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31F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финансов Республики Казахстан от 26 января 2023 года № 68</w:t>
      </w:r>
      <w:r>
        <w:rPr>
          <w:rStyle w:val="s1"/>
        </w:rPr>
        <w:br/>
        <w:t>О внесении изменений в приказ Министра финансов Республики Казахстан от 1 августа 2017 года № 467 «Об утверждении перечня, форм и периодичности предста</w:t>
      </w:r>
      <w:r>
        <w:rPr>
          <w:rStyle w:val="s1"/>
        </w:rPr>
        <w:t>вления отчетности профессиональными организациями, организациями по сертификации»</w:t>
      </w:r>
    </w:p>
    <w:p w:rsidR="00000000" w:rsidRDefault="00B8431F">
      <w:pPr>
        <w:pStyle w:val="pj"/>
      </w:pPr>
      <w:r>
        <w:rPr>
          <w:rStyle w:val="s0"/>
        </w:rPr>
        <w:t> </w:t>
      </w:r>
    </w:p>
    <w:p w:rsidR="00000000" w:rsidRDefault="00B8431F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8431F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Республики Казахстан от 1 августа 2017 года № 467 «Об утверждении перечня, форм и периодичности представления отчетности профессиональными организациями, организациями по сертификации» (зарегистрирован в Реестре государственной регистраци</w:t>
      </w:r>
      <w:r>
        <w:rPr>
          <w:rStyle w:val="s0"/>
        </w:rPr>
        <w:t>и нормативных правовых актов под № 15614) следующее изменение:</w:t>
      </w:r>
    </w:p>
    <w:p w:rsidR="00000000" w:rsidRDefault="00B8431F">
      <w:pPr>
        <w:pStyle w:val="pj"/>
      </w:pPr>
      <w:hyperlink r:id="rId8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приказа изложить в следующей редакции:</w:t>
      </w:r>
    </w:p>
    <w:p w:rsidR="00000000" w:rsidRDefault="00B8431F">
      <w:pPr>
        <w:pStyle w:val="pj"/>
      </w:pPr>
      <w:r>
        <w:rPr>
          <w:rStyle w:val="s0"/>
        </w:rPr>
        <w:t>«2. Профессиональные организации бухгалтеров, организации по профессиональной сер</w:t>
      </w:r>
      <w:r>
        <w:rPr>
          <w:rStyle w:val="s0"/>
        </w:rPr>
        <w:t>тификации бухгалтеров представляют отчетность в электронном формате посредством интернет-ресурса депозитария финансовой отчетности, размещенного в сети интернет по адресу «www.dfo.kz.».</w:t>
      </w:r>
    </w:p>
    <w:p w:rsidR="00000000" w:rsidRDefault="00B8431F">
      <w:pPr>
        <w:pStyle w:val="pj"/>
      </w:pPr>
      <w:r>
        <w:rPr>
          <w:rStyle w:val="s0"/>
        </w:rPr>
        <w:t>3. Департаменту методологии бухгалтерского учета, аудита и оценки Мини</w:t>
      </w:r>
      <w:r>
        <w:rPr>
          <w:rStyle w:val="s0"/>
        </w:rPr>
        <w:t>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B8431F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</w:t>
      </w:r>
      <w:r>
        <w:rPr>
          <w:rStyle w:val="s0"/>
        </w:rPr>
        <w:t>ублики Казахстан;</w:t>
      </w:r>
    </w:p>
    <w:p w:rsidR="00000000" w:rsidRDefault="00B8431F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B8431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</w:t>
      </w:r>
      <w:r>
        <w:rPr>
          <w:rStyle w:val="s0"/>
        </w:rPr>
        <w:t>ие в Департамент юридической службы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B8431F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ф</w:t>
      </w:r>
      <w:r>
        <w:rPr>
          <w:rStyle w:val="s0"/>
        </w:rPr>
        <w:t>инансов Республики Казахстан.</w:t>
      </w:r>
    </w:p>
    <w:p w:rsidR="00000000" w:rsidRDefault="00B8431F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8431F">
      <w:pPr>
        <w:pStyle w:val="pj"/>
      </w:pPr>
      <w:r>
        <w:rPr>
          <w:rStyle w:val="s0"/>
        </w:rPr>
        <w:t> </w:t>
      </w:r>
    </w:p>
    <w:p w:rsidR="00000000" w:rsidRDefault="00B8431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431F">
            <w:pPr>
              <w:pStyle w:val="p"/>
            </w:pPr>
            <w:r>
              <w:rPr>
                <w:rStyle w:val="s0"/>
                <w:b/>
                <w:bCs/>
              </w:rPr>
              <w:t>Заместитель Премьер-Министр</w:t>
            </w:r>
            <w:r>
              <w:rPr>
                <w:rStyle w:val="s0"/>
                <w:b/>
                <w:bCs/>
              </w:rPr>
              <w:t xml:space="preserve">а – </w:t>
            </w:r>
          </w:p>
          <w:p w:rsidR="00000000" w:rsidRDefault="00B8431F">
            <w:pPr>
              <w:pStyle w:val="p"/>
            </w:pPr>
            <w:r>
              <w:rPr>
                <w:rStyle w:val="s0"/>
                <w:b/>
                <w:bCs/>
              </w:rPr>
              <w:t>Министр финансов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431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8431F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B8431F">
      <w:pPr>
        <w:pStyle w:val="pj"/>
      </w:pPr>
      <w:r>
        <w:rPr>
          <w:rStyle w:val="s0"/>
        </w:rPr>
        <w:t> </w:t>
      </w:r>
    </w:p>
    <w:p w:rsidR="00000000" w:rsidRDefault="00B8431F">
      <w:pPr>
        <w:pStyle w:val="p"/>
      </w:pPr>
      <w:r>
        <w:rPr>
          <w:rStyle w:val="s0"/>
        </w:rPr>
        <w:t>«СОГЛАСОВАН»</w:t>
      </w:r>
    </w:p>
    <w:p w:rsidR="00000000" w:rsidRDefault="00B8431F">
      <w:pPr>
        <w:pStyle w:val="p"/>
      </w:pPr>
      <w:r>
        <w:rPr>
          <w:rStyle w:val="s0"/>
        </w:rPr>
        <w:t>Бюро национальной статистики</w:t>
      </w:r>
    </w:p>
    <w:p w:rsidR="00000000" w:rsidRDefault="00B8431F">
      <w:pPr>
        <w:pStyle w:val="p"/>
      </w:pPr>
      <w:r>
        <w:rPr>
          <w:rStyle w:val="s0"/>
        </w:rPr>
        <w:t>Агентства по стратегическому</w:t>
      </w:r>
    </w:p>
    <w:p w:rsidR="00000000" w:rsidRDefault="00B8431F">
      <w:pPr>
        <w:pStyle w:val="p"/>
      </w:pPr>
      <w:r>
        <w:rPr>
          <w:rStyle w:val="s0"/>
        </w:rPr>
        <w:t>планированию и реформам</w:t>
      </w:r>
    </w:p>
    <w:p w:rsidR="00000000" w:rsidRDefault="00B8431F">
      <w:pPr>
        <w:pStyle w:val="p"/>
      </w:pPr>
      <w:r>
        <w:rPr>
          <w:rStyle w:val="s0"/>
        </w:rPr>
        <w:t>Республики Казахстан</w:t>
      </w:r>
    </w:p>
    <w:p w:rsidR="00000000" w:rsidRDefault="00B8431F">
      <w:pPr>
        <w:pStyle w:val="p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31F" w:rsidRDefault="00B8431F" w:rsidP="00B8431F">
      <w:r>
        <w:separator/>
      </w:r>
    </w:p>
  </w:endnote>
  <w:endnote w:type="continuationSeparator" w:id="0">
    <w:p w:rsidR="00B8431F" w:rsidRDefault="00B8431F" w:rsidP="00B84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1F" w:rsidRDefault="00B843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1F" w:rsidRDefault="00B843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1F" w:rsidRDefault="00B843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31F" w:rsidRDefault="00B8431F" w:rsidP="00B8431F">
      <w:r>
        <w:separator/>
      </w:r>
    </w:p>
  </w:footnote>
  <w:footnote w:type="continuationSeparator" w:id="0">
    <w:p w:rsidR="00B8431F" w:rsidRDefault="00B8431F" w:rsidP="00B84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1F" w:rsidRDefault="00B843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1F" w:rsidRDefault="00B8431F" w:rsidP="00B84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31F" w:rsidRDefault="00B8431F" w:rsidP="00B84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26 января 2023 года № 68 «О внесении изменений в приказ Министра финансов Республики Казахстан от 1 августа 2017 года № 467 «Об утверждении перечня, форм и периодичности представления отчетности профессиональными организациями, организациями по сертификации»</w:t>
    </w:r>
  </w:p>
  <w:p w:rsidR="00B8431F" w:rsidRPr="00B8431F" w:rsidRDefault="00B8431F" w:rsidP="00B84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31F" w:rsidRDefault="00B843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31F"/>
    <w:rsid w:val="00B84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4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31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31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4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31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31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785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7855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605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605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2160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26 января 2023 года № 68 «О внесении изменений в приказ Министра финансов Республики Казахстан от 1 августа 2017 года № 467 «Об утверждении перечня, форм и периодичности представления отчетности профессиональными организациями, организациями по сертификации»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2024-02-06T04:13:00Z</dcterms:created>
  <dcterms:modified xsi:type="dcterms:W3CDTF">2024-02-06T04:13:00Z</dcterms:modified>
</cp:coreProperties>
</file>