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5B1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«Жер қойнауын пайдаланушы келісімшарттық аумақта өндірген мұнайдың көлемі мен салмағын өлшеу қағидаларын бекіту туралы» Қазақстан Республикасы Энергетика министрінің 2015 жылғы 23 ақпандағы № 133 бұйрығы (күші жойылды)</w:t>
      </w:r>
    </w:p>
    <w:p w:rsidR="00000000" w:rsidRDefault="00A15B17">
      <w:r>
        <w:t> </w:t>
      </w:r>
    </w:p>
    <w:p w:rsidR="00000000" w:rsidRDefault="00A15B1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29 сәуірде № 10891 тіркелді</w:t>
      </w:r>
    </w:p>
    <w:p w:rsidR="00000000" w:rsidRDefault="00A15B17">
      <w:pPr>
        <w:ind w:firstLine="400"/>
        <w:jc w:val="both"/>
      </w:pPr>
      <w:r>
        <w:rPr>
          <w:rStyle w:val="s0"/>
        </w:rPr>
        <w:t> </w:t>
      </w:r>
    </w:p>
    <w:p w:rsidR="00000000" w:rsidRDefault="00A15B17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2015 ж. 13 мамырда</w:t>
        </w:r>
      </w:hyperlink>
      <w:r>
        <w:t>;</w:t>
      </w:r>
      <w:r>
        <w:rPr>
          <w:rStyle w:val="s0"/>
        </w:rPr>
        <w:t xml:space="preserve"> «Егемен Қазақстан» 2016 жылғы 11 маусым № 111 (28839)</w:t>
      </w:r>
    </w:p>
    <w:p w:rsidR="00000000" w:rsidRDefault="00A15B17">
      <w:pPr>
        <w:ind w:firstLine="397"/>
        <w:jc w:val="both"/>
      </w:pPr>
      <w:r>
        <w:rPr>
          <w:rStyle w:val="s0"/>
        </w:rPr>
        <w:t> </w:t>
      </w:r>
    </w:p>
    <w:p w:rsidR="00000000" w:rsidRDefault="00A15B1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2018 жылғы 5 мамырдағы № 163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2018 жылғы 2</w:t>
      </w:r>
      <w:r>
        <w:rPr>
          <w:rStyle w:val="s0"/>
        </w:rPr>
        <w:t>9 маусымнан бастап күші жойылды</w:t>
      </w:r>
    </w:p>
    <w:p w:rsidR="00000000" w:rsidRDefault="00A15B17">
      <w:pPr>
        <w:ind w:firstLine="397"/>
        <w:jc w:val="both"/>
      </w:pPr>
      <w:r>
        <w:rPr>
          <w:rStyle w:val="s0"/>
        </w:rPr>
        <w:t> </w:t>
      </w:r>
    </w:p>
    <w:p w:rsidR="00000000" w:rsidRDefault="00A15B17">
      <w:pPr>
        <w:ind w:firstLine="397"/>
        <w:jc w:val="both"/>
      </w:pPr>
      <w:r>
        <w:rPr>
          <w:rStyle w:val="s0"/>
        </w:rPr>
        <w:t> </w:t>
      </w:r>
    </w:p>
    <w:p w:rsidR="00000000" w:rsidRDefault="00A15B1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B17" w:rsidRDefault="00A15B17" w:rsidP="00A15B17">
      <w:r>
        <w:separator/>
      </w:r>
    </w:p>
  </w:endnote>
  <w:endnote w:type="continuationSeparator" w:id="0">
    <w:p w:rsidR="00A15B17" w:rsidRDefault="00A15B17" w:rsidP="00A15B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B17" w:rsidRDefault="00A15B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B17" w:rsidRDefault="00A15B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B17" w:rsidRDefault="00A15B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B17" w:rsidRDefault="00A15B17" w:rsidP="00A15B17">
      <w:r>
        <w:separator/>
      </w:r>
    </w:p>
  </w:footnote>
  <w:footnote w:type="continuationSeparator" w:id="0">
    <w:p w:rsidR="00A15B17" w:rsidRDefault="00A15B17" w:rsidP="00A15B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B17" w:rsidRDefault="00A15B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B17" w:rsidRDefault="00A15B17" w:rsidP="00A15B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5B17" w:rsidRPr="00A15B17" w:rsidRDefault="00A15B17" w:rsidP="00A15B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«Жер қойнауын пайдаланушы келісімшарттық аумақта өндірген мұнайдың көлемі мен салмағын өлшеу қағидаларын бекіту туралы» Қазақстан Республикасы Энергетика министрінің 2015 жылғы 23 ақпандағы № 133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B17" w:rsidRDefault="00A15B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5B17"/>
    <w:rsid w:val="00A15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5B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5B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5B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5B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5B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5B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5B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5B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226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8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690</Characters>
  <Application>Microsoft Office Word</Application>
  <DocSecurity>0</DocSecurity>
  <Lines>5</Lines>
  <Paragraphs>1</Paragraphs>
  <ScaleCrop>false</ScaleCrop>
  <Company>SPecialiST RePack</Company>
  <LinksUpToDate>false</LinksUpToDate>
  <CharactersWithSpaces>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«Жер қойнауын пайдаланушы келісімшарттық аумақта өндірген мұнайдың көлемі мен салмағын өлшеу қағидаларын бекіту туралы» Қазақстан Республикасы Энергетика министрінің 2015 жылғы 23 ақпандағы № 133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2024-07-23T19:15:00Z</dcterms:created>
  <dcterms:modified xsi:type="dcterms:W3CDTF">2024-07-23T19:15:00Z</dcterms:modified>
</cp:coreProperties>
</file>