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0B9">
      <w:pPr>
        <w:pStyle w:val="pj"/>
      </w:pPr>
      <w:bookmarkStart w:id="0" w:name="_GoBack"/>
      <w:bookmarkEnd w:id="0"/>
      <w:r>
        <w:rPr>
          <w:rStyle w:val="s0"/>
          <w:b/>
          <w:bCs/>
        </w:rPr>
        <w:t>«Биоотын өндірісінің көлемі туралы ақпараттың автоматтандырылған түрде берілуін қамтамасыз ететін есептегіш бақылау аспаптарын қолдану қағидасын бекіту туралы» Қазақстан Республикасы Ауыл шаруашылығы министрінің 2011 жылғы 17 қаңтардағы № 11-2/13 бұйрығына</w:t>
      </w:r>
      <w:r>
        <w:rPr>
          <w:rStyle w:val="s0"/>
          <w:b/>
          <w:bCs/>
        </w:rPr>
        <w:t xml:space="preserve"> өзгерістер енгізу туралы» Қазақстан Республикасы Ауыл шаруашылығы министрінің 2023 жылғы 26 қаңтардағы № 34 бұйрығы</w:t>
      </w:r>
    </w:p>
    <w:p w:rsidR="00000000" w:rsidRDefault="003A00B9">
      <w:pPr>
        <w:pStyle w:val="pj"/>
      </w:pPr>
      <w:r>
        <w:rPr>
          <w:rStyle w:val="s0"/>
          <w:b/>
          <w:bCs/>
        </w:rPr>
        <w:t> </w:t>
      </w:r>
    </w:p>
    <w:p w:rsidR="00000000" w:rsidRDefault="003A00B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26 қаңтарда № 31781 тіркелді</w:t>
      </w:r>
    </w:p>
    <w:p w:rsidR="00000000" w:rsidRDefault="003A00B9">
      <w:pPr>
        <w:pStyle w:val="pj"/>
      </w:pPr>
      <w:r>
        <w:rPr>
          <w:rStyle w:val="s0"/>
        </w:rPr>
        <w:t> </w:t>
      </w:r>
    </w:p>
    <w:p w:rsidR="00000000" w:rsidRDefault="003A00B9">
      <w:pPr>
        <w:pStyle w:val="pj"/>
      </w:pPr>
      <w:r>
        <w:rPr>
          <w:rStyle w:val="s0"/>
        </w:rPr>
        <w:t xml:space="preserve">Жариялануы: </w:t>
      </w:r>
      <w:hyperlink r:id="rId7" w:anchor="!/doc/178349/kaz" w:history="1">
        <w:r>
          <w:rPr>
            <w:rStyle w:val="a4"/>
          </w:rPr>
          <w:t>«ҚР НҚА электрондық түрдегі эталондық бақылау банкі» АЖ 2023 ж. 31 қаңтарда</w:t>
        </w:r>
      </w:hyperlink>
    </w:p>
    <w:p w:rsidR="00000000" w:rsidRDefault="003A00B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0B9" w:rsidRDefault="003A00B9" w:rsidP="003A00B9">
      <w:r>
        <w:separator/>
      </w:r>
    </w:p>
  </w:endnote>
  <w:endnote w:type="continuationSeparator" w:id="0">
    <w:p w:rsidR="003A00B9" w:rsidRDefault="003A00B9" w:rsidP="003A00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0B9" w:rsidRDefault="003A00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0B9" w:rsidRDefault="003A00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0B9" w:rsidRDefault="003A00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0B9" w:rsidRDefault="003A00B9" w:rsidP="003A00B9">
      <w:r>
        <w:separator/>
      </w:r>
    </w:p>
  </w:footnote>
  <w:footnote w:type="continuationSeparator" w:id="0">
    <w:p w:rsidR="003A00B9" w:rsidRDefault="003A00B9" w:rsidP="003A00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0B9" w:rsidRDefault="003A00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0B9" w:rsidRDefault="003A00B9" w:rsidP="003A00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0B9" w:rsidRPr="003A00B9" w:rsidRDefault="003A00B9" w:rsidP="003A00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«Биоотын өндірісінің көлемі туралы ақпараттың автоматтандырылған түрде берілуін қамтамасыз ететін есептегіш бақылау аспаптарын қолдану қағидасын бекіту туралы» Қазақстан Республикасы Ауыл шаруашылығы министрінің 2011 жылғы 17 қаңтардағы № 11-2/13 бұйрығына өзгерістер енгізу туралы» Қазақстан Республикасы Ауыл шаруашылығы министрінің 2023 жылғы 26 қаңтардағы № 34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0B9" w:rsidRDefault="003A00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0B9"/>
    <w:rsid w:val="003A0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0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0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0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0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00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00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00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00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587</Characters>
  <Application>Microsoft Office Word</Application>
  <DocSecurity>0</DocSecurity>
  <Lines>4</Lines>
  <Paragraphs>1</Paragraphs>
  <ScaleCrop>false</ScaleCrop>
  <Company>SPecialiST RePack</Company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«Биоотын өндірісінің көлемі туралы ақпараттың автоматтандырылған түрде берілуін қамтамасыз ететін есептегіш бақылау аспаптарын қолдану қағидасын бекіту туралы» Қазақстан Республикасы Ауыл шаруашылығы министрінің 2011 жылғы 17 қаңтардағы № 11-2/13 бұйрығына өзгерістер енгізу туралы» Қазақстан Республикасы Ауыл шаруашылығы министрінің 2023 жылғы 26 қаңтардағы № 34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2024-05-07T20:05:00Z</dcterms:created>
  <dcterms:modified xsi:type="dcterms:W3CDTF">2024-05-07T20:05:00Z</dcterms:modified>
</cp:coreProperties>
</file>