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0EBC">
      <w:pPr>
        <w:pStyle w:val="pj"/>
      </w:pPr>
      <w:bookmarkStart w:id="0" w:name="_GoBack"/>
      <w:bookmarkEnd w:id="0"/>
      <w:r>
        <w:rPr>
          <w:rStyle w:val="s0"/>
          <w:b/>
          <w:bCs/>
        </w:rPr>
        <w:t>«Республикалық бюджет комиссиясы туралы» Қазақстан Республикасы Үкіметінің 2018 жылғы 15 қаңтардағы № 10 Қаулысы (2024.17.07. берілген өзгерістер мен толықтырулармен)</w:t>
      </w:r>
    </w:p>
    <w:p w:rsidR="00000000" w:rsidRDefault="000D0EBC">
      <w:pPr>
        <w:pStyle w:val="pj"/>
      </w:pPr>
      <w:r>
        <w:t> </w:t>
      </w:r>
    </w:p>
    <w:p w:rsidR="00000000" w:rsidRDefault="000D0EBC">
      <w:pPr>
        <w:pStyle w:val="pj"/>
      </w:pPr>
      <w:r>
        <w:rPr>
          <w:rStyle w:val="s0"/>
        </w:rPr>
        <w:t>Енгізілген өзгерістер:</w:t>
      </w:r>
    </w:p>
    <w:p w:rsidR="00000000" w:rsidRDefault="000D0EBC">
      <w:pPr>
        <w:pStyle w:val="pj"/>
      </w:pPr>
      <w:r>
        <w:rPr>
          <w:rStyle w:val="s0"/>
        </w:rPr>
        <w:t> </w:t>
      </w:r>
    </w:p>
    <w:p w:rsidR="00000000" w:rsidRDefault="000D0EB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2018.06.11. № 720 </w:t>
      </w:r>
      <w:hyperlink r:id="rId7" w:history="1">
        <w:r>
          <w:rPr>
            <w:rStyle w:val="a4"/>
          </w:rPr>
          <w:t>Қаулысымен</w:t>
        </w:r>
      </w:hyperlink>
    </w:p>
    <w:p w:rsidR="00000000" w:rsidRDefault="000D0EB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2019.05.07. № 481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0D0EB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2020.20.05. № 310 </w:t>
      </w:r>
      <w:hyperlink r:id="rId9" w:history="1">
        <w:r>
          <w:rPr>
            <w:rStyle w:val="a4"/>
          </w:rPr>
          <w:t>Қаулысымен</w:t>
        </w:r>
      </w:hyperlink>
    </w:p>
    <w:p w:rsidR="00000000" w:rsidRDefault="000D0EB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2021.18.03. № 154 </w:t>
      </w:r>
      <w:hyperlink r:id="rId10" w:history="1">
        <w:r>
          <w:rPr>
            <w:rStyle w:val="a4"/>
          </w:rPr>
          <w:t>Қаулысымен</w:t>
        </w:r>
      </w:hyperlink>
    </w:p>
    <w:p w:rsidR="00000000" w:rsidRDefault="000D0EB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2022.31.03. № 179 </w:t>
      </w:r>
      <w:hyperlink r:id="rId11" w:history="1">
        <w:r>
          <w:rPr>
            <w:rStyle w:val="a4"/>
          </w:rPr>
          <w:t>Қаулысымен</w:t>
        </w:r>
      </w:hyperlink>
    </w:p>
    <w:p w:rsidR="00000000" w:rsidRDefault="000D0EB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</w:t>
      </w:r>
      <w:r>
        <w:rPr>
          <w:rStyle w:val="s0"/>
        </w:rPr>
        <w:t xml:space="preserve">кіметінің 2022.29.04. № 268 </w:t>
      </w:r>
      <w:hyperlink r:id="rId12" w:anchor="sub_id=300" w:history="1">
        <w:r>
          <w:rPr>
            <w:rStyle w:val="a4"/>
          </w:rPr>
          <w:t>Қаулысымен</w:t>
        </w:r>
      </w:hyperlink>
    </w:p>
    <w:p w:rsidR="00000000" w:rsidRDefault="000D0EB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2023.13.02. № 121 </w:t>
      </w:r>
      <w:hyperlink r:id="rId13" w:anchor="sub_id=1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27</w:t>
      </w:r>
      <w:r>
        <w:rPr>
          <w:rStyle w:val="s0"/>
        </w:rPr>
        <w:t xml:space="preserve"> ақпаннан бастап </w:t>
      </w:r>
      <w:hyperlink r:id="rId14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D0EB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2023.04.10. № 855 </w:t>
      </w:r>
      <w:hyperlink r:id="rId15" w:history="1">
        <w:r>
          <w:rPr>
            <w:rStyle w:val="a4"/>
          </w:rPr>
          <w:t>Қаулысымен</w:t>
        </w:r>
      </w:hyperlink>
    </w:p>
    <w:p w:rsidR="00000000" w:rsidRDefault="000D0EB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2024.26.02. № 12</w:t>
      </w:r>
      <w:r>
        <w:rPr>
          <w:rStyle w:val="s0"/>
        </w:rPr>
        <w:t xml:space="preserve">4 </w:t>
      </w:r>
      <w:hyperlink r:id="rId16" w:history="1">
        <w:r>
          <w:rPr>
            <w:rStyle w:val="a4"/>
          </w:rPr>
          <w:t>Қаулысымен</w:t>
        </w:r>
      </w:hyperlink>
    </w:p>
    <w:p w:rsidR="00000000" w:rsidRDefault="000D0EB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2024.17.07. № 571 </w:t>
      </w:r>
      <w:hyperlink r:id="rId17" w:anchor="sub_id=200" w:history="1">
        <w:r>
          <w:rPr>
            <w:rStyle w:val="a4"/>
          </w:rPr>
          <w:t>Қаулысымен</w:t>
        </w:r>
      </w:hyperlink>
    </w:p>
    <w:p w:rsidR="00000000" w:rsidRDefault="000D0EBC">
      <w:pPr>
        <w:pStyle w:val="pj"/>
      </w:pPr>
      <w:r>
        <w:rPr>
          <w:rStyle w:val="s0"/>
        </w:rPr>
        <w:t> </w:t>
      </w:r>
    </w:p>
    <w:p w:rsidR="00000000" w:rsidRDefault="000D0EBC">
      <w:pPr>
        <w:pStyle w:val="pj"/>
      </w:pPr>
      <w:r>
        <w:rPr>
          <w:rStyle w:val="s0"/>
        </w:rPr>
        <w:t>Бұрынғы редакциялар:</w:t>
      </w:r>
    </w:p>
    <w:p w:rsidR="00000000" w:rsidRDefault="000D0EBC">
      <w:pPr>
        <w:pStyle w:val="pj"/>
      </w:pPr>
      <w:r>
        <w:rPr>
          <w:rStyle w:val="s0"/>
        </w:rPr>
        <w:t> </w:t>
      </w:r>
    </w:p>
    <w:p w:rsidR="00000000" w:rsidRDefault="000D0EBC">
      <w:pPr>
        <w:pStyle w:val="pj"/>
      </w:pPr>
      <w:r>
        <w:rPr>
          <w:rStyle w:val="s0"/>
        </w:rPr>
        <w:t>2018 ж. 6 қарашаға дейін қолд</w:t>
      </w:r>
      <w:r>
        <w:rPr>
          <w:rStyle w:val="s0"/>
        </w:rPr>
        <w:t xml:space="preserve">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0D0EBC">
      <w:pPr>
        <w:pStyle w:val="pj"/>
      </w:pPr>
      <w:r>
        <w:rPr>
          <w:rStyle w:val="s0"/>
        </w:rPr>
        <w:t xml:space="preserve">2019 ж. 5 шілдеге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0D0EBC">
      <w:pPr>
        <w:pStyle w:val="pj"/>
      </w:pPr>
      <w:r>
        <w:rPr>
          <w:rStyle w:val="s0"/>
        </w:rPr>
        <w:t xml:space="preserve">2020 ж. 20 мамырға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0D0EBC">
      <w:pPr>
        <w:pStyle w:val="pj"/>
      </w:pPr>
      <w:r>
        <w:rPr>
          <w:rStyle w:val="s0"/>
        </w:rPr>
        <w:t xml:space="preserve">2021 ж. 18 наурызға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0D0EBC">
      <w:pPr>
        <w:pStyle w:val="pj"/>
      </w:pPr>
      <w:r>
        <w:rPr>
          <w:rStyle w:val="s0"/>
        </w:rPr>
        <w:t xml:space="preserve">2022 ж. 31 наурызға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0D0EBC">
      <w:pPr>
        <w:pStyle w:val="pj"/>
      </w:pPr>
      <w:r>
        <w:rPr>
          <w:rStyle w:val="s0"/>
        </w:rPr>
        <w:t xml:space="preserve">2022 ж. 29 сәуірге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0D0EBC">
      <w:pPr>
        <w:pStyle w:val="pj"/>
      </w:pPr>
      <w:r>
        <w:rPr>
          <w:rStyle w:val="s0"/>
        </w:rPr>
        <w:t xml:space="preserve">2023 ж. 13 ақпанға дейін қолданылған </w:t>
      </w:r>
      <w:hyperlink r:id="rId24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</w:p>
    <w:p w:rsidR="00000000" w:rsidRDefault="000D0EBC">
      <w:pPr>
        <w:pStyle w:val="pj"/>
      </w:pPr>
      <w:r>
        <w:rPr>
          <w:rStyle w:val="s0"/>
        </w:rPr>
        <w:t xml:space="preserve">2023 ж. 4 қазанға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0D0EBC">
      <w:pPr>
        <w:pStyle w:val="pj"/>
      </w:pPr>
      <w:r>
        <w:rPr>
          <w:rStyle w:val="s0"/>
        </w:rPr>
        <w:t xml:space="preserve">2024 ж. 26 ақпанға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0D0EBC">
      <w:pPr>
        <w:pStyle w:val="pj"/>
      </w:pPr>
      <w:r>
        <w:rPr>
          <w:rStyle w:val="s0"/>
        </w:rPr>
        <w:t>2024 ж. 17 шілдеге дейін қо</w:t>
      </w:r>
      <w:r>
        <w:rPr>
          <w:rStyle w:val="s0"/>
        </w:rPr>
        <w:t xml:space="preserve">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0D0EBC">
      <w:pPr>
        <w:pStyle w:val="pj"/>
      </w:pPr>
      <w:r>
        <w:rPr>
          <w:rStyle w:val="s0"/>
        </w:rPr>
        <w:t> </w:t>
      </w:r>
    </w:p>
    <w:p w:rsidR="00000000" w:rsidRDefault="000D0EBC">
      <w:pPr>
        <w:pStyle w:val="pj"/>
      </w:pPr>
      <w:r>
        <w:rPr>
          <w:rStyle w:val="s0"/>
        </w:rPr>
        <w:t> </w:t>
      </w:r>
    </w:p>
    <w:p w:rsidR="00000000" w:rsidRDefault="000D0EBC">
      <w:pPr>
        <w:pStyle w:val="pj"/>
      </w:pPr>
      <w:r>
        <w:rPr>
          <w:rStyle w:val="s0"/>
        </w:rPr>
        <w:t> </w:t>
      </w:r>
    </w:p>
    <w:p w:rsidR="00000000" w:rsidRDefault="000D0EBC">
      <w:pPr>
        <w:pStyle w:val="pj"/>
      </w:pPr>
      <w:r>
        <w:rPr>
          <w:rStyle w:val="s0"/>
        </w:rPr>
        <w:t> </w:t>
      </w:r>
    </w:p>
    <w:p w:rsidR="00000000" w:rsidRDefault="000D0EBC">
      <w:pPr>
        <w:pStyle w:val="pj"/>
      </w:pPr>
      <w:r>
        <w:rPr>
          <w:rStyle w:val="s0"/>
        </w:rPr>
        <w:t> </w:t>
      </w:r>
    </w:p>
    <w:p w:rsidR="00000000" w:rsidRDefault="000D0EBC">
      <w:pPr>
        <w:pStyle w:val="pj"/>
      </w:pPr>
      <w:r>
        <w:rPr>
          <w:rStyle w:val="s0"/>
        </w:rPr>
        <w:t> </w:t>
      </w:r>
    </w:p>
    <w:p w:rsidR="00000000" w:rsidRDefault="000D0EBC">
      <w:pPr>
        <w:pStyle w:val="pj"/>
      </w:pPr>
      <w:r>
        <w:rPr>
          <w:rStyle w:val="s0"/>
        </w:rPr>
        <w:t> </w:t>
      </w:r>
    </w:p>
    <w:p w:rsidR="00000000" w:rsidRDefault="000D0EBC">
      <w:pPr>
        <w:pStyle w:val="pj"/>
      </w:pPr>
      <w:r>
        <w:rPr>
          <w:rStyle w:val="s0"/>
        </w:rPr>
        <w:t> </w:t>
      </w:r>
    </w:p>
    <w:p w:rsidR="00000000" w:rsidRDefault="000D0EBC">
      <w:pPr>
        <w:pStyle w:val="pj"/>
      </w:pPr>
      <w:r>
        <w:rPr>
          <w:rStyle w:val="s0"/>
        </w:rPr>
        <w:t> </w:t>
      </w:r>
    </w:p>
    <w:p w:rsidR="00000000" w:rsidRDefault="000D0EBC">
      <w:pPr>
        <w:pStyle w:val="pj"/>
      </w:pPr>
      <w:r>
        <w:rPr>
          <w:rStyle w:val="s0"/>
        </w:rPr>
        <w:t> </w:t>
      </w:r>
    </w:p>
    <w:p w:rsidR="00000000" w:rsidRDefault="000D0EBC">
      <w:pPr>
        <w:pStyle w:val="pj"/>
      </w:pPr>
      <w:r>
        <w:rPr>
          <w:rStyle w:val="s0"/>
        </w:rP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0EBC" w:rsidRDefault="000D0EBC" w:rsidP="000D0EBC">
      <w:r>
        <w:separator/>
      </w:r>
    </w:p>
  </w:endnote>
  <w:endnote w:type="continuationSeparator" w:id="0">
    <w:p w:rsidR="000D0EBC" w:rsidRDefault="000D0EBC" w:rsidP="000D0E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EBC" w:rsidRDefault="000D0E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EBC" w:rsidRDefault="000D0E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EBC" w:rsidRDefault="000D0E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0EBC" w:rsidRDefault="000D0EBC" w:rsidP="000D0EBC">
      <w:r>
        <w:separator/>
      </w:r>
    </w:p>
  </w:footnote>
  <w:footnote w:type="continuationSeparator" w:id="0">
    <w:p w:rsidR="000D0EBC" w:rsidRDefault="000D0EBC" w:rsidP="000D0E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EBC" w:rsidRDefault="000D0E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EBC" w:rsidRDefault="000D0EBC" w:rsidP="000D0E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0EBC" w:rsidRPr="000D0EBC" w:rsidRDefault="000D0EBC" w:rsidP="000D0E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«Республикалық бюджет комиссиясы туралы» Қазақстан Республикасы Үкіметінің 2018 жылғы 15 қаңтардағы № 10 Қаулысы (2024.17.07.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EBC" w:rsidRDefault="000D0E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0EBC"/>
    <w:rsid w:val="000D0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0E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0E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0E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0EB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0E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0E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0E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0EB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991338" TargetMode="External"/><Relationship Id="rId18" Type="http://schemas.openxmlformats.org/officeDocument/2006/relationships/hyperlink" Target="http://online.zakon.kz/Document/?doc_id=35844734" TargetMode="External"/><Relationship Id="rId26" Type="http://schemas.openxmlformats.org/officeDocument/2006/relationships/hyperlink" Target="http://online.zakon.kz/Document/?doc_id=3556189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427111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7624809" TargetMode="External"/><Relationship Id="rId12" Type="http://schemas.openxmlformats.org/officeDocument/2006/relationships/hyperlink" Target="http://online.zakon.kz/Document/?doc_id=38728353" TargetMode="External"/><Relationship Id="rId17" Type="http://schemas.openxmlformats.org/officeDocument/2006/relationships/hyperlink" Target="http://online.zakon.kz/Document/?doc_id=32966984" TargetMode="External"/><Relationship Id="rId25" Type="http://schemas.openxmlformats.org/officeDocument/2006/relationships/hyperlink" Target="http://online.zakon.kz/Document/?doc_id=32502315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79814" TargetMode="External"/><Relationship Id="rId20" Type="http://schemas.openxmlformats.org/officeDocument/2006/relationships/hyperlink" Target="http://online.zakon.kz/Document/?doc_id=34466717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421709" TargetMode="External"/><Relationship Id="rId24" Type="http://schemas.openxmlformats.org/officeDocument/2006/relationships/hyperlink" Target="http://online.zakon.kz/Document/?doc_id=35841807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191136" TargetMode="External"/><Relationship Id="rId23" Type="http://schemas.openxmlformats.org/officeDocument/2006/relationships/hyperlink" Target="http://online.zakon.kz/Document/?doc_id=34690288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6344622" TargetMode="External"/><Relationship Id="rId19" Type="http://schemas.openxmlformats.org/officeDocument/2006/relationships/hyperlink" Target="http://online.zakon.kz/Document/?doc_id=33763579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951256" TargetMode="External"/><Relationship Id="rId14" Type="http://schemas.openxmlformats.org/officeDocument/2006/relationships/hyperlink" Target="http://online.zakon.kz/Document/?doc_id=39991338" TargetMode="External"/><Relationship Id="rId22" Type="http://schemas.openxmlformats.org/officeDocument/2006/relationships/hyperlink" Target="http://online.zakon.kz/Document/?doc_id=36174349" TargetMode="External"/><Relationship Id="rId27" Type="http://schemas.openxmlformats.org/officeDocument/2006/relationships/hyperlink" Target="http://online.zakon.kz/Document/?doc_id=35575432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324163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2449</Characters>
  <Application>Microsoft Office Word</Application>
  <DocSecurity>0</DocSecurity>
  <Lines>20</Lines>
  <Paragraphs>5</Paragraphs>
  <ScaleCrop>false</ScaleCrop>
  <Company/>
  <LinksUpToDate>false</LinksUpToDate>
  <CharactersWithSpaces>2604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2024-09-20T01:04:00Z</dcterms:created>
  <dcterms:modified xsi:type="dcterms:W3CDTF">2024-09-20T01:04:00Z</dcterms:modified>
</cp:coreProperties>
</file>