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51E3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29 ноября 2019 года № 229 «Об утверждении Правил о минимальных резервных требованиях» (с изменениями и дополнениями по состоянию на 19.12.2023 г.)</w:t>
      </w:r>
    </w:p>
    <w:p w:rsidR="00000000" w:rsidRDefault="004851E3">
      <w:pPr>
        <w:pStyle w:val="pj"/>
      </w:pPr>
      <w:r>
        <w:rPr>
          <w:rStyle w:val="s0"/>
        </w:rPr>
        <w:t> </w:t>
      </w:r>
    </w:p>
    <w:p w:rsidR="00000000" w:rsidRDefault="004851E3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3 декабря 2019 года под № 19679</w:t>
      </w:r>
    </w:p>
    <w:p w:rsidR="00000000" w:rsidRDefault="004851E3">
      <w:pPr>
        <w:pStyle w:val="pj"/>
      </w:pPr>
      <w:r>
        <w:rPr>
          <w:rStyle w:val="s0"/>
        </w:rPr>
        <w:t> </w:t>
      </w:r>
    </w:p>
    <w:p w:rsidR="00000000" w:rsidRDefault="004851E3">
      <w:pPr>
        <w:pStyle w:val="pj"/>
      </w:pPr>
      <w:r>
        <w:rPr>
          <w:rStyle w:val="s0"/>
        </w:rPr>
        <w:t xml:space="preserve">Опубликовано: </w:t>
      </w:r>
      <w:hyperlink r:id="rId7" w:anchor="!/doc/136655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9 декабря 2019 г.</w:t>
        </w:r>
      </w:hyperlink>
      <w:r>
        <w:rPr>
          <w:rStyle w:val="s0"/>
        </w:rPr>
        <w:t>; «Казахстанская правда» от 15 января 2020 г. № 9 (29136)</w:t>
      </w:r>
    </w:p>
    <w:p w:rsidR="00000000" w:rsidRDefault="004851E3">
      <w:pPr>
        <w:pStyle w:val="pj"/>
      </w:pPr>
      <w:r>
        <w:rPr>
          <w:rStyle w:val="s0"/>
        </w:rPr>
        <w:t> </w:t>
      </w:r>
    </w:p>
    <w:p w:rsidR="00000000" w:rsidRDefault="004851E3">
      <w:pPr>
        <w:pStyle w:val="pj"/>
      </w:pPr>
      <w:r>
        <w:rPr>
          <w:rStyle w:val="s0"/>
        </w:rPr>
        <w:t>Внесены изменения:</w:t>
      </w:r>
    </w:p>
    <w:p w:rsidR="00000000" w:rsidRDefault="004851E3">
      <w:pPr>
        <w:pStyle w:val="pj"/>
      </w:pPr>
      <w:r>
        <w:rPr>
          <w:rStyle w:val="s0"/>
        </w:rPr>
        <w:t> </w:t>
      </w:r>
    </w:p>
    <w:p w:rsidR="00000000" w:rsidRDefault="004851E3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15.06.20 г. № 77 (введено</w:t>
      </w:r>
      <w:r>
        <w:rPr>
          <w:rStyle w:val="s0"/>
        </w:rPr>
        <w:t xml:space="preserve"> в действие с 14 июля 2020 г.);</w:t>
      </w:r>
    </w:p>
    <w:p w:rsidR="00000000" w:rsidRDefault="004851E3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30.11.20 г. № 135 (введено в действие с 29 декабря 2020 г.);</w:t>
      </w:r>
    </w:p>
    <w:p w:rsidR="00000000" w:rsidRDefault="004851E3">
      <w:pPr>
        <w:pStyle w:val="pj"/>
      </w:pPr>
      <w:hyperlink r:id="rId10" w:anchor="sub_id=400" w:history="1">
        <w:r>
          <w:rPr>
            <w:rStyle w:val="a4"/>
          </w:rPr>
          <w:t>постановлением</w:t>
        </w:r>
      </w:hyperlink>
      <w:r>
        <w:t xml:space="preserve"> Правления Национального Банка РК от 19.04.21 г. № 37 (</w:t>
      </w:r>
      <w:r>
        <w:rPr>
          <w:rStyle w:val="s0"/>
        </w:rPr>
        <w:t xml:space="preserve">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4851E3">
      <w:pPr>
        <w:pStyle w:val="pj"/>
      </w:pPr>
      <w:hyperlink r:id="rId12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24.01.22 г. № 2 (введено в действие по истечении десяти календарных дней после дня его первого официально</w:t>
      </w:r>
      <w:r>
        <w:rPr>
          <w:rStyle w:val="s0"/>
        </w:rPr>
        <w:t xml:space="preserve">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851E3">
      <w:pPr>
        <w:pStyle w:val="pj"/>
      </w:pP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21.11.22 г. № 98 (</w:t>
      </w:r>
      <w:hyperlink r:id="rId15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января 2023 г.);</w:t>
      </w:r>
    </w:p>
    <w:p w:rsidR="00000000" w:rsidRDefault="004851E3">
      <w:pPr>
        <w:pStyle w:val="pj"/>
      </w:pPr>
      <w:hyperlink r:id="rId16" w:anchor="sub_id=9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27.11.23 г. № 87 (</w:t>
      </w:r>
      <w:hyperlink r:id="rId17" w:anchor="sub_id=444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декабря 2023 г.; с 19 декабря 2023 г.).</w:t>
      </w:r>
    </w:p>
    <w:p w:rsidR="00000000" w:rsidRDefault="004851E3">
      <w:pPr>
        <w:pStyle w:val="pj"/>
      </w:pPr>
      <w:r>
        <w:rPr>
          <w:rStyle w:val="s0"/>
        </w:rPr>
        <w:t> </w:t>
      </w:r>
    </w:p>
    <w:p w:rsidR="00000000" w:rsidRDefault="004851E3">
      <w:pPr>
        <w:pStyle w:val="pj"/>
      </w:pPr>
      <w:r>
        <w:rPr>
          <w:rStyle w:val="s0"/>
        </w:rPr>
        <w:t>Предыдущие редакции:</w:t>
      </w:r>
    </w:p>
    <w:p w:rsidR="00000000" w:rsidRDefault="004851E3">
      <w:pPr>
        <w:pStyle w:val="pj"/>
      </w:pPr>
      <w:r>
        <w:rPr>
          <w:rStyle w:val="s0"/>
        </w:rPr>
        <w:t> </w:t>
      </w:r>
    </w:p>
    <w:p w:rsidR="00000000" w:rsidRDefault="004851E3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15.06.20 г.</w:t>
      </w:r>
    </w:p>
    <w:p w:rsidR="00000000" w:rsidRDefault="004851E3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30.11.20 г.</w:t>
      </w:r>
    </w:p>
    <w:p w:rsidR="00000000" w:rsidRDefault="004851E3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19.04.21 г.</w:t>
      </w:r>
    </w:p>
    <w:p w:rsidR="00000000" w:rsidRDefault="004851E3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24.01.22 г.</w:t>
      </w:r>
    </w:p>
    <w:p w:rsidR="00000000" w:rsidRDefault="004851E3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21.11.22 г.</w:t>
      </w:r>
    </w:p>
    <w:p w:rsidR="00000000" w:rsidRDefault="004851E3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27.11.23 г. </w:t>
      </w:r>
    </w:p>
    <w:p w:rsidR="00000000" w:rsidRDefault="004851E3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</w:t>
      </w:r>
      <w:r>
        <w:rPr>
          <w:rStyle w:val="s0"/>
        </w:rPr>
        <w:t>вшая до внесения изменений от 27.11.23 г. (введены в действие с 19 декабря 2023 г.)</w:t>
      </w:r>
    </w:p>
    <w:p w:rsidR="00000000" w:rsidRDefault="004851E3">
      <w:pPr>
        <w:pStyle w:val="pj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51E3" w:rsidRDefault="004851E3" w:rsidP="004851E3">
      <w:r>
        <w:separator/>
      </w:r>
    </w:p>
  </w:endnote>
  <w:endnote w:type="continuationSeparator" w:id="0">
    <w:p w:rsidR="004851E3" w:rsidRDefault="004851E3" w:rsidP="004851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1E3" w:rsidRDefault="004851E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1E3" w:rsidRDefault="004851E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1E3" w:rsidRDefault="004851E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51E3" w:rsidRDefault="004851E3" w:rsidP="004851E3">
      <w:r>
        <w:separator/>
      </w:r>
    </w:p>
  </w:footnote>
  <w:footnote w:type="continuationSeparator" w:id="0">
    <w:p w:rsidR="004851E3" w:rsidRDefault="004851E3" w:rsidP="004851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1E3" w:rsidRDefault="004851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1E3" w:rsidRDefault="004851E3" w:rsidP="004851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51E3" w:rsidRPr="004851E3" w:rsidRDefault="004851E3" w:rsidP="004851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29 ноября 2019 года № 229 «Об утверждении Правил о минимальных резервных требованиях» (с изменениями и дополнениями по состоянию на 19.12.2023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1E3" w:rsidRDefault="004851E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51E3"/>
    <w:rsid w:val="004851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51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51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51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51E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51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51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51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51E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83865" TargetMode="External"/><Relationship Id="rId13" Type="http://schemas.openxmlformats.org/officeDocument/2006/relationships/hyperlink" Target="http://online.zakon.kz/Document/?doc_id=35008615" TargetMode="External"/><Relationship Id="rId18" Type="http://schemas.openxmlformats.org/officeDocument/2006/relationships/hyperlink" Target="http://online.zakon.kz/Document/?doc_id=32946887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699461" TargetMode="Externa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3649510" TargetMode="External"/><Relationship Id="rId17" Type="http://schemas.openxmlformats.org/officeDocument/2006/relationships/hyperlink" Target="http://online.zakon.kz/Document/?doc_id=36385895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385895" TargetMode="External"/><Relationship Id="rId20" Type="http://schemas.openxmlformats.org/officeDocument/2006/relationships/hyperlink" Target="http://online.zakon.kz/Document/?doc_id=32955828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62376" TargetMode="External"/><Relationship Id="rId24" Type="http://schemas.openxmlformats.org/officeDocument/2006/relationships/hyperlink" Target="http://online.zakon.kz/Document/?doc_id=32685879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321407" TargetMode="External"/><Relationship Id="rId23" Type="http://schemas.openxmlformats.org/officeDocument/2006/relationships/hyperlink" Target="http://online.zakon.kz/Document/?doc_id=38053389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4564985" TargetMode="External"/><Relationship Id="rId19" Type="http://schemas.openxmlformats.org/officeDocument/2006/relationships/hyperlink" Target="http://online.zakon.kz/Document/?doc_id=33168148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13564" TargetMode="External"/><Relationship Id="rId14" Type="http://schemas.openxmlformats.org/officeDocument/2006/relationships/hyperlink" Target="http://online.zakon.kz/Document/?doc_id=36321407" TargetMode="External"/><Relationship Id="rId22" Type="http://schemas.openxmlformats.org/officeDocument/2006/relationships/hyperlink" Target="http://online.zakon.kz/Document/?doc_id=38733484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263</Words>
  <Characters>2819</Characters>
  <Application>Microsoft Office Word</Application>
  <DocSecurity>0</DocSecurity>
  <Lines>23</Lines>
  <Paragraphs>6</Paragraphs>
  <ScaleCrop>false</ScaleCrop>
  <Company>SPecialiST RePack</Company>
  <LinksUpToDate>false</LinksUpToDate>
  <CharactersWithSpaces>3076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29 ноября 2019 года № 229 «Об утверждении Правил о минимальных резервных требованиях» (с изменениями и дополнениями по состоянию на 19.12.2023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2024-07-21T17:11:00Z</dcterms:created>
  <dcterms:modified xsi:type="dcterms:W3CDTF">2024-07-21T17:11:00Z</dcterms:modified>
</cp:coreProperties>
</file>