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A3D">
      <w:pPr>
        <w:pStyle w:val="pc"/>
      </w:pPr>
      <w:bookmarkStart w:id="0" w:name="_GoBack"/>
      <w:bookmarkEnd w:id="0"/>
      <w:r>
        <w:rPr>
          <w:rStyle w:val="s1"/>
        </w:rPr>
        <w:t>Приказ и.о. Министра цифрового развития, инноваций и аэрокосмической промышленности Республики Казахстан от 11 февраля 2022 года № 42/НҚ</w:t>
      </w:r>
      <w:r>
        <w:rPr>
          <w:rStyle w:val="s1"/>
        </w:rPr>
        <w:br/>
        <w:t>О внесении изменений в приказ исполняющего обязанности Министра цифрового развития, инноваций и аэрокосмической промышл</w:t>
      </w:r>
      <w:r>
        <w:rPr>
          <w:rStyle w:val="s1"/>
        </w:rPr>
        <w:t>енности Республики Казахстан от 31 января 2020 года № 39/НҚ «Об утверждении реестра государственных услуг»</w:t>
      </w:r>
    </w:p>
    <w:p w:rsidR="00000000" w:rsidRDefault="00C57A3D">
      <w:pPr>
        <w:pStyle w:val="p"/>
      </w:pPr>
      <w:r>
        <w:t> </w:t>
      </w:r>
    </w:p>
    <w:p w:rsidR="00000000" w:rsidRDefault="00C57A3D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C57A3D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 (зарегистрирован в Реестре государственной регистрации норма</w:t>
      </w:r>
      <w:r>
        <w:rPr>
          <w:rStyle w:val="s0"/>
        </w:rPr>
        <w:t>тивных правовых актов за № 19982) следующие изменения:</w:t>
      </w:r>
    </w:p>
    <w:p w:rsidR="00000000" w:rsidRDefault="00C57A3D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государственных услуг, утвержденном указанным приказом:</w:t>
      </w:r>
    </w:p>
    <w:p w:rsidR="00000000" w:rsidRDefault="00C57A3D">
      <w:pPr>
        <w:pStyle w:val="pj"/>
      </w:pPr>
      <w:r>
        <w:rPr>
          <w:rStyle w:val="s0"/>
        </w:rPr>
        <w:t>пункт 33 исключить;</w:t>
      </w:r>
    </w:p>
    <w:p w:rsidR="00000000" w:rsidRDefault="00C57A3D">
      <w:pPr>
        <w:pStyle w:val="pj"/>
      </w:pPr>
      <w:r>
        <w:rPr>
          <w:rStyle w:val="s0"/>
        </w:rPr>
        <w:t>пункт 73 исключить;</w:t>
      </w:r>
    </w:p>
    <w:p w:rsidR="00000000" w:rsidRDefault="00C57A3D">
      <w:pPr>
        <w:pStyle w:val="pj"/>
      </w:pPr>
      <w:r>
        <w:rPr>
          <w:rStyle w:val="s0"/>
        </w:rPr>
        <w:t>пункт 178 изложи</w:t>
      </w:r>
      <w:r>
        <w:rPr>
          <w:rStyle w:val="s0"/>
        </w:rPr>
        <w:t>ть в следующей редакции:</w:t>
      </w:r>
    </w:p>
    <w:p w:rsidR="00000000" w:rsidRDefault="00C57A3D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1176"/>
        <w:gridCol w:w="1489"/>
        <w:gridCol w:w="1443"/>
        <w:gridCol w:w="1030"/>
        <w:gridCol w:w="1258"/>
        <w:gridCol w:w="1955"/>
        <w:gridCol w:w="1275"/>
        <w:gridCol w:w="3468"/>
        <w:gridCol w:w="222"/>
        <w:gridCol w:w="194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178.</w:t>
            </w:r>
          </w:p>
        </w:tc>
        <w:tc>
          <w:tcPr>
            <w:tcW w:w="3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00701001</w:t>
            </w:r>
          </w:p>
        </w:tc>
        <w:tc>
          <w:tcPr>
            <w:tcW w:w="4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Регистрация лиц, ищущих работу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Физические лица</w:t>
            </w:r>
          </w:p>
        </w:tc>
        <w:tc>
          <w:tcPr>
            <w:tcW w:w="3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МТСЗН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Центр занятости населения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Государственная корпорация, Центр занятости населения, веб-портал «электронного правительства»</w:t>
            </w:r>
          </w:p>
        </w:tc>
        <w:tc>
          <w:tcPr>
            <w:tcW w:w="4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Бесплатно</w:t>
            </w:r>
          </w:p>
        </w:tc>
        <w:tc>
          <w:tcPr>
            <w:tcW w:w="10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Электронная (полностью автоматизированная)/бумажная</w:t>
            </w:r>
          </w:p>
        </w:tc>
        <w:tc>
          <w:tcPr>
            <w:tcW w:w="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приказ Министра труда и социальной защиты населе</w:t>
            </w:r>
            <w:r>
              <w:t>ния Республики Казахстан от 19 июня 2018 года № 259. Зарегистрирован в Реестре государственной регистрации нормативных правовых актов № 17199.</w:t>
            </w:r>
          </w:p>
        </w:tc>
      </w:tr>
    </w:tbl>
    <w:p w:rsidR="00000000" w:rsidRDefault="00C57A3D">
      <w:pPr>
        <w:pStyle w:val="pr"/>
      </w:pPr>
      <w:r>
        <w:rPr>
          <w:rStyle w:val="s0"/>
        </w:rPr>
        <w:t>»;</w:t>
      </w:r>
    </w:p>
    <w:p w:rsidR="00000000" w:rsidRDefault="00C57A3D">
      <w:pPr>
        <w:pStyle w:val="pj"/>
      </w:pPr>
      <w:r>
        <w:rPr>
          <w:rStyle w:val="s0"/>
        </w:rPr>
        <w:t>пункт 179-1 изложить в следующей редакции:</w:t>
      </w:r>
    </w:p>
    <w:p w:rsidR="00000000" w:rsidRDefault="00C57A3D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1176"/>
        <w:gridCol w:w="1523"/>
        <w:gridCol w:w="1443"/>
        <w:gridCol w:w="1030"/>
        <w:gridCol w:w="1395"/>
        <w:gridCol w:w="1805"/>
        <w:gridCol w:w="1275"/>
        <w:gridCol w:w="3468"/>
        <w:gridCol w:w="222"/>
        <w:gridCol w:w="1945"/>
      </w:tblGrid>
      <w:tr w:rsidR="00000000">
        <w:tc>
          <w:tcPr>
            <w:tcW w:w="20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179-1.</w:t>
            </w:r>
          </w:p>
        </w:tc>
        <w:tc>
          <w:tcPr>
            <w:tcW w:w="3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00701003</w:t>
            </w:r>
          </w:p>
        </w:tc>
        <w:tc>
          <w:tcPr>
            <w:tcW w:w="4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Регистрация безработных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Физические лица</w:t>
            </w:r>
          </w:p>
        </w:tc>
        <w:tc>
          <w:tcPr>
            <w:tcW w:w="3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МТСЗН</w:t>
            </w:r>
          </w:p>
        </w:tc>
        <w:tc>
          <w:tcPr>
            <w:tcW w:w="4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МИО городов Нур-Султана, Алматы и Шымкента, районов и городов областного значения</w:t>
            </w:r>
          </w:p>
        </w:tc>
        <w:tc>
          <w:tcPr>
            <w:tcW w:w="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Центр занятости населения, веб-портал «электронного правительства»</w:t>
            </w:r>
          </w:p>
        </w:tc>
        <w:tc>
          <w:tcPr>
            <w:tcW w:w="4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Бесплатно</w:t>
            </w:r>
          </w:p>
        </w:tc>
        <w:tc>
          <w:tcPr>
            <w:tcW w:w="10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Электронная (полностью автоматизированная)/бумажная</w:t>
            </w:r>
          </w:p>
        </w:tc>
        <w:tc>
          <w:tcPr>
            <w:tcW w:w="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«Об утверждении Правил регистрации лиц, ищущих работу, безработных и осуществления трудового посредничества, оказываемого центрами занятости населения» приказ Министра труда и социальной защиты населения Республики Казахстан от 19 июня 2018 года № 259. Зар</w:t>
            </w:r>
            <w:r>
              <w:t>егистрирован в Министерстве юстиции Республики Казахстан 13 июля 2018 года № 17199.</w:t>
            </w:r>
          </w:p>
        </w:tc>
      </w:tr>
    </w:tbl>
    <w:p w:rsidR="00000000" w:rsidRDefault="00C57A3D">
      <w:pPr>
        <w:pStyle w:val="pr"/>
      </w:pPr>
      <w:r>
        <w:rPr>
          <w:rStyle w:val="s0"/>
        </w:rPr>
        <w:t>»;</w:t>
      </w:r>
    </w:p>
    <w:p w:rsidR="00000000" w:rsidRDefault="00C57A3D">
      <w:pPr>
        <w:pStyle w:val="pj"/>
      </w:pPr>
      <w:r>
        <w:rPr>
          <w:rStyle w:val="s0"/>
        </w:rPr>
        <w:t>пункт 179-2 изложить в следующей редакции:</w:t>
      </w:r>
    </w:p>
    <w:p w:rsidR="00000000" w:rsidRDefault="00C57A3D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1176"/>
        <w:gridCol w:w="1531"/>
        <w:gridCol w:w="1443"/>
        <w:gridCol w:w="1030"/>
        <w:gridCol w:w="1258"/>
        <w:gridCol w:w="1955"/>
        <w:gridCol w:w="1275"/>
        <w:gridCol w:w="3468"/>
        <w:gridCol w:w="222"/>
        <w:gridCol w:w="1979"/>
      </w:tblGrid>
      <w:tr w:rsidR="00000000">
        <w:tc>
          <w:tcPr>
            <w:tcW w:w="2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179-2.</w:t>
            </w:r>
          </w:p>
        </w:tc>
        <w:tc>
          <w:tcPr>
            <w:tcW w:w="3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00701004</w:t>
            </w:r>
          </w:p>
        </w:tc>
        <w:tc>
          <w:tcPr>
            <w:tcW w:w="4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Выдача направлений на участие в активных мерах содействия занятости</w:t>
            </w:r>
          </w:p>
        </w:tc>
        <w:tc>
          <w:tcPr>
            <w:tcW w:w="4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Физические лица</w:t>
            </w:r>
          </w:p>
        </w:tc>
        <w:tc>
          <w:tcPr>
            <w:tcW w:w="3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МТСЗН</w:t>
            </w:r>
          </w:p>
        </w:tc>
        <w:tc>
          <w:tcPr>
            <w:tcW w:w="3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Центр занятости населения</w:t>
            </w:r>
          </w:p>
        </w:tc>
        <w:tc>
          <w:tcPr>
            <w:tcW w:w="6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Государственная корпорация, Центр занятости населения, веб-портал «электронного правительства»</w:t>
            </w:r>
          </w:p>
        </w:tc>
        <w:tc>
          <w:tcPr>
            <w:tcW w:w="3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Бесплатно</w:t>
            </w:r>
          </w:p>
        </w:tc>
        <w:tc>
          <w:tcPr>
            <w:tcW w:w="10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Электронная (полностью автоматизированная)/бумажная</w:t>
            </w:r>
          </w:p>
        </w:tc>
        <w:tc>
          <w:tcPr>
            <w:tcW w:w="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«О некоторых вопросах оказания государственных услуг в социальн</w:t>
            </w:r>
            <w:r>
              <w:t>о-трудовой сфере» приказ Министра труда и социальной защиты населения Республики Казахстан от 25 марта 2021 года № 84. Зарегистрирован в Министерстве юстиции Республики Казахстан 26 марта 2021 года № 22394.</w:t>
            </w:r>
          </w:p>
        </w:tc>
      </w:tr>
    </w:tbl>
    <w:p w:rsidR="00000000" w:rsidRDefault="00C57A3D">
      <w:pPr>
        <w:pStyle w:val="pr"/>
      </w:pPr>
      <w:r>
        <w:rPr>
          <w:rStyle w:val="s0"/>
        </w:rPr>
        <w:t>»;</w:t>
      </w:r>
    </w:p>
    <w:p w:rsidR="00000000" w:rsidRDefault="00C57A3D">
      <w:pPr>
        <w:pStyle w:val="pj"/>
      </w:pPr>
      <w:r>
        <w:rPr>
          <w:rStyle w:val="s0"/>
        </w:rPr>
        <w:t>пункт 622 изложить в следующей редакции:</w:t>
      </w:r>
    </w:p>
    <w:p w:rsidR="00000000" w:rsidRDefault="00C57A3D">
      <w:pPr>
        <w:pStyle w:val="p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1176"/>
        <w:gridCol w:w="1944"/>
        <w:gridCol w:w="1580"/>
        <w:gridCol w:w="1257"/>
        <w:gridCol w:w="2180"/>
        <w:gridCol w:w="1805"/>
        <w:gridCol w:w="969"/>
        <w:gridCol w:w="2390"/>
        <w:gridCol w:w="222"/>
        <w:gridCol w:w="2142"/>
      </w:tblGrid>
      <w:tr w:rsidR="00000000">
        <w:tc>
          <w:tcPr>
            <w:tcW w:w="1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622.</w:t>
            </w:r>
          </w:p>
        </w:tc>
        <w:tc>
          <w:tcPr>
            <w:tcW w:w="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02301001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Выдача, аннулирование и переоформление разрешения на использование радиочастотного спектра Республики Казахстан</w:t>
            </w:r>
          </w:p>
        </w:tc>
        <w:tc>
          <w:tcPr>
            <w:tcW w:w="4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Физические и юридические лица</w:t>
            </w:r>
          </w:p>
        </w:tc>
        <w:tc>
          <w:tcPr>
            <w:tcW w:w="3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МЦРИАП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Комитет телекоммуникаций МЦРИАП, РГП «ГРС»/ МИС</w:t>
            </w:r>
          </w:p>
        </w:tc>
        <w:tc>
          <w:tcPr>
            <w:tcW w:w="5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Веб-портал «электронного правительства»</w:t>
            </w:r>
          </w:p>
        </w:tc>
        <w:tc>
          <w:tcPr>
            <w:tcW w:w="2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Платно</w:t>
            </w:r>
          </w:p>
        </w:tc>
        <w:tc>
          <w:tcPr>
            <w:tcW w:w="7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Электронная (полностью автоматизированная)</w:t>
            </w:r>
          </w:p>
        </w:tc>
        <w:tc>
          <w:tcPr>
            <w:tcW w:w="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t>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</w:t>
            </w:r>
            <w:r>
              <w:t>же проведения расчета электромагнитной совместимости радиоэлектронных средств гражданского назначения» Приказ И.о. Министра по инвестициям и развитию Республики Казахстан от 21 января 2015 года № 34. Зарегистрирован в Министерстве юстиции Республики Казахс</w:t>
            </w:r>
            <w:r>
              <w:t>тан 15 апреля 2015 года № 10730.</w:t>
            </w:r>
          </w:p>
        </w:tc>
      </w:tr>
    </w:tbl>
    <w:p w:rsidR="00000000" w:rsidRDefault="00C57A3D">
      <w:pPr>
        <w:pStyle w:val="pr"/>
      </w:pPr>
      <w:r>
        <w:rPr>
          <w:rStyle w:val="s0"/>
        </w:rPr>
        <w:t>».</w:t>
      </w:r>
    </w:p>
    <w:p w:rsidR="00000000" w:rsidRDefault="00C57A3D">
      <w:pPr>
        <w:pStyle w:val="pj"/>
      </w:pPr>
      <w:r>
        <w:rPr>
          <w:rStyle w:val="s0"/>
        </w:rPr>
        <w:t>2. Комитету государственных услуг Министерства цифрового развития, инноваций и аэрокосмической промышленности Республики Казахстан обеспечить:</w:t>
      </w:r>
    </w:p>
    <w:p w:rsidR="00000000" w:rsidRDefault="00C57A3D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57A3D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Казахстан;</w:t>
      </w:r>
    </w:p>
    <w:p w:rsidR="00000000" w:rsidRDefault="00C57A3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</w:t>
      </w:r>
      <w:r>
        <w:rPr>
          <w:rStyle w:val="s0"/>
        </w:rPr>
        <w:t>й, предусмотренных подпунктами 1) и 2) настоящего пункта.</w:t>
      </w:r>
    </w:p>
    <w:p w:rsidR="00000000" w:rsidRDefault="00C57A3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C57A3D">
      <w:pPr>
        <w:pStyle w:val="pj"/>
      </w:pPr>
      <w:r>
        <w:rPr>
          <w:rStyle w:val="s0"/>
        </w:rPr>
        <w:t>4. Настоящий приказ вводится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57A3D">
      <w:pPr>
        <w:pStyle w:val="pj"/>
      </w:pPr>
      <w:r>
        <w:rPr>
          <w:rStyle w:val="s0"/>
        </w:rPr>
        <w:t> </w:t>
      </w:r>
    </w:p>
    <w:p w:rsidR="00000000" w:rsidRDefault="00C57A3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C57A3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Министра цифрового развития, </w:t>
            </w:r>
          </w:p>
          <w:p w:rsidR="00000000" w:rsidRDefault="00C57A3D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</w:t>
            </w:r>
          </w:p>
          <w:p w:rsidR="00000000" w:rsidRDefault="00C57A3D">
            <w:pPr>
              <w:pStyle w:val="p"/>
            </w:pPr>
            <w:r>
              <w:rPr>
                <w:rStyle w:val="s0"/>
                <w:b/>
                <w:bCs/>
              </w:rPr>
              <w:t xml:space="preserve">промышленности </w:t>
            </w:r>
          </w:p>
          <w:p w:rsidR="00000000" w:rsidRDefault="00C57A3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7A3D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57A3D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57A3D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57A3D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C57A3D">
            <w:pPr>
              <w:pStyle w:val="pr"/>
            </w:pPr>
            <w:r>
              <w:rPr>
                <w:rStyle w:val="s0"/>
                <w:b/>
                <w:bCs/>
              </w:rPr>
              <w:t>А. Оразбек</w:t>
            </w:r>
          </w:p>
        </w:tc>
      </w:tr>
    </w:tbl>
    <w:p w:rsidR="00000000" w:rsidRDefault="00C57A3D">
      <w:pPr>
        <w:pStyle w:val="p"/>
      </w:pPr>
      <w:r>
        <w:t> </w:t>
      </w:r>
    </w:p>
    <w:p w:rsidR="00000000" w:rsidRDefault="00C57A3D">
      <w:pPr>
        <w:pStyle w:val="p"/>
      </w:pPr>
      <w:r>
        <w:rPr>
          <w:rStyle w:val="s0"/>
        </w:rPr>
        <w:t>«СОГЛАСОВАН»</w:t>
      </w:r>
    </w:p>
    <w:p w:rsidR="00000000" w:rsidRDefault="00C57A3D">
      <w:pPr>
        <w:pStyle w:val="p"/>
      </w:pPr>
      <w:r>
        <w:rPr>
          <w:rStyle w:val="s0"/>
        </w:rPr>
        <w:t>Агентство Республики Казахстан</w:t>
      </w:r>
    </w:p>
    <w:p w:rsidR="00000000" w:rsidRDefault="00C57A3D">
      <w:pPr>
        <w:pStyle w:val="p"/>
      </w:pPr>
      <w:r>
        <w:rPr>
          <w:rStyle w:val="s0"/>
        </w:rPr>
        <w:t>по делам государственной службы</w:t>
      </w:r>
    </w:p>
    <w:p w:rsidR="00000000" w:rsidRDefault="00C57A3D">
      <w:pPr>
        <w:pStyle w:val="p"/>
      </w:pPr>
      <w:r>
        <w:rPr>
          <w:rStyle w:val="s0"/>
        </w:rPr>
        <w:t>«СОГЛАСОВАН»</w:t>
      </w:r>
    </w:p>
    <w:p w:rsidR="00000000" w:rsidRDefault="00C57A3D">
      <w:pPr>
        <w:pStyle w:val="p"/>
      </w:pPr>
      <w:r>
        <w:rPr>
          <w:rStyle w:val="s0"/>
        </w:rPr>
        <w:t>Министерство национальной</w:t>
      </w:r>
    </w:p>
    <w:p w:rsidR="00000000" w:rsidRDefault="00C57A3D">
      <w:pPr>
        <w:pStyle w:val="p"/>
      </w:pPr>
      <w:r>
        <w:rPr>
          <w:rStyle w:val="s0"/>
        </w:rPr>
        <w:t>экономики Республики Казахстан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A3D" w:rsidRDefault="00C57A3D" w:rsidP="00C57A3D">
      <w:r>
        <w:separator/>
      </w:r>
    </w:p>
  </w:endnote>
  <w:endnote w:type="continuationSeparator" w:id="0">
    <w:p w:rsidR="00C57A3D" w:rsidRDefault="00C57A3D" w:rsidP="00C57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A3D" w:rsidRDefault="00C57A3D" w:rsidP="00C57A3D">
      <w:r>
        <w:separator/>
      </w:r>
    </w:p>
  </w:footnote>
  <w:footnote w:type="continuationSeparator" w:id="0">
    <w:p w:rsidR="00C57A3D" w:rsidRDefault="00C57A3D" w:rsidP="00C57A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 w:rsidP="00C57A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A3D" w:rsidRDefault="00C57A3D" w:rsidP="00C57A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11 февраля 2022 года № 42/НҚ «О внесении изменений в приказ исполняющего обязанности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</w:t>
    </w:r>
  </w:p>
  <w:p w:rsidR="00C57A3D" w:rsidRPr="00C57A3D" w:rsidRDefault="00C57A3D" w:rsidP="00C57A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A3D" w:rsidRDefault="00C57A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A3D"/>
    <w:rsid w:val="00C5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A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A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A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A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A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A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A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A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72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872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513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13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759</Words>
  <Characters>4330</Characters>
  <Application>Microsoft Office Word</Application>
  <DocSecurity>0</DocSecurity>
  <Lines>36</Lines>
  <Paragraphs>10</Paragraphs>
  <ScaleCrop>false</ScaleCrop>
  <Company/>
  <LinksUpToDate>false</LinksUpToDate>
  <CharactersWithSpaces>5079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11 февраля 2022 года № 42/НҚ «О внесении изменений в приказ исполняющего обязанности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2023-09-10T20:17:00Z</dcterms:created>
  <dcterms:modified xsi:type="dcterms:W3CDTF">2023-09-10T20:17:00Z</dcterms:modified>
</cp:coreProperties>
</file>