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65D6">
      <w:pPr>
        <w:ind w:firstLine="400"/>
        <w:jc w:val="right"/>
      </w:pPr>
      <w:bookmarkStart w:id="0" w:name="_GoBack"/>
      <w:bookmarkEnd w:id="0"/>
      <w:r>
        <w:rPr>
          <w:rStyle w:val="S0"/>
          <w:b/>
          <w:bCs/>
        </w:rPr>
        <w:t>Л. Ким, профессиональный бухгалтер РК, CAP</w:t>
      </w:r>
    </w:p>
    <w:p w:rsidR="00000000" w:rsidRDefault="006665D6">
      <w:pPr>
        <w:ind w:firstLine="400"/>
        <w:jc w:val="both"/>
      </w:pPr>
      <w:r>
        <w:rPr>
          <w:rStyle w:val="S0"/>
        </w:rPr>
        <w:t> </w:t>
      </w:r>
    </w:p>
    <w:p w:rsidR="00000000" w:rsidRDefault="006665D6">
      <w:pPr>
        <w:ind w:firstLine="400"/>
        <w:jc w:val="both"/>
      </w:pPr>
      <w:r>
        <w:rPr>
          <w:rStyle w:val="S0"/>
        </w:rPr>
        <w:t> </w:t>
      </w:r>
    </w:p>
    <w:p w:rsidR="00000000" w:rsidRDefault="006665D6">
      <w:pPr>
        <w:jc w:val="center"/>
      </w:pPr>
      <w:r>
        <w:rPr>
          <w:rStyle w:val="S1"/>
        </w:rPr>
        <w:t>КАК РАССЧИТАТЬ РАЗМЕР ПОСОБИЯ НА ДЕКРЕТНЫЙ ОТПУСК И ПО УХОДУ ЗА РЕБЕНКОМ ИЗ ГФСС?</w:t>
      </w:r>
    </w:p>
    <w:p w:rsidR="00000000" w:rsidRDefault="006665D6">
      <w:pPr>
        <w:ind w:firstLine="400"/>
        <w:jc w:val="both"/>
      </w:pPr>
      <w:r>
        <w:rPr>
          <w:rStyle w:val="S0"/>
        </w:rPr>
        <w:t> </w:t>
      </w:r>
    </w:p>
    <w:p w:rsidR="00000000" w:rsidRDefault="006665D6">
      <w:pPr>
        <w:ind w:firstLine="400"/>
        <w:jc w:val="both"/>
      </w:pPr>
      <w:r>
        <w:rPr>
          <w:rStyle w:val="S0"/>
          <w:i/>
          <w:iCs/>
        </w:rPr>
        <w:t>Каков расчет пособия на декретный отпуск и пособия по уходу за ребенком?</w:t>
      </w:r>
    </w:p>
    <w:p w:rsidR="00000000" w:rsidRDefault="006665D6">
      <w:pPr>
        <w:ind w:firstLine="400"/>
        <w:jc w:val="both"/>
      </w:pPr>
      <w:r>
        <w:rPr>
          <w:rStyle w:val="S0"/>
        </w:rPr>
        <w:t> </w:t>
      </w:r>
    </w:p>
    <w:p w:rsidR="00000000" w:rsidRDefault="006665D6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7" w:anchor="sub_id=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Правил исчисления (определения), назначения, перерасчета и повышения размеров социальных выплат из ГФСС исчисление (определение) размеров социальной выплаты производ</w:t>
      </w:r>
      <w:r>
        <w:rPr>
          <w:rStyle w:val="S0"/>
        </w:rPr>
        <w:t xml:space="preserve">ится исходя из среднемесячного дохода участника системы обязательного социального страхования до даты возникновения права на социальную выплату и соответствующих коэффициентов. </w:t>
      </w:r>
    </w:p>
    <w:p w:rsidR="00000000" w:rsidRDefault="006665D6">
      <w:pPr>
        <w:ind w:firstLine="400"/>
        <w:jc w:val="both"/>
      </w:pPr>
      <w:r>
        <w:rPr>
          <w:rStyle w:val="S0"/>
        </w:rPr>
        <w:t>1. При исчислении размеров социальных выплат на случаи утраты трудоспособности</w:t>
      </w:r>
      <w:r>
        <w:rPr>
          <w:rStyle w:val="S0"/>
        </w:rPr>
        <w:t>, потери кормильца, потери работы и потери дохода в связи с уходом за ребенком по достижении им возраста одного года, среднемесячный размер дохода определяется путем деления суммы доходов, с которых производились социальные отчисления за последние двадцать</w:t>
      </w:r>
      <w:r>
        <w:rPr>
          <w:rStyle w:val="S0"/>
        </w:rPr>
        <w:t xml:space="preserve"> четыре календарных месяца (независимо от того, были ли в этот период перерывы в социальных отчислениях), предшествующих месяцу, в котором наступило право на социальную выплату на двадцать четыре по следующей формуле:</w:t>
      </w:r>
    </w:p>
    <w:p w:rsidR="00000000" w:rsidRDefault="006665D6">
      <w:pPr>
        <w:ind w:firstLine="400"/>
        <w:jc w:val="both"/>
      </w:pPr>
      <w:r>
        <w:rPr>
          <w:rStyle w:val="S0"/>
        </w:rPr>
        <w:t>СМД = Σ (</w:t>
      </w:r>
      <w:r>
        <w:t>ЕД</w:t>
      </w:r>
      <w:r>
        <w:rPr>
          <w:vertAlign w:val="subscript"/>
        </w:rPr>
        <w:t>1</w:t>
      </w:r>
      <w:r>
        <w:t xml:space="preserve"> + ЕД</w:t>
      </w:r>
      <w:r>
        <w:rPr>
          <w:vertAlign w:val="subscript"/>
        </w:rPr>
        <w:t>2</w:t>
      </w:r>
      <w:r>
        <w:t xml:space="preserve"> + ЕД</w:t>
      </w:r>
      <w:r>
        <w:rPr>
          <w:vertAlign w:val="subscript"/>
        </w:rPr>
        <w:t>3</w:t>
      </w:r>
      <w:r>
        <w:t>....... + ЕД</w:t>
      </w:r>
      <w:r>
        <w:rPr>
          <w:vertAlign w:val="subscript"/>
        </w:rPr>
        <w:t>24</w:t>
      </w:r>
      <w:r>
        <w:rPr>
          <w:rStyle w:val="S0"/>
        </w:rPr>
        <w:t>) / 24, где:</w:t>
      </w:r>
    </w:p>
    <w:p w:rsidR="00000000" w:rsidRDefault="006665D6">
      <w:pPr>
        <w:ind w:firstLine="400"/>
        <w:jc w:val="both"/>
      </w:pPr>
      <w:r>
        <w:rPr>
          <w:rStyle w:val="S0"/>
        </w:rPr>
        <w:t>СМД - среднемесячный размер дохода участника системы обязательного социального страхования;</w:t>
      </w:r>
    </w:p>
    <w:p w:rsidR="00000000" w:rsidRDefault="006665D6">
      <w:pPr>
        <w:ind w:firstLine="400"/>
        <w:jc w:val="both"/>
      </w:pPr>
      <w:r>
        <w:rPr>
          <w:rStyle w:val="S0"/>
        </w:rPr>
        <w:t>ЕД - ежемесячный доход, учтенный в качестве объекта исчисления социальных отчислений.</w:t>
      </w:r>
    </w:p>
    <w:p w:rsidR="00000000" w:rsidRDefault="006665D6">
      <w:pPr>
        <w:ind w:firstLine="400"/>
        <w:jc w:val="both"/>
      </w:pPr>
      <w:r>
        <w:rPr>
          <w:rStyle w:val="S0"/>
        </w:rPr>
        <w:t>Размер ежемесячной социальной выплаты на случай потери дохода в с</w:t>
      </w:r>
      <w:r>
        <w:rPr>
          <w:rStyle w:val="S0"/>
        </w:rPr>
        <w:t>вязи с уходом за ребенком по достижении им возраста одного года определяется путем умножения среднемесячного размера дохода, учтенного в качестве объекта исчисления социальных отчислений, на коэффициент замещения дохода по следующей формуле:</w:t>
      </w:r>
    </w:p>
    <w:p w:rsidR="00000000" w:rsidRDefault="006665D6">
      <w:pPr>
        <w:ind w:firstLine="400"/>
        <w:jc w:val="both"/>
      </w:pPr>
      <w:r>
        <w:t>СВ</w:t>
      </w:r>
      <w:r>
        <w:rPr>
          <w:vertAlign w:val="subscript"/>
        </w:rPr>
        <w:t>ур</w:t>
      </w:r>
      <w:r>
        <w:rPr>
          <w:rStyle w:val="S0"/>
        </w:rPr>
        <w:t xml:space="preserve"> = СМД × К</w:t>
      </w:r>
      <w:r>
        <w:rPr>
          <w:rStyle w:val="S0"/>
        </w:rPr>
        <w:t>ЗД, где:</w:t>
      </w:r>
    </w:p>
    <w:p w:rsidR="00000000" w:rsidRDefault="006665D6">
      <w:pPr>
        <w:ind w:firstLine="400"/>
        <w:jc w:val="both"/>
      </w:pPr>
      <w:r>
        <w:t>СВ</w:t>
      </w:r>
      <w:r>
        <w:rPr>
          <w:vertAlign w:val="subscript"/>
        </w:rPr>
        <w:t>ур</w:t>
      </w:r>
      <w:r>
        <w:rPr>
          <w:rStyle w:val="S0"/>
        </w:rPr>
        <w:t xml:space="preserve"> - социальная выплата на случай потери дохода в связи с уходом за ребенком по достижении им возраста одного года;</w:t>
      </w:r>
    </w:p>
    <w:p w:rsidR="00000000" w:rsidRDefault="006665D6">
      <w:pPr>
        <w:ind w:firstLine="400"/>
        <w:jc w:val="both"/>
      </w:pPr>
      <w:r>
        <w:rPr>
          <w:rStyle w:val="S0"/>
        </w:rPr>
        <w:t>СМД - среднемесячный размер дохода участника системы обязательного социального страхования;</w:t>
      </w:r>
    </w:p>
    <w:p w:rsidR="00000000" w:rsidRDefault="006665D6">
      <w:pPr>
        <w:ind w:firstLine="400"/>
        <w:jc w:val="both"/>
      </w:pPr>
      <w:r>
        <w:rPr>
          <w:rStyle w:val="S0"/>
        </w:rPr>
        <w:t>КЗД - коэффициент замещения дохода.</w:t>
      </w:r>
    </w:p>
    <w:p w:rsidR="00000000" w:rsidRDefault="006665D6">
      <w:pPr>
        <w:ind w:firstLine="400"/>
        <w:jc w:val="both"/>
      </w:pPr>
      <w:r>
        <w:rPr>
          <w:rStyle w:val="S0"/>
        </w:rPr>
        <w:t>С</w:t>
      </w:r>
      <w:r>
        <w:rPr>
          <w:rStyle w:val="S0"/>
        </w:rPr>
        <w:t xml:space="preserve">огласно </w:t>
      </w:r>
      <w:hyperlink r:id="rId8" w:anchor="sub_id=23020000" w:history="1">
        <w:r>
          <w:rPr>
            <w:rStyle w:val="a3"/>
          </w:rPr>
          <w:t>статье 23-2</w:t>
        </w:r>
      </w:hyperlink>
      <w:r>
        <w:rPr>
          <w:rStyle w:val="S0"/>
        </w:rPr>
        <w:t xml:space="preserve"> Закона РК «Об обязательном социальном страховании» Коэффициент замещения дохода составляет 0,4.</w:t>
      </w:r>
    </w:p>
    <w:p w:rsidR="00000000" w:rsidRDefault="006665D6">
      <w:pPr>
        <w:ind w:firstLine="400"/>
        <w:jc w:val="both"/>
      </w:pPr>
      <w:r>
        <w:rPr>
          <w:rStyle w:val="S0"/>
        </w:rPr>
        <w:t>При этом максимальный размер социальной выплаты на случ</w:t>
      </w:r>
      <w:r>
        <w:rPr>
          <w:rStyle w:val="S0"/>
        </w:rPr>
        <w:t>ай потери дохода в связи с уходом за ребенком по достижении им возраста одного года не должен превышать сорок процентов от десятикратного размера минимальной заработной платы, установленного законом о республиканском бюджете, а минимальный размер социально</w:t>
      </w:r>
      <w:r>
        <w:rPr>
          <w:rStyle w:val="S0"/>
        </w:rPr>
        <w:t>й выплаты - не менее размера ежемесячного государственного пособия по уходу за ребенком по достижении им возраста одного года.</w:t>
      </w:r>
    </w:p>
    <w:p w:rsidR="00000000" w:rsidRDefault="006665D6">
      <w:pPr>
        <w:ind w:firstLine="400"/>
        <w:jc w:val="both"/>
      </w:pPr>
      <w:r>
        <w:rPr>
          <w:rStyle w:val="S0"/>
        </w:rPr>
        <w:t>2. При исчислении размера социальной выплаты на случай потери дохода в связи с беременностью и родами, усыновлением (удочерением)</w:t>
      </w:r>
      <w:r>
        <w:rPr>
          <w:rStyle w:val="S0"/>
        </w:rPr>
        <w:t xml:space="preserve"> новорожденного ребенка (детей) среднемесячный размер дохода определяется путем деления суммы доходов, с которых производились социальные отчисления за последние двенадцать календарных месяцев (независимо от того, были ли в этот период перерывы в социальны</w:t>
      </w:r>
      <w:r>
        <w:rPr>
          <w:rStyle w:val="S0"/>
        </w:rPr>
        <w:t>х отчислениях), предшествующих месяцу, в котором наступило право на социальную выплату на двенадцать по следующей формуле:</w:t>
      </w:r>
    </w:p>
    <w:p w:rsidR="00000000" w:rsidRDefault="006665D6">
      <w:pPr>
        <w:ind w:firstLine="400"/>
        <w:jc w:val="both"/>
      </w:pPr>
      <w:r>
        <w:t>СМДсвбр</w:t>
      </w:r>
      <w:r>
        <w:rPr>
          <w:rStyle w:val="S0"/>
        </w:rPr>
        <w:t xml:space="preserve"> = Σ (</w:t>
      </w:r>
      <w:r>
        <w:t>ЕД</w:t>
      </w:r>
      <w:r>
        <w:rPr>
          <w:vertAlign w:val="subscript"/>
        </w:rPr>
        <w:t>1</w:t>
      </w:r>
      <w:r>
        <w:t xml:space="preserve"> + ЕД</w:t>
      </w:r>
      <w:r>
        <w:rPr>
          <w:vertAlign w:val="subscript"/>
        </w:rPr>
        <w:t>2</w:t>
      </w:r>
      <w:r>
        <w:t xml:space="preserve"> + ЕД</w:t>
      </w:r>
      <w:r>
        <w:rPr>
          <w:vertAlign w:val="subscript"/>
        </w:rPr>
        <w:t>3</w:t>
      </w:r>
      <w:r>
        <w:t>.......+ ЕД</w:t>
      </w:r>
      <w:r>
        <w:rPr>
          <w:vertAlign w:val="subscript"/>
        </w:rPr>
        <w:t>12</w:t>
      </w:r>
      <w:r>
        <w:rPr>
          <w:rStyle w:val="S0"/>
        </w:rPr>
        <w:t>) / 12, где:</w:t>
      </w:r>
    </w:p>
    <w:p w:rsidR="00000000" w:rsidRDefault="006665D6">
      <w:pPr>
        <w:ind w:firstLine="400"/>
        <w:jc w:val="both"/>
      </w:pPr>
      <w:r>
        <w:rPr>
          <w:rStyle w:val="S0"/>
        </w:rPr>
        <w:t>СМДсвбр - среднемесячный размер дохода участника системы обязательного социальн</w:t>
      </w:r>
      <w:r>
        <w:rPr>
          <w:rStyle w:val="S0"/>
        </w:rPr>
        <w:t xml:space="preserve">ого страхования; </w:t>
      </w:r>
    </w:p>
    <w:p w:rsidR="00000000" w:rsidRDefault="006665D6">
      <w:pPr>
        <w:ind w:firstLine="400"/>
        <w:jc w:val="both"/>
      </w:pPr>
      <w:r>
        <w:rPr>
          <w:rStyle w:val="S0"/>
        </w:rPr>
        <w:t>ЕД - ежемесячный доход, учтенный в качестве объекта исчисления социальных отчислений.</w:t>
      </w:r>
    </w:p>
    <w:p w:rsidR="00000000" w:rsidRDefault="006665D6">
      <w:pPr>
        <w:ind w:firstLine="400"/>
        <w:jc w:val="both"/>
      </w:pPr>
      <w:r>
        <w:rPr>
          <w:rStyle w:val="S0"/>
        </w:rPr>
        <w:t>Ежемесячный доход рассчитывается путем деления суммы поступивших социальных отчислений от плательщика за указанный месяц на ставку социальных отчислений</w:t>
      </w:r>
      <w:r>
        <w:rPr>
          <w:rStyle w:val="S0"/>
        </w:rPr>
        <w:t>, действующую в данном месяце, и умножения полученного результата на сто по следующей формуле:</w:t>
      </w:r>
    </w:p>
    <w:p w:rsidR="00000000" w:rsidRDefault="006665D6">
      <w:pPr>
        <w:ind w:firstLine="400"/>
        <w:jc w:val="both"/>
      </w:pPr>
      <w:r>
        <w:rPr>
          <w:rStyle w:val="S0"/>
        </w:rPr>
        <w:t xml:space="preserve">ЕД = </w:t>
      </w:r>
      <w:r>
        <w:t>СО</w:t>
      </w:r>
      <w:r>
        <w:rPr>
          <w:vertAlign w:val="subscript"/>
        </w:rPr>
        <w:t>м</w:t>
      </w:r>
      <w:r>
        <w:t>/S</w:t>
      </w:r>
      <w:r>
        <w:rPr>
          <w:vertAlign w:val="subscript"/>
        </w:rPr>
        <w:t>co</w:t>
      </w:r>
      <w:r>
        <w:t xml:space="preserve"> × 100</w:t>
      </w:r>
      <w:r>
        <w:rPr>
          <w:rStyle w:val="S0"/>
        </w:rPr>
        <w:t>, где:</w:t>
      </w:r>
    </w:p>
    <w:p w:rsidR="00000000" w:rsidRDefault="006665D6">
      <w:pPr>
        <w:ind w:firstLine="400"/>
        <w:jc w:val="both"/>
      </w:pPr>
      <w:r>
        <w:t>СО</w:t>
      </w:r>
      <w:r>
        <w:rPr>
          <w:vertAlign w:val="subscript"/>
        </w:rPr>
        <w:t>м</w:t>
      </w:r>
      <w:r>
        <w:rPr>
          <w:rStyle w:val="S0"/>
        </w:rPr>
        <w:t xml:space="preserve"> - социальные отчисления за месяц;</w:t>
      </w:r>
    </w:p>
    <w:p w:rsidR="00000000" w:rsidRDefault="006665D6">
      <w:pPr>
        <w:ind w:firstLine="400"/>
        <w:jc w:val="both"/>
      </w:pPr>
      <w:r>
        <w:t>S</w:t>
      </w:r>
      <w:r>
        <w:rPr>
          <w:vertAlign w:val="subscript"/>
        </w:rPr>
        <w:t>со</w:t>
      </w:r>
      <w:r>
        <w:rPr>
          <w:rStyle w:val="S0"/>
        </w:rPr>
        <w:t xml:space="preserve"> - ставка социальных отчислений.</w:t>
      </w:r>
    </w:p>
    <w:p w:rsidR="00000000" w:rsidRDefault="006665D6">
      <w:pPr>
        <w:ind w:firstLine="400"/>
        <w:jc w:val="both"/>
      </w:pPr>
      <w:r>
        <w:rPr>
          <w:rStyle w:val="S0"/>
        </w:rPr>
        <w:t>Размер единовременной социальной выплаты на случаи потери дохода в связи с беременностью и родами, усыновлением (удочерением) новорожденного ребенка (детей) определяется путем умножения среднемесячного размера дохода, учтенного в качестве объекта исчислени</w:t>
      </w:r>
      <w:r>
        <w:rPr>
          <w:rStyle w:val="S0"/>
        </w:rPr>
        <w:t>я социальных отчислений, на соответствующий коэффициент количества дней нетрудоспособности по следующей формуле:</w:t>
      </w:r>
    </w:p>
    <w:p w:rsidR="00000000" w:rsidRDefault="006665D6">
      <w:pPr>
        <w:ind w:firstLine="400"/>
        <w:jc w:val="both"/>
      </w:pPr>
      <w:r>
        <w:t>СВ</w:t>
      </w:r>
      <w:r>
        <w:rPr>
          <w:vertAlign w:val="subscript"/>
        </w:rPr>
        <w:t>бр</w:t>
      </w:r>
      <w:r>
        <w:t xml:space="preserve"> = СМД</w:t>
      </w:r>
      <w:r>
        <w:rPr>
          <w:vertAlign w:val="subscript"/>
        </w:rPr>
        <w:t>свбр</w:t>
      </w:r>
      <w:r>
        <w:t xml:space="preserve"> × ККД</w:t>
      </w:r>
      <w:r>
        <w:rPr>
          <w:rStyle w:val="S0"/>
        </w:rPr>
        <w:t>, где:</w:t>
      </w:r>
    </w:p>
    <w:p w:rsidR="00000000" w:rsidRDefault="006665D6">
      <w:pPr>
        <w:ind w:firstLine="400"/>
        <w:jc w:val="both"/>
      </w:pPr>
      <w:r>
        <w:t>СВ</w:t>
      </w:r>
      <w:r>
        <w:rPr>
          <w:vertAlign w:val="subscript"/>
        </w:rPr>
        <w:t>бр</w:t>
      </w:r>
      <w:r>
        <w:rPr>
          <w:rStyle w:val="S0"/>
        </w:rPr>
        <w:t xml:space="preserve"> </w:t>
      </w:r>
      <w:r>
        <w:rPr>
          <w:rStyle w:val="S0"/>
        </w:rPr>
        <w:t>- социальная выплата на случаи потери дохода в связи с беременностью и родами, усыновлением (удочерением) новорожденного ребенка (детей);</w:t>
      </w:r>
    </w:p>
    <w:p w:rsidR="00000000" w:rsidRDefault="006665D6">
      <w:pPr>
        <w:ind w:firstLine="400"/>
        <w:jc w:val="both"/>
      </w:pPr>
      <w:r>
        <w:t>СМД</w:t>
      </w:r>
      <w:r>
        <w:rPr>
          <w:vertAlign w:val="subscript"/>
        </w:rPr>
        <w:t>свбр</w:t>
      </w:r>
      <w:r>
        <w:rPr>
          <w:rStyle w:val="S0"/>
        </w:rPr>
        <w:t xml:space="preserve"> - среднемесячный размер дохода участника системы обязательного социального страхования;</w:t>
      </w:r>
    </w:p>
    <w:p w:rsidR="00000000" w:rsidRDefault="006665D6">
      <w:pPr>
        <w:ind w:firstLine="400"/>
        <w:jc w:val="both"/>
      </w:pPr>
      <w:r>
        <w:rPr>
          <w:rStyle w:val="S0"/>
        </w:rPr>
        <w:t>ККД - коэффициент коли</w:t>
      </w:r>
      <w:r>
        <w:rPr>
          <w:rStyle w:val="S0"/>
        </w:rPr>
        <w:t>чества дней нетрудоспособности.</w:t>
      </w:r>
    </w:p>
    <w:p w:rsidR="00000000" w:rsidRDefault="006665D6">
      <w:pPr>
        <w:ind w:firstLine="400"/>
        <w:jc w:val="both"/>
      </w:pPr>
      <w:r>
        <w:rPr>
          <w:rStyle w:val="S0"/>
        </w:rPr>
        <w:t>Коэффициент количества дней нетрудоспособности определяется путем деления количества дней, на которые выдан лист временной нетрудоспособности по беременности и родам, усыновлению (удочерению) новорожденного ребенка (детей) н</w:t>
      </w:r>
      <w:r>
        <w:rPr>
          <w:rStyle w:val="S0"/>
        </w:rPr>
        <w:t>а тридцать календарных дней.</w:t>
      </w:r>
    </w:p>
    <w:p w:rsidR="00000000" w:rsidRDefault="006665D6">
      <w:pPr>
        <w:ind w:firstLine="400"/>
        <w:jc w:val="both"/>
      </w:pPr>
      <w:r>
        <w:rPr>
          <w:rStyle w:val="S0"/>
        </w:rPr>
        <w:t xml:space="preserve">В случае осложненных родов, рождения двух и более детей коэффициент количества дней нетрудоспособности пересчитывается на основании продления листа временной нетрудоспособности по беременности и родам. </w:t>
      </w:r>
    </w:p>
    <w:p w:rsidR="00000000" w:rsidRDefault="006665D6">
      <w:pPr>
        <w:ind w:firstLine="400"/>
        <w:jc w:val="both"/>
      </w:pPr>
      <w:r>
        <w:rPr>
          <w:rStyle w:val="S0"/>
        </w:rPr>
        <w:t>В случае, если ежемесячн</w:t>
      </w:r>
      <w:r>
        <w:rPr>
          <w:rStyle w:val="S0"/>
        </w:rPr>
        <w:t>ый доход получателя социальной выплаты на случаи потери дохода в связи с беременностью и родами, усыновлением (удочерением) новорожденного ребенка в течение двенадцати календарных месяцев до даты наступления социального риска превышает десятикратный размер</w:t>
      </w:r>
      <w:r>
        <w:rPr>
          <w:rStyle w:val="S0"/>
        </w:rPr>
        <w:t xml:space="preserve"> минимальной заработной платы, установленный законом о республиканском бюджете, то разница между социальной выплатой на случаи потери дохода в связи с беременностью и родами, усыновлением (удочерением) новорожденного ребенка (детей) из Фонда и оплатой отпу</w:t>
      </w:r>
      <w:r>
        <w:rPr>
          <w:rStyle w:val="S0"/>
        </w:rPr>
        <w:t xml:space="preserve">ска по беременности и родам, отпуска работникам, усыновившим (удочерившим) новорожденного ребенка (детей), осуществляется работодателем в соответствии с трудовым законодательством РК. </w:t>
      </w:r>
    </w:p>
    <w:p w:rsidR="00000000" w:rsidRDefault="006665D6">
      <w:pPr>
        <w:ind w:firstLine="400"/>
        <w:jc w:val="both"/>
      </w:pPr>
      <w:r>
        <w:rPr>
          <w:rStyle w:val="S0"/>
        </w:rPr>
        <w:t> </w:t>
      </w:r>
    </w:p>
    <w:p w:rsidR="00000000" w:rsidRDefault="006665D6">
      <w:pPr>
        <w:ind w:firstLine="400"/>
        <w:jc w:val="both"/>
      </w:pPr>
      <w:r>
        <w:rPr>
          <w:rStyle w:val="S0"/>
          <w:sz w:val="20"/>
          <w:szCs w:val="20"/>
        </w:rPr>
        <w:t>Настоящий материал является объектом авторского права.</w:t>
      </w:r>
    </w:p>
    <w:p w:rsidR="00000000" w:rsidRDefault="006665D6">
      <w:pPr>
        <w:ind w:firstLine="400"/>
        <w:jc w:val="both"/>
      </w:pPr>
      <w:r>
        <w:rPr>
          <w:rStyle w:val="S0"/>
          <w:sz w:val="20"/>
          <w:szCs w:val="20"/>
        </w:rPr>
        <w:t xml:space="preserve">Перепечатка и </w:t>
      </w:r>
      <w:r>
        <w:rPr>
          <w:rStyle w:val="S0"/>
          <w:sz w:val="20"/>
          <w:szCs w:val="20"/>
        </w:rPr>
        <w:t>иное использование запрещено правообладателем.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5D6" w:rsidRDefault="006665D6" w:rsidP="006665D6">
      <w:r>
        <w:separator/>
      </w:r>
    </w:p>
  </w:endnote>
  <w:endnote w:type="continuationSeparator" w:id="0">
    <w:p w:rsidR="006665D6" w:rsidRDefault="006665D6" w:rsidP="0066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D6" w:rsidRDefault="006665D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D6" w:rsidRDefault="006665D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D6" w:rsidRDefault="006665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5D6" w:rsidRDefault="006665D6" w:rsidP="006665D6">
      <w:r>
        <w:separator/>
      </w:r>
    </w:p>
  </w:footnote>
  <w:footnote w:type="continuationSeparator" w:id="0">
    <w:p w:rsidR="006665D6" w:rsidRDefault="006665D6" w:rsidP="0066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D6" w:rsidRDefault="006665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D6" w:rsidRDefault="006665D6" w:rsidP="006665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665D6" w:rsidRDefault="006665D6" w:rsidP="006665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Как рассчитать размер пособия на декретный отпуск и по уходу за ребенком из ГФСС? (Л. Ким, 24 апреля 2015 г.) (утратил силу)</w:t>
    </w:r>
  </w:p>
  <w:p w:rsidR="006665D6" w:rsidRPr="006665D6" w:rsidRDefault="006665D6" w:rsidP="006665D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13.11.2025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D6" w:rsidRDefault="006665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665D6"/>
    <w:rsid w:val="0066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6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5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6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5D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</w:pPr>
    <w:rPr>
      <w:color w:val="auto"/>
    </w:rPr>
  </w:style>
  <w:style w:type="paragraph" w:customStyle="1" w:styleId="S8">
    <w:name w:val="S8"/>
    <w:basedOn w:val="a"/>
    <w:link w:val="S80"/>
  </w:style>
  <w:style w:type="character" w:customStyle="1" w:styleId="S80">
    <w:name w:val="S8 Знак"/>
    <w:basedOn w:val="a0"/>
    <w:link w:val="S8"/>
    <w:rPr>
      <w:rFonts w:ascii="Times New Roman" w:hAnsi="Times New Roman" w:cs="Times New Roman" w:hint="default"/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66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5D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66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5D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935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5407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2026-01-05T17:03:00Z</dcterms:created>
  <dcterms:modified xsi:type="dcterms:W3CDTF">2026-01-05T17:03:00Z</dcterms:modified>
</cp:coreProperties>
</file>