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19D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мая 2015 года № 389-VIII «О правовом режиме военного положения» (с изменениями и дополнениями по состоянию на 09.01.2025 г.)</w:t>
      </w:r>
    </w:p>
    <w:p w:rsidR="00000000" w:rsidRDefault="007D19D0">
      <w:pPr>
        <w:pStyle w:val="pj"/>
      </w:pPr>
      <w:r>
        <w:rPr>
          <w:rStyle w:val="s0"/>
          <w:b/>
          <w:bCs/>
        </w:rPr>
        <w:t> </w:t>
      </w:r>
    </w:p>
    <w:p w:rsidR="00000000" w:rsidRDefault="007D19D0">
      <w:pPr>
        <w:pStyle w:val="pj"/>
      </w:pPr>
      <w:r>
        <w:rPr>
          <w:rStyle w:val="s0"/>
        </w:rPr>
        <w:t>Опубликован: «Голос Украины», 2015, 06, 10.06.2015 г., № 101.</w:t>
      </w:r>
    </w:p>
    <w:p w:rsidR="00000000" w:rsidRDefault="007D19D0">
      <w:pPr>
        <w:pStyle w:val="pj"/>
      </w:pPr>
      <w:r>
        <w:rPr>
          <w:rStyle w:val="s0"/>
        </w:rPr>
        <w:t> </w:t>
      </w:r>
    </w:p>
    <w:p w:rsidR="00000000" w:rsidRDefault="007D19D0">
      <w:pPr>
        <w:pStyle w:val="pj"/>
      </w:pPr>
      <w:r>
        <w:rPr>
          <w:rStyle w:val="s0"/>
        </w:rPr>
        <w:t>Внесены изменения:</w:t>
      </w:r>
    </w:p>
    <w:p w:rsidR="00000000" w:rsidRDefault="007D19D0">
      <w:pPr>
        <w:pStyle w:val="pj"/>
      </w:pPr>
      <w:r>
        <w:rPr>
          <w:rStyle w:val="s0"/>
        </w:rPr>
        <w:t> </w:t>
      </w:r>
    </w:p>
    <w:p w:rsidR="00000000" w:rsidRDefault="007D19D0">
      <w:pPr>
        <w:pStyle w:val="pj"/>
      </w:pPr>
      <w:hyperlink r:id="rId7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D19D0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16.06.16 г. № 1420-VIII (вступил в силу со дня, следующего за днем его опубликования);</w:t>
      </w:r>
    </w:p>
    <w:p w:rsidR="00000000" w:rsidRDefault="007D19D0">
      <w:pPr>
        <w:pStyle w:val="pj"/>
      </w:pPr>
      <w:hyperlink r:id="rId10" w:anchor="sub_id=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18.01.18 г. № 2268-VIII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05.04.18 г.</w:t>
      </w:r>
      <w:r>
        <w:rPr>
          <w:rStyle w:val="s0"/>
        </w:rPr>
        <w:t xml:space="preserve"> № 2396-VIII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14" w:anchor="sub_id=3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</w:t>
      </w:r>
      <w:r>
        <w:rPr>
          <w:rStyle w:val="s0"/>
        </w:rPr>
        <w:t>089-IX (вступил в силу с 1 января 2022 года);</w:t>
      </w:r>
    </w:p>
    <w:p w:rsidR="00000000" w:rsidRDefault="007D19D0">
      <w:pPr>
        <w:pStyle w:val="pj"/>
      </w:pPr>
      <w:hyperlink r:id="rId15" w:anchor="sub_id=9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16.07.21 г. № 1702-IX (введен в действие с 1 января 2022 года);</w:t>
      </w:r>
    </w:p>
    <w:p w:rsidR="00000000" w:rsidRDefault="007D19D0">
      <w:pPr>
        <w:pStyle w:val="pj"/>
      </w:pPr>
      <w:hyperlink r:id="rId16" w:anchor="sub_id=2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16.11.21 г. № 1882-IX (см. </w:t>
      </w:r>
      <w:hyperlink r:id="rId1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D19D0">
      <w:pPr>
        <w:pStyle w:val="pj"/>
      </w:pPr>
      <w:hyperlink r:id="rId1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27.01.22 г. № 2024-IX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20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2124-IX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22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2126-IX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2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2158-IX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14.04.22 г. № 2193-IX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2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2247-IX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3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2257-IX (вступил в силу со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3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2259-IX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34" w:anchor="sub_id=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20.06.22 г. № 2320-IX (см. </w:t>
      </w:r>
      <w:hyperlink r:id="rId3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D19D0">
      <w:pPr>
        <w:pStyle w:val="pj"/>
      </w:pPr>
      <w:hyperlink r:id="rId3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09.07.22 г. № 2394-IX (вступил в силу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38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2526-IX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40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2561-IX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42" w:anchor="sub_id=33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4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D19D0">
      <w:pPr>
        <w:pStyle w:val="pj"/>
      </w:pPr>
      <w:hyperlink r:id="rId44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4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D19D0">
      <w:pPr>
        <w:pStyle w:val="pj"/>
      </w:pPr>
      <w:hyperlink r:id="rId46" w:anchor="sub_id=3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Украины от 27.07.23 г. № 3277-IX (вступил в силу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48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06.09.23 г. № 3378-IX (см. сроки вступления в силу);</w:t>
      </w:r>
    </w:p>
    <w:p w:rsidR="00000000" w:rsidRDefault="007D19D0">
      <w:pPr>
        <w:pStyle w:val="pj"/>
      </w:pPr>
      <w:hyperlink r:id="rId4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08.11.23 г. № 3441-IX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51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11.04.24 г. № 3633-IX (см. </w:t>
      </w:r>
      <w:hyperlink r:id="rId5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D19D0">
      <w:pPr>
        <w:pStyle w:val="pj"/>
      </w:pPr>
      <w:hyperlink r:id="rId53" w:anchor="sub_id=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18.06.24 г. № 3817-IX (см. </w:t>
      </w:r>
      <w:hyperlink r:id="rId5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D19D0">
      <w:pPr>
        <w:pStyle w:val="pj"/>
      </w:pPr>
      <w:hyperlink r:id="rId5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20.06.24 г. № 3840-IX (вступил в силу со дня, следующего за днем его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9D0">
      <w:pPr>
        <w:pStyle w:val="pj"/>
      </w:pPr>
      <w:hyperlink r:id="rId57" w:anchor="sub_id=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30.10.24 г. № 4042-IX (см. </w:t>
      </w:r>
      <w:hyperlink r:id="rId5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D19D0">
      <w:pPr>
        <w:pStyle w:val="pj"/>
      </w:pPr>
      <w:hyperlink r:id="rId5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09.01.25 г. № 4203-IX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D19D0">
      <w:pPr>
        <w:pStyle w:val="pj"/>
      </w:pPr>
      <w:r>
        <w:rPr>
          <w:rStyle w:val="s0"/>
        </w:rPr>
        <w:t> </w:t>
      </w:r>
    </w:p>
    <w:p w:rsidR="00000000" w:rsidRDefault="007D19D0">
      <w:pPr>
        <w:pStyle w:val="pj"/>
      </w:pPr>
      <w:r>
        <w:t> </w:t>
      </w:r>
    </w:p>
    <w:p w:rsidR="00000000" w:rsidRDefault="007D19D0">
      <w:pPr>
        <w:pStyle w:val="pj"/>
      </w:pPr>
      <w:r>
        <w:t> </w:t>
      </w:r>
    </w:p>
    <w:p w:rsidR="00000000" w:rsidRDefault="007D19D0">
      <w:pPr>
        <w:pStyle w:val="pj"/>
      </w:pPr>
      <w:r>
        <w:t> </w:t>
      </w:r>
    </w:p>
    <w:p w:rsidR="00000000" w:rsidRDefault="007D19D0">
      <w:pPr>
        <w:pStyle w:val="pj"/>
      </w:pPr>
      <w:r>
        <w:t> </w:t>
      </w:r>
    </w:p>
    <w:p w:rsidR="00000000" w:rsidRDefault="007D19D0">
      <w:pPr>
        <w:pStyle w:val="pj"/>
      </w:pPr>
      <w:r>
        <w:t> </w:t>
      </w:r>
    </w:p>
    <w:p w:rsidR="00000000" w:rsidRDefault="007D19D0">
      <w:pPr>
        <w:pStyle w:val="pj"/>
      </w:pPr>
      <w:r>
        <w:t> </w:t>
      </w:r>
    </w:p>
    <w:p w:rsidR="00000000" w:rsidRDefault="007D19D0">
      <w:pPr>
        <w:pStyle w:val="pj"/>
      </w:pPr>
      <w:r>
        <w:t> </w:t>
      </w:r>
    </w:p>
    <w:p w:rsidR="00000000" w:rsidRDefault="007D19D0">
      <w:pPr>
        <w:pStyle w:val="pj"/>
      </w:pPr>
      <w:r>
        <w:rPr>
          <w:rStyle w:val="s0"/>
        </w:rPr>
        <w:t> </w:t>
      </w:r>
    </w:p>
    <w:p w:rsidR="00000000" w:rsidRDefault="007D19D0">
      <w:pPr>
        <w:pStyle w:val="pj"/>
      </w:pPr>
      <w:r>
        <w:rPr>
          <w:rStyle w:val="s0"/>
        </w:rPr>
        <w:t> </w:t>
      </w:r>
    </w:p>
    <w:p w:rsidR="00000000" w:rsidRDefault="007D19D0">
      <w:pPr>
        <w:pStyle w:val="pj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9D0" w:rsidRDefault="007D19D0" w:rsidP="007D19D0">
      <w:r>
        <w:separator/>
      </w:r>
    </w:p>
  </w:endnote>
  <w:endnote w:type="continuationSeparator" w:id="0">
    <w:p w:rsidR="007D19D0" w:rsidRDefault="007D19D0" w:rsidP="007D1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9D0" w:rsidRDefault="007D19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9D0" w:rsidRDefault="007D19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9D0" w:rsidRDefault="007D19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9D0" w:rsidRDefault="007D19D0" w:rsidP="007D19D0">
      <w:r>
        <w:separator/>
      </w:r>
    </w:p>
  </w:footnote>
  <w:footnote w:type="continuationSeparator" w:id="0">
    <w:p w:rsidR="007D19D0" w:rsidRDefault="007D19D0" w:rsidP="007D19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9D0" w:rsidRDefault="007D19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9D0" w:rsidRDefault="007D19D0" w:rsidP="007D19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19D0" w:rsidRPr="007D19D0" w:rsidRDefault="007D19D0" w:rsidP="007D19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мая 2015 года № 389-VIII «О правовом режиме военного положения» (с изменениями и дополнениями по состоянию на 09.01.2025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9D0" w:rsidRDefault="007D19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19D0"/>
    <w:rsid w:val="007D1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19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19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19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19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19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19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19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19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115198" TargetMode="External"/><Relationship Id="rId21" Type="http://schemas.openxmlformats.org/officeDocument/2006/relationships/hyperlink" Target="http://online.zakon.kz/Document/?doc_id=33601734" TargetMode="External"/><Relationship Id="rId34" Type="http://schemas.openxmlformats.org/officeDocument/2006/relationships/hyperlink" Target="http://online.zakon.kz/Document/?doc_id=36567268" TargetMode="External"/><Relationship Id="rId42" Type="http://schemas.openxmlformats.org/officeDocument/2006/relationships/hyperlink" Target="http://online.zakon.kz/Document/?doc_id=32586807" TargetMode="External"/><Relationship Id="rId47" Type="http://schemas.openxmlformats.org/officeDocument/2006/relationships/hyperlink" Target="http://online.zakon.kz/Document/?doc_id=33663846" TargetMode="External"/><Relationship Id="rId50" Type="http://schemas.openxmlformats.org/officeDocument/2006/relationships/hyperlink" Target="http://online.zakon.kz/Document/?doc_id=32305028" TargetMode="External"/><Relationship Id="rId55" Type="http://schemas.openxmlformats.org/officeDocument/2006/relationships/hyperlink" Target="http://online.zakon.kz/Document/?doc_id=36834063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673384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24845" TargetMode="External"/><Relationship Id="rId29" Type="http://schemas.openxmlformats.org/officeDocument/2006/relationships/hyperlink" Target="http://online.zakon.kz/Document/?doc_id=36756739" TargetMode="External"/><Relationship Id="rId11" Type="http://schemas.openxmlformats.org/officeDocument/2006/relationships/hyperlink" Target="http://online.zakon.kz/Document/?doc_id=33875327" TargetMode="External"/><Relationship Id="rId24" Type="http://schemas.openxmlformats.org/officeDocument/2006/relationships/hyperlink" Target="http://online.zakon.kz/Document/?doc_id=37858510" TargetMode="External"/><Relationship Id="rId32" Type="http://schemas.openxmlformats.org/officeDocument/2006/relationships/hyperlink" Target="http://online.zakon.kz/Document/?doc_id=37493972" TargetMode="External"/><Relationship Id="rId37" Type="http://schemas.openxmlformats.org/officeDocument/2006/relationships/hyperlink" Target="http://online.zakon.kz/Document/?doc_id=38695673" TargetMode="External"/><Relationship Id="rId40" Type="http://schemas.openxmlformats.org/officeDocument/2006/relationships/hyperlink" Target="http://online.zakon.kz/Document/?doc_id=34697051" TargetMode="External"/><Relationship Id="rId45" Type="http://schemas.openxmlformats.org/officeDocument/2006/relationships/hyperlink" Target="http://online.zakon.kz/Document/?doc_id=32629127" TargetMode="External"/><Relationship Id="rId53" Type="http://schemas.openxmlformats.org/officeDocument/2006/relationships/hyperlink" Target="http://online.zakon.kz/Document/?doc_id=34121347" TargetMode="External"/><Relationship Id="rId58" Type="http://schemas.openxmlformats.org/officeDocument/2006/relationships/hyperlink" Target="http://online.zakon.kz/Document/?doc_id=38886277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4854088" TargetMode="External"/><Relationship Id="rId14" Type="http://schemas.openxmlformats.org/officeDocument/2006/relationships/hyperlink" Target="http://online.zakon.kz/Document/?doc_id=34548016" TargetMode="External"/><Relationship Id="rId22" Type="http://schemas.openxmlformats.org/officeDocument/2006/relationships/hyperlink" Target="http://online.zakon.kz/Document/?doc_id=39841905" TargetMode="External"/><Relationship Id="rId27" Type="http://schemas.openxmlformats.org/officeDocument/2006/relationships/hyperlink" Target="http://online.zakon.kz/Document/?doc_id=32783495" TargetMode="External"/><Relationship Id="rId30" Type="http://schemas.openxmlformats.org/officeDocument/2006/relationships/hyperlink" Target="http://online.zakon.kz/Document/?doc_id=36649355" TargetMode="External"/><Relationship Id="rId35" Type="http://schemas.openxmlformats.org/officeDocument/2006/relationships/hyperlink" Target="http://online.zakon.kz/Document/?doc_id=36567268" TargetMode="External"/><Relationship Id="rId43" Type="http://schemas.openxmlformats.org/officeDocument/2006/relationships/hyperlink" Target="http://online.zakon.kz/Document/?doc_id=32586807" TargetMode="External"/><Relationship Id="rId48" Type="http://schemas.openxmlformats.org/officeDocument/2006/relationships/hyperlink" Target="http://online.zakon.kz/Document/?doc_id=36067557" TargetMode="External"/><Relationship Id="rId56" Type="http://schemas.openxmlformats.org/officeDocument/2006/relationships/hyperlink" Target="http://online.zakon.kz/Document/?doc_id=36665664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6733843" TargetMode="External"/><Relationship Id="rId51" Type="http://schemas.openxmlformats.org/officeDocument/2006/relationships/hyperlink" Target="http://online.zakon.kz/Document/?doc_id=3457985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036514" TargetMode="External"/><Relationship Id="rId17" Type="http://schemas.openxmlformats.org/officeDocument/2006/relationships/hyperlink" Target="http://online.zakon.kz/Document/?doc_id=33624845" TargetMode="External"/><Relationship Id="rId25" Type="http://schemas.openxmlformats.org/officeDocument/2006/relationships/hyperlink" Target="http://online.zakon.kz/Document/?doc_id=35816731" TargetMode="External"/><Relationship Id="rId33" Type="http://schemas.openxmlformats.org/officeDocument/2006/relationships/hyperlink" Target="http://online.zakon.kz/Document/?doc_id=36547346" TargetMode="External"/><Relationship Id="rId38" Type="http://schemas.openxmlformats.org/officeDocument/2006/relationships/hyperlink" Target="http://online.zakon.kz/Document/?doc_id=33693936" TargetMode="External"/><Relationship Id="rId46" Type="http://schemas.openxmlformats.org/officeDocument/2006/relationships/hyperlink" Target="http://online.zakon.kz/Document/?doc_id=32829623" TargetMode="External"/><Relationship Id="rId59" Type="http://schemas.openxmlformats.org/officeDocument/2006/relationships/hyperlink" Target="http://online.zakon.kz/Document/?doc_id=37029283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8951954" TargetMode="External"/><Relationship Id="rId41" Type="http://schemas.openxmlformats.org/officeDocument/2006/relationships/hyperlink" Target="http://online.zakon.kz/Document/?doc_id=38210923" TargetMode="External"/><Relationship Id="rId54" Type="http://schemas.openxmlformats.org/officeDocument/2006/relationships/hyperlink" Target="http://online.zakon.kz/Document/?doc_id=34121347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975677" TargetMode="External"/><Relationship Id="rId23" Type="http://schemas.openxmlformats.org/officeDocument/2006/relationships/hyperlink" Target="http://online.zakon.kz/Document/?doc_id=39552800" TargetMode="External"/><Relationship Id="rId28" Type="http://schemas.openxmlformats.org/officeDocument/2006/relationships/hyperlink" Target="http://online.zakon.kz/Document/?doc_id=35355298" TargetMode="External"/><Relationship Id="rId36" Type="http://schemas.openxmlformats.org/officeDocument/2006/relationships/hyperlink" Target="http://online.zakon.kz/Document/?doc_id=34669417" TargetMode="External"/><Relationship Id="rId49" Type="http://schemas.openxmlformats.org/officeDocument/2006/relationships/hyperlink" Target="http://online.zakon.kz/Document/?doc_id=33099049" TargetMode="External"/><Relationship Id="rId57" Type="http://schemas.openxmlformats.org/officeDocument/2006/relationships/hyperlink" Target="http://online.zakon.kz/Document/?doc_id=38886277" TargetMode="External"/><Relationship Id="rId10" Type="http://schemas.openxmlformats.org/officeDocument/2006/relationships/hyperlink" Target="http://online.zakon.kz/Document/?doc_id=36410324" TargetMode="External"/><Relationship Id="rId31" Type="http://schemas.openxmlformats.org/officeDocument/2006/relationships/hyperlink" Target="http://online.zakon.kz/Document/?doc_id=38350467" TargetMode="External"/><Relationship Id="rId44" Type="http://schemas.openxmlformats.org/officeDocument/2006/relationships/hyperlink" Target="http://online.zakon.kz/Document/?doc_id=32629127" TargetMode="External"/><Relationship Id="rId52" Type="http://schemas.openxmlformats.org/officeDocument/2006/relationships/hyperlink" Target="http://online.zakon.kz/Document/?doc_id=34579859" TargetMode="External"/><Relationship Id="rId60" Type="http://schemas.openxmlformats.org/officeDocument/2006/relationships/hyperlink" Target="http://online.zakon.kz/Document/?doc_id=35891603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28940" TargetMode="External"/><Relationship Id="rId13" Type="http://schemas.openxmlformats.org/officeDocument/2006/relationships/hyperlink" Target="http://online.zakon.kz/Document/?doc_id=31691859" TargetMode="External"/><Relationship Id="rId18" Type="http://schemas.openxmlformats.org/officeDocument/2006/relationships/hyperlink" Target="http://online.zakon.kz/Document/?doc_id=34880709" TargetMode="External"/><Relationship Id="rId39" Type="http://schemas.openxmlformats.org/officeDocument/2006/relationships/hyperlink" Target="http://online.zakon.kz/Document/?doc_id=332749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478</Words>
  <Characters>6532</Characters>
  <Application>Microsoft Office Word</Application>
  <DocSecurity>0</DocSecurity>
  <Lines>54</Lines>
  <Paragraphs>13</Paragraphs>
  <ScaleCrop>false</ScaleCrop>
  <Company/>
  <LinksUpToDate>false</LinksUpToDate>
  <CharactersWithSpaces>6997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2025-03-03T18:02:00Z</dcterms:created>
  <dcterms:modified xsi:type="dcterms:W3CDTF">2025-03-03T18:02:00Z</dcterms:modified>
</cp:coreProperties>
</file>