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1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Ңділет министрінің кейбір бұйрықтарына өзгерістер енгізу туралы» Қазақстан Республикасы Ңділет министрінің 2018 жылғы 10 қаңтардағы № 54 бұйрығы (2018.24.09. берілген өзгерістермен) (күші жойылды)</w:t>
      </w:r>
    </w:p>
    <w:p w:rsidR="00000000" w:rsidRDefault="006E01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26 қаңтарда № 16285 тіркелді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18528/kaz" w:history="1">
        <w:r>
          <w:rPr>
            <w:rStyle w:val="a4"/>
          </w:rPr>
          <w:t xml:space="preserve">«ҚР НҚА электрондық түрдегі эталондық бақылау </w:t>
        </w:r>
        <w:r>
          <w:rPr>
            <w:rStyle w:val="a4"/>
          </w:rPr>
          <w:t>банкі» АЖ 2018 ж. 7 ақпанда</w:t>
        </w:r>
      </w:hyperlink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м.а. 2020 жылғы 28 мамырдағы № 62 </w:t>
      </w:r>
      <w:hyperlink r:id="rId8" w:anchor="sub_id=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2018.05.05. № 517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(2018 ж. 13 шілдеден бастап қолданысқа енгізілді)</w:t>
      </w:r>
    </w:p>
    <w:p w:rsidR="00000000" w:rsidRDefault="006E01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2018.25.06. № 623 </w:t>
      </w:r>
      <w:hyperlink r:id="rId10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</w:t>
      </w:r>
      <w:r>
        <w:rPr>
          <w:rStyle w:val="s0"/>
        </w:rPr>
        <w:t>018 ж. 13 шілдеден бастап қолданысқа енгізілді)</w:t>
      </w:r>
    </w:p>
    <w:p w:rsidR="00000000" w:rsidRDefault="006E01C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2018.24.09. № 1439 </w:t>
      </w:r>
      <w:hyperlink r:id="rId11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 xml:space="preserve">2018 ж. 13.07.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E01C7">
      <w:pPr>
        <w:ind w:firstLine="397"/>
        <w:jc w:val="both"/>
      </w:pPr>
      <w:r>
        <w:rPr>
          <w:rStyle w:val="s0"/>
        </w:rPr>
        <w:t>2018 ж. 24 қыркүйек</w:t>
      </w:r>
      <w:r>
        <w:rPr>
          <w:rStyle w:val="s0"/>
          <w:lang w:val="kk-KZ"/>
        </w:rPr>
        <w:t xml:space="preserve">ке </w:t>
      </w:r>
      <w:r>
        <w:rPr>
          <w:rStyle w:val="s0"/>
        </w:rPr>
        <w:t xml:space="preserve">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6E01C7">
      <w:pPr>
        <w:ind w:firstLine="397"/>
        <w:jc w:val="both"/>
      </w:pPr>
      <w:r>
        <w:rPr>
          <w:lang w:val="kk-KZ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p w:rsidR="00000000" w:rsidRDefault="006E01C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1C7" w:rsidRDefault="006E01C7" w:rsidP="006E01C7">
      <w:r>
        <w:separator/>
      </w:r>
    </w:p>
  </w:endnote>
  <w:endnote w:type="continuationSeparator" w:id="0">
    <w:p w:rsidR="006E01C7" w:rsidRDefault="006E01C7" w:rsidP="006E0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1C7" w:rsidRDefault="006E01C7" w:rsidP="006E01C7">
      <w:r>
        <w:separator/>
      </w:r>
    </w:p>
  </w:footnote>
  <w:footnote w:type="continuationSeparator" w:id="0">
    <w:p w:rsidR="006E01C7" w:rsidRDefault="006E01C7" w:rsidP="006E01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 w:rsidP="006E01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01C7" w:rsidRPr="006E01C7" w:rsidRDefault="006E01C7" w:rsidP="006E01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министрінің кейбір бұйрықтарына өзгерістер енгізу туралы» Қазақстан Республикасы Әділет министрінің 2018 жылғы 10 қаңтардағы № 54 бұйрығы (2018.24.09.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C7" w:rsidRDefault="006E01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1C7"/>
    <w:rsid w:val="006E0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01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1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1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1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01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01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01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01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87162" TargetMode="External"/><Relationship Id="rId13" Type="http://schemas.openxmlformats.org/officeDocument/2006/relationships/hyperlink" Target="http://online.zakon.kz/Document/?doc_id=3288371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845549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570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70401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50507" TargetMode="External"/><Relationship Id="rId14" Type="http://schemas.openxmlformats.org/officeDocument/2006/relationships/hyperlink" Target="http://online.zakon.kz/Document/?doc_id=318472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министрінің кейбір бұйрықтарына өзгерістер енгізу туралы» Қазақстан Республикасы Әділет министрінің 2018 жылғы 10 қаңтардағы № 54 бұйрығы (2018.24.09.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2023-09-25T07:33:00Z</dcterms:created>
  <dcterms:modified xsi:type="dcterms:W3CDTF">2023-09-25T07:33:00Z</dcterms:modified>
</cp:coreProperties>
</file>