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087"/>
      </w:tblGrid>
      <w:tr w:rsidR="00000000">
        <w:tc>
          <w:tcPr>
            <w:tcW w:w="42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34C3A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239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553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579" w:type="pct"/>
            <w:vAlign w:val="center"/>
            <w:hideMark/>
          </w:tcPr>
          <w:p w:rsidR="00000000" w:rsidRDefault="00034C3A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Куртаев Алимжан Сейтжанович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34C3A">
            <w:pPr>
              <w:rPr>
                <w:color w:val="000000"/>
              </w:rPr>
            </w:pPr>
          </w:p>
        </w:tc>
        <w:tc>
          <w:tcPr>
            <w:tcW w:w="4579" w:type="pct"/>
            <w:vAlign w:val="center"/>
            <w:hideMark/>
          </w:tcPr>
          <w:p w:rsidR="00000000" w:rsidRDefault="00034C3A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34C3A">
            <w:pPr>
              <w:rPr>
                <w:color w:val="000000"/>
              </w:rPr>
            </w:pPr>
          </w:p>
        </w:tc>
        <w:tc>
          <w:tcPr>
            <w:tcW w:w="45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4C3A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Депутат Сената Парламента Республики Казахстан от Южно-Казахстанской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34C3A">
            <w:pPr>
              <w:rPr>
                <w:color w:val="000000"/>
              </w:rPr>
            </w:pPr>
          </w:p>
        </w:tc>
        <w:tc>
          <w:tcPr>
            <w:tcW w:w="45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4C3A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10.10.1958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34C3A">
            <w:pPr>
              <w:rPr>
                <w:color w:val="000000"/>
              </w:rPr>
            </w:pPr>
          </w:p>
        </w:tc>
        <w:tc>
          <w:tcPr>
            <w:tcW w:w="45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4C3A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Южно-Казахстанская область; Отрарский район; с. Тимур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34C3A">
            <w:pPr>
              <w:rPr>
                <w:color w:val="000000"/>
              </w:rPr>
            </w:pPr>
          </w:p>
        </w:tc>
        <w:tc>
          <w:tcPr>
            <w:tcW w:w="45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4C3A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34C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</w:t>
            </w:r>
          </w:p>
          <w:p w:rsidR="00000000" w:rsidRDefault="00034C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34C3A">
            <w:pPr>
              <w:rPr>
                <w:color w:val="000000"/>
              </w:rPr>
            </w:pPr>
          </w:p>
        </w:tc>
        <w:tc>
          <w:tcPr>
            <w:tcW w:w="45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4C3A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34C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4C3A">
            <w:pPr>
              <w:pStyle w:val="p"/>
              <w:ind w:left="72"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34C3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Жамбылский гидромелиоративно-строительный институт (1980)</w:t>
            </w:r>
          </w:p>
          <w:p w:rsidR="00000000" w:rsidRDefault="00034C3A">
            <w:pPr>
              <w:pStyle w:val="pji"/>
              <w:ind w:left="72" w:firstLine="4"/>
            </w:pPr>
            <w:r>
              <w:rPr>
                <w:rStyle w:val="s0"/>
                <w:i/>
                <w:iCs/>
              </w:rPr>
              <w:t>Инженер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4C3A">
            <w:pPr>
              <w:pStyle w:val="p"/>
              <w:ind w:left="72" w:firstLine="4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034C3A">
            <w:pPr>
              <w:pStyle w:val="p"/>
              <w:ind w:left="72" w:firstLine="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технических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4C3A">
            <w:pPr>
              <w:pStyle w:val="p"/>
              <w:ind w:left="72"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34C3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Преподаватель Кзыл-Ординского филиала Жамбылского гидромелиоративно-строительного института (1980);</w:t>
            </w:r>
          </w:p>
          <w:p w:rsidR="00000000" w:rsidRDefault="00034C3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Мастер, старший инженер домостроительного комбината города Шымкента (1982-1985);</w:t>
            </w:r>
          </w:p>
          <w:p w:rsidR="00000000" w:rsidRDefault="00034C3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Занимался научной деятельностью (1985-1990);</w:t>
            </w:r>
          </w:p>
          <w:p w:rsidR="00000000" w:rsidRDefault="00034C3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Сотрудник</w:t>
            </w:r>
            <w:r>
              <w:rPr>
                <w:rStyle w:val="s0"/>
              </w:rPr>
              <w:t xml:space="preserve"> строительной индустрии (1990-1993);</w:t>
            </w:r>
          </w:p>
          <w:p w:rsidR="00000000" w:rsidRDefault="00034C3A">
            <w:pPr>
              <w:pStyle w:val="pji"/>
              <w:ind w:left="72"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Аким города Арыси, заместитель акима области, начальник управления миграции и демографии по Южно-Казахстанской области, заместитель председателя Агентства РК по миграции и демографии (1993-2004);</w:t>
            </w:r>
          </w:p>
          <w:p w:rsidR="00000000" w:rsidRDefault="00034C3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Аким Отра</w:t>
            </w:r>
            <w:r>
              <w:rPr>
                <w:rStyle w:val="s0"/>
              </w:rPr>
              <w:t>рского района Южно-Казахстанской области (23.12.2005-17.07.2009);</w:t>
            </w:r>
          </w:p>
          <w:p w:rsidR="00000000" w:rsidRDefault="00034C3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ТОО «Онтустик курылыс сервис» (с 01.2005)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4C3A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034C3A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Кандидат в депутаты Мажилиса Парламента РК от партии «Нұр Отан» (</w:t>
            </w:r>
            <w:hyperlink r:id="rId8" w:history="1">
              <w:r>
                <w:rPr>
                  <w:rStyle w:val="a4"/>
                </w:rPr>
                <w:t>03.02.2016</w:t>
              </w:r>
            </w:hyperlink>
            <w:r>
              <w:rPr>
                <w:rStyle w:val="s0"/>
              </w:rPr>
              <w:t>);</w:t>
            </w:r>
          </w:p>
          <w:p w:rsidR="00000000" w:rsidRDefault="00034C3A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Депутат Сената Парламента Республики Казахстан от Южно-Казахстанской области (</w:t>
            </w:r>
            <w:hyperlink r:id="rId9" w:history="1">
              <w:r>
                <w:rPr>
                  <w:rStyle w:val="a4"/>
                </w:rPr>
                <w:t>29.06.2017</w:t>
              </w:r>
            </w:hyperlink>
            <w:r>
              <w:rPr>
                <w:rStyle w:val="s0"/>
              </w:rPr>
              <w:t>-01.2023)</w:t>
            </w:r>
            <w:r>
              <w:t>, член ко</w:t>
            </w:r>
            <w:r>
              <w:t>митета по экономической политике, инновационному развитию и предпринимательству (</w:t>
            </w:r>
            <w:hyperlink r:id="rId10" w:history="1">
              <w:r>
                <w:rPr>
                  <w:rStyle w:val="a4"/>
                </w:rPr>
                <w:t>04.09.2017</w:t>
              </w:r>
            </w:hyperlink>
            <w:r>
              <w:t>-01.2023)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4C3A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034C3A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Первый заместитель председателя Южно-Казахстанского ф</w:t>
            </w:r>
            <w:r>
              <w:rPr>
                <w:rStyle w:val="s0"/>
              </w:rPr>
              <w:t>илиала партии «Нур Отан» (</w:t>
            </w:r>
            <w:hyperlink r:id="rId11" w:history="1">
              <w:r>
                <w:rPr>
                  <w:rStyle w:val="a4"/>
                </w:rPr>
                <w:t>12.2016</w:t>
              </w:r>
            </w:hyperlink>
            <w:r>
              <w:rPr>
                <w:rStyle w:val="s0"/>
              </w:rPr>
              <w:t>-06.2017)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4C3A">
            <w:pPr>
              <w:pStyle w:val="p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34C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Орден «Құрмет» (</w:t>
            </w:r>
            <w:hyperlink r:id="rId12" w:history="1">
              <w:r>
                <w:rPr>
                  <w:rStyle w:val="a4"/>
                </w:rPr>
                <w:t>12.2020</w:t>
              </w:r>
            </w:hyperlink>
            <w:r>
              <w:t>);</w:t>
            </w:r>
          </w:p>
          <w:p w:rsidR="00000000" w:rsidRDefault="00034C3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Медаль «За укрепление парламентского сотрудничества» (</w:t>
            </w:r>
            <w:hyperlink r:id="rId13" w:history="1">
              <w:r>
                <w:rPr>
                  <w:rStyle w:val="a4"/>
                </w:rPr>
                <w:t>12.2019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4C3A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034C3A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Служба в Советской Армии (1980-1982)</w:t>
            </w:r>
          </w:p>
        </w:tc>
      </w:tr>
    </w:tbl>
    <w:p w:rsidR="00000000" w:rsidRDefault="00034C3A">
      <w:pPr>
        <w:pStyle w:val="p"/>
      </w:pPr>
      <w:r>
        <w:t> </w:t>
      </w:r>
    </w:p>
    <w:p w:rsidR="00000000" w:rsidRDefault="00034C3A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4C3A" w:rsidRDefault="00034C3A" w:rsidP="00034C3A">
      <w:r>
        <w:separator/>
      </w:r>
    </w:p>
  </w:endnote>
  <w:endnote w:type="continuationSeparator" w:id="0">
    <w:p w:rsidR="00034C3A" w:rsidRDefault="00034C3A" w:rsidP="00034C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C3A" w:rsidRDefault="00034C3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C3A" w:rsidRDefault="00034C3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C3A" w:rsidRDefault="00034C3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4C3A" w:rsidRDefault="00034C3A" w:rsidP="00034C3A">
      <w:r>
        <w:separator/>
      </w:r>
    </w:p>
  </w:footnote>
  <w:footnote w:type="continuationSeparator" w:id="0">
    <w:p w:rsidR="00034C3A" w:rsidRDefault="00034C3A" w:rsidP="00034C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C3A" w:rsidRDefault="00034C3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C3A" w:rsidRDefault="00034C3A" w:rsidP="00034C3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4C3A" w:rsidRPr="00034C3A" w:rsidRDefault="00034C3A" w:rsidP="00034C3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Куртаев Алимжан Сейтжанович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C3A" w:rsidRDefault="00034C3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4C3A"/>
    <w:rsid w:val="00034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34C3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34C3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34C3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34C3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34C3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34C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34C3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34C3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34C3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34C3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34C3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34C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97442" TargetMode="External"/><Relationship Id="rId13" Type="http://schemas.openxmlformats.org/officeDocument/2006/relationships/hyperlink" Target="http://online.zakon.kz/Document/?doc_id=3282807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575918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9653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42412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0885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351</Words>
  <Characters>2006</Characters>
  <Application>Microsoft Office Word</Application>
  <DocSecurity>0</DocSecurity>
  <Lines>16</Lines>
  <Paragraphs>4</Paragraphs>
  <ScaleCrop>false</ScaleCrop>
  <Company/>
  <LinksUpToDate>false</LinksUpToDate>
  <CharactersWithSpaces>2353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Куртаев Алимжан Сейтжанович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2023-11-02T01:19:00Z</dcterms:created>
  <dcterms:modified xsi:type="dcterms:W3CDTF">2023-11-02T01:19:00Z</dcterms:modified>
</cp:coreProperties>
</file>