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63A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160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63AA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Адамбеков Тилектес Серикбайулы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763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763AA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763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63AA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763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63AA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01.01.1989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763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63AA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Карагандинская область; с. Актогай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763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63AA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763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2763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763AA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63AA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763AA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русский, английский, китайский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63AA">
            <w:pPr>
              <w:pStyle w:val="a3"/>
              <w:ind w:firstLine="31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763AA">
            <w:pPr>
              <w:pStyle w:val="pj"/>
              <w:ind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Университет Тунцзи, Шанхай, КНР, по международной программе «Болашак»</w:t>
            </w:r>
          </w:p>
          <w:p w:rsidR="00000000" w:rsidRDefault="002763AA">
            <w:pPr>
              <w:pStyle w:val="pj"/>
              <w:ind w:firstLine="31"/>
            </w:pPr>
            <w:r>
              <w:rPr>
                <w:rStyle w:val="s0"/>
                <w:i/>
                <w:iCs/>
              </w:rPr>
              <w:t>Специальность «Телекоммуникации»</w:t>
            </w:r>
          </w:p>
          <w:p w:rsidR="00000000" w:rsidRDefault="002763AA">
            <w:pPr>
              <w:pStyle w:val="pj"/>
              <w:ind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Высшая школа государственной политики Nazarbayev University</w:t>
            </w:r>
          </w:p>
          <w:p w:rsidR="00000000" w:rsidRDefault="002763AA">
            <w:pPr>
              <w:pStyle w:val="pj"/>
              <w:ind w:firstLine="31"/>
            </w:pPr>
            <w:r>
              <w:rPr>
                <w:rStyle w:val="s0"/>
                <w:i/>
                <w:iCs/>
              </w:rPr>
              <w:t>Магистр государственного у</w:t>
            </w:r>
            <w:r>
              <w:rPr>
                <w:rStyle w:val="s0"/>
                <w:i/>
                <w:iCs/>
              </w:rPr>
              <w:t>правления</w:t>
            </w:r>
          </w:p>
          <w:p w:rsidR="00000000" w:rsidRDefault="002763AA">
            <w:pPr>
              <w:pStyle w:val="a3"/>
              <w:ind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Состоит в Президентском молодежном кадровом резерве</w:t>
            </w:r>
          </w:p>
        </w:tc>
      </w:tr>
      <w:tr w:rsidR="00000000">
        <w:trPr>
          <w:trHeight w:val="1043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63AA">
            <w:pPr>
              <w:pStyle w:val="a3"/>
              <w:ind w:firstLine="31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763AA">
            <w:pPr>
              <w:pStyle w:val="pj"/>
              <w:ind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Управляющий директор по инвестициям и партнерству АО «Astana Innovations» (2016-2017);</w:t>
            </w:r>
          </w:p>
          <w:p w:rsidR="00000000" w:rsidRDefault="002763AA">
            <w:pPr>
              <w:pStyle w:val="pj"/>
              <w:ind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Заместитель генерального директора городского Центра развития инвестиций «Astana Invest» (2017-2018);</w:t>
            </w:r>
          </w:p>
          <w:p w:rsidR="00000000" w:rsidRDefault="002763AA">
            <w:pPr>
              <w:pStyle w:val="pj"/>
              <w:ind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директор частной компании Eurasia Blockchain Fintech Group Limited (2018-2020);</w:t>
            </w:r>
          </w:p>
          <w:p w:rsidR="00000000" w:rsidRDefault="002763AA">
            <w:pPr>
              <w:pStyle w:val="a3"/>
              <w:ind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Исполнительный директор по IT-инфраструктуре АО </w:t>
            </w:r>
            <w:r>
              <w:rPr>
                <w:rStyle w:val="s0"/>
              </w:rPr>
              <w:t>«Казпочта» (02.2020-08.2020)</w:t>
            </w:r>
          </w:p>
        </w:tc>
      </w:tr>
      <w:tr w:rsidR="00000000">
        <w:trPr>
          <w:trHeight w:val="527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63AA">
            <w:pPr>
              <w:pStyle w:val="a3"/>
              <w:ind w:firstLine="31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2763AA">
            <w:pPr>
              <w:pStyle w:val="a3"/>
              <w:ind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Член Совета молодежных трудовых отрядов «Жасыл ел» (с </w:t>
            </w:r>
            <w:hyperlink r:id="rId8" w:history="1">
              <w:r>
                <w:rPr>
                  <w:rStyle w:val="a4"/>
                </w:rPr>
                <w:t>05.04.2021</w:t>
              </w:r>
            </w:hyperlink>
            <w:r>
              <w:rPr>
                <w:rStyle w:val="s0"/>
              </w:rPr>
              <w:t>)</w:t>
            </w:r>
          </w:p>
          <w:p w:rsidR="00000000" w:rsidRDefault="002763AA">
            <w:pPr>
              <w:pStyle w:val="a3"/>
              <w:ind w:firstLine="31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Член</w:t>
            </w:r>
            <w:r>
              <w:t xml:space="preserve"> Национальной комиссии по делам женщин и семейно-демогра</w:t>
            </w:r>
            <w:r>
              <w:t xml:space="preserve">фической политике при Президенте Республики Казахстан (с </w:t>
            </w:r>
            <w:hyperlink r:id="rId9" w:history="1">
              <w:r>
                <w:rPr>
                  <w:rStyle w:val="a4"/>
                </w:rPr>
                <w:t>22.01.2024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763AA">
            <w:pPr>
              <w:pStyle w:val="a3"/>
              <w:ind w:firstLine="31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2763AA">
            <w:pPr>
              <w:pStyle w:val="pj"/>
              <w:ind w:firstLine="31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Кандидат в депутаты Мажилиса Парламента Республики Казахстан от Общественного объединения «Партия «Nur Otan» (</w:t>
            </w:r>
            <w:hyperlink r:id="rId10" w:history="1">
              <w:r>
                <w:rPr>
                  <w:rStyle w:val="a4"/>
                </w:rPr>
                <w:t>04.12.2020</w:t>
              </w:r>
            </w:hyperlink>
            <w:r>
              <w:rPr>
                <w:rStyle w:val="s0"/>
              </w:rPr>
              <w:t>), Депутат Мажилиса Парламента Республики Казахстан седьмого созыва, Чл</w:t>
            </w:r>
            <w:r>
              <w:rPr>
                <w:rStyle w:val="s0"/>
              </w:rPr>
              <w:t>ен Комитета по международным делам, обороне и безопасности (</w:t>
            </w:r>
            <w:hyperlink r:id="rId11" w:history="1">
              <w:r>
                <w:rPr>
                  <w:rStyle w:val="a4"/>
                </w:rPr>
                <w:t>14.01.2021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), Член депутатской группы «Жаңа Қазақстан» (</w:t>
            </w:r>
            <w:hyperlink r:id="rId13" w:history="1">
              <w:r>
                <w:rPr>
                  <w:rStyle w:val="a4"/>
                </w:rPr>
                <w:t>02.2022</w:t>
              </w:r>
            </w:hyperlink>
            <w:r>
              <w:rPr>
                <w:rStyle w:val="s0"/>
              </w:rPr>
              <w:t>-</w:t>
            </w:r>
            <w:hyperlink r:id="rId14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);</w:t>
            </w:r>
          </w:p>
          <w:p w:rsidR="00000000" w:rsidRDefault="002763AA">
            <w:pPr>
              <w:pStyle w:val="pj"/>
              <w:ind w:firstLine="31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Кандидат в депутаты Мажилиса Парламента РК по партийному списку ОО «Партия «AMANAT» (</w:t>
            </w:r>
            <w:hyperlink r:id="rId15" w:history="1">
              <w:r>
                <w:rPr>
                  <w:rStyle w:val="a4"/>
                </w:rPr>
                <w:t>15.02.2023</w:t>
              </w:r>
            </w:hyperlink>
            <w:r>
              <w:rPr>
                <w:rStyle w:val="s0"/>
              </w:rPr>
              <w:t xml:space="preserve">), Депутат Мажилиса Парламента РК VIII созыва по партийному списку ОО «Партия «AMANAT» (с </w:t>
            </w:r>
            <w:hyperlink r:id="rId16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2763AA">
      <w:pPr>
        <w:pStyle w:val="a3"/>
      </w:pPr>
      <w:r>
        <w:t> </w:t>
      </w:r>
    </w:p>
    <w:p w:rsidR="00000000" w:rsidRDefault="002763AA">
      <w:pPr>
        <w:pStyle w:val="pj"/>
      </w:pPr>
      <w:r>
        <w:t> </w:t>
      </w:r>
    </w:p>
    <w:p w:rsidR="00000000" w:rsidRDefault="002763AA">
      <w:pPr>
        <w:pStyle w:val="pj"/>
      </w:pPr>
      <w:r>
        <w:rPr>
          <w:rStyle w:val="s0"/>
        </w:rPr>
        <w:t> </w:t>
      </w:r>
    </w:p>
    <w:p w:rsidR="00000000" w:rsidRDefault="002763AA">
      <w:pPr>
        <w:pStyle w:val="pj"/>
      </w:pPr>
      <w:r>
        <w:t> </w:t>
      </w:r>
    </w:p>
    <w:p w:rsidR="00000000" w:rsidRDefault="002763AA">
      <w:pPr>
        <w:pStyle w:val="pj"/>
      </w:pPr>
      <w:r>
        <w:rPr>
          <w:rStyle w:val="s0"/>
        </w:rPr>
        <w:t> </w:t>
      </w:r>
    </w:p>
    <w:p w:rsidR="00000000" w:rsidRDefault="002763AA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3AA" w:rsidRDefault="002763AA" w:rsidP="002763AA">
      <w:r>
        <w:separator/>
      </w:r>
    </w:p>
  </w:endnote>
  <w:endnote w:type="continuationSeparator" w:id="0">
    <w:p w:rsidR="002763AA" w:rsidRDefault="002763AA" w:rsidP="002763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3AA" w:rsidRDefault="002763A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3AA" w:rsidRDefault="002763A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3AA" w:rsidRDefault="002763A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3AA" w:rsidRDefault="002763AA" w:rsidP="002763AA">
      <w:r>
        <w:separator/>
      </w:r>
    </w:p>
  </w:footnote>
  <w:footnote w:type="continuationSeparator" w:id="0">
    <w:p w:rsidR="002763AA" w:rsidRDefault="002763AA" w:rsidP="002763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3AA" w:rsidRDefault="002763A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3AA" w:rsidRDefault="002763AA" w:rsidP="002763A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63AA" w:rsidRPr="002763AA" w:rsidRDefault="002763AA" w:rsidP="002763A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Адамбеков Тилектес Серикбайулы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3AA" w:rsidRDefault="002763A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63AA"/>
    <w:rsid w:val="00276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763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763A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763A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763A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763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763A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763A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763A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763A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763A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763A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763A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55700" TargetMode="External"/><Relationship Id="rId13" Type="http://schemas.openxmlformats.org/officeDocument/2006/relationships/hyperlink" Target="http://online.zakon.kz/Document/?doc_id=3822648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39966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1999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81356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35046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09162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4669" TargetMode="External"/><Relationship Id="rId14" Type="http://schemas.openxmlformats.org/officeDocument/2006/relationships/hyperlink" Target="http://online.zakon.kz/Document/?doc_id=3739966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369</Words>
  <Characters>2108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Адамбеков Тилектес Серикбайулы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2024-01-24T09:10:00Z</dcterms:created>
  <dcterms:modified xsi:type="dcterms:W3CDTF">2024-01-24T09:10:00Z</dcterms:modified>
</cp:coreProperties>
</file>