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CA1">
      <w:pPr>
        <w:pStyle w:val="pc"/>
      </w:pPr>
      <w:bookmarkStart w:id="0" w:name="_GoBack"/>
      <w:bookmarkEnd w:id="0"/>
      <w:r>
        <w:rPr>
          <w:rStyle w:val="s1"/>
        </w:rPr>
        <w:t>Приказ Министра иностранных дел Республики Казахстан от 14 мая 2020 года № 11-1-4/155</w:t>
      </w:r>
      <w:r>
        <w:rPr>
          <w:rStyle w:val="s1"/>
        </w:rPr>
        <w:br/>
        <w:t>Об утверждении Правил оказания государственной услуги «Оформление свидетельства на возвращение»</w:t>
      </w:r>
    </w:p>
    <w:p w:rsidR="00000000" w:rsidRDefault="005C4CA1">
      <w:pPr>
        <w:pStyle w:val="pj"/>
      </w:pPr>
      <w:r>
        <w:rPr>
          <w:rStyle w:val="s0"/>
        </w:rPr>
        <w:t> </w:t>
      </w:r>
    </w:p>
    <w:p w:rsidR="00000000" w:rsidRDefault="005C4CA1">
      <w:pPr>
        <w:pStyle w:val="pji"/>
      </w:pPr>
      <w:r>
        <w:rPr>
          <w:rStyle w:val="s3"/>
        </w:rPr>
        <w:t>Данная редакция действовала до внесения изменений от 19 декабря 2022 года </w:t>
      </w:r>
    </w:p>
    <w:p w:rsidR="00000000" w:rsidRDefault="005C4CA1">
      <w:pPr>
        <w:pStyle w:val="pji"/>
      </w:pPr>
      <w:r>
        <w:rPr>
          <w:rStyle w:val="s3"/>
        </w:rPr>
        <w:t> </w:t>
      </w:r>
    </w:p>
    <w:p w:rsidR="00000000" w:rsidRDefault="005C4CA1">
      <w:pPr>
        <w:pStyle w:val="pj"/>
      </w:pPr>
      <w:r>
        <w:rPr>
          <w:rStyle w:val="s0"/>
        </w:rPr>
        <w:t xml:space="preserve">В соответствии с </w:t>
      </w:r>
      <w:hyperlink r:id="rId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</w:t>
      </w:r>
      <w:r>
        <w:rPr>
          <w:rStyle w:val="s0"/>
        </w:rPr>
        <w:t xml:space="preserve">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C4CA1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«Оформление свидетельства на возвращение».</w:t>
      </w:r>
    </w:p>
    <w:p w:rsidR="00000000" w:rsidRDefault="005C4CA1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5C4CA1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иностранных дел Республики Казахстан от 15 сентября 2017 года № 11-1-2/422 «Об утверждении стандарта государственной услуги «Оформление свидетельства на возвращение» (зарегистрирован в Реестре государственной регистрации но</w:t>
      </w:r>
      <w:r>
        <w:rPr>
          <w:rStyle w:val="s0"/>
        </w:rPr>
        <w:t>рмативных правовых актов за № 15899, опубликован 23 октября 2017 года в Эталонном контрольном банке нормативных правовых актов Республики Казахстан);</w:t>
      </w:r>
    </w:p>
    <w:p w:rsidR="00000000" w:rsidRDefault="005C4CA1">
      <w:pPr>
        <w:pStyle w:val="pj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иностранных дел Респуб</w:t>
      </w:r>
      <w:r>
        <w:rPr>
          <w:rStyle w:val="s0"/>
        </w:rPr>
        <w:t xml:space="preserve">лики Казахстан от 7 февраля 2018 года № 11-1-4/38 «Об утверждении регламента государственной услуги «Оформление свидетельства на возвращение» (зарегистрирован в Реестре государственной регистрации нормативных правовых актов за № 16401, опубликован 5 марта </w:t>
      </w:r>
      <w:r>
        <w:rPr>
          <w:rStyle w:val="s0"/>
        </w:rPr>
        <w:t>2018 года в Эталонном контрольном банке нормативных правовых актов Республики Казахстан).</w:t>
      </w:r>
    </w:p>
    <w:p w:rsidR="00000000" w:rsidRDefault="005C4CA1">
      <w:pPr>
        <w:pStyle w:val="pj"/>
      </w:pPr>
      <w:r>
        <w:rPr>
          <w:rStyle w:val="s0"/>
        </w:rPr>
        <w:t>3. Департаменту цифровизации Министерства иностранных дел Республики Казахстан обеспечить:</w:t>
      </w:r>
    </w:p>
    <w:p w:rsidR="00000000" w:rsidRDefault="005C4CA1">
      <w:pPr>
        <w:pStyle w:val="pj"/>
      </w:pPr>
      <w:r>
        <w:rPr>
          <w:rStyle w:val="s0"/>
        </w:rPr>
        <w:t>1) в установленном законодательством Республики Казахстан порядке государст</w:t>
      </w:r>
      <w:r>
        <w:rPr>
          <w:rStyle w:val="s0"/>
        </w:rPr>
        <w:t xml:space="preserve">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C4CA1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иностранных дел Республики Каз</w:t>
      </w:r>
      <w:r>
        <w:rPr>
          <w:rStyle w:val="s0"/>
        </w:rPr>
        <w:t>ахстан;</w:t>
      </w:r>
    </w:p>
    <w:p w:rsidR="00000000" w:rsidRDefault="005C4CA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иностранных дел Республики Казахстан сведений об исполнени</w:t>
      </w:r>
      <w:r>
        <w:rPr>
          <w:rStyle w:val="s0"/>
        </w:rPr>
        <w:t>и мероприятий, предусмотренных подпунктами 1) и 2) настоящего пункта.</w:t>
      </w:r>
    </w:p>
    <w:p w:rsidR="00000000" w:rsidRDefault="005C4CA1">
      <w:pPr>
        <w:pStyle w:val="pj"/>
      </w:pPr>
      <w:r>
        <w:rPr>
          <w:rStyle w:val="s0"/>
        </w:rPr>
        <w:t>4. Контроль за исполнением настоящего приказа возложить на Первого заместителя Министра иностранных дел Республики Казахстан.</w:t>
      </w:r>
    </w:p>
    <w:p w:rsidR="00000000" w:rsidRDefault="005C4CA1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C4CA1">
      <w:pPr>
        <w:pStyle w:val="pj"/>
      </w:pPr>
      <w:r>
        <w:rPr>
          <w:rStyle w:val="s0"/>
        </w:rPr>
        <w:t> </w:t>
      </w:r>
    </w:p>
    <w:p w:rsidR="00000000" w:rsidRDefault="005C4CA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rPr>
                <w:rStyle w:val="s0"/>
                <w:b/>
                <w:bCs/>
              </w:rPr>
              <w:t>Министр иностранных дел</w:t>
            </w:r>
          </w:p>
          <w:p w:rsidR="00000000" w:rsidRDefault="005C4CA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C4CA1">
            <w:pPr>
              <w:pStyle w:val="pr"/>
            </w:pPr>
            <w:r>
              <w:rPr>
                <w:rStyle w:val="s0"/>
                <w:b/>
                <w:bCs/>
              </w:rPr>
              <w:t>М. Тілеуберді</w:t>
            </w:r>
          </w:p>
        </w:tc>
      </w:tr>
    </w:tbl>
    <w:p w:rsidR="00000000" w:rsidRDefault="005C4CA1">
      <w:pPr>
        <w:pStyle w:val="p"/>
      </w:pPr>
      <w:r>
        <w:rPr>
          <w:rStyle w:val="s0"/>
        </w:rPr>
        <w:t> </w:t>
      </w:r>
    </w:p>
    <w:p w:rsidR="00000000" w:rsidRDefault="005C4CA1">
      <w:pPr>
        <w:pStyle w:val="p"/>
      </w:pPr>
      <w:r>
        <w:rPr>
          <w:rStyle w:val="s0"/>
        </w:rPr>
        <w:t>«СОГЛАСОВАН»</w:t>
      </w:r>
    </w:p>
    <w:p w:rsidR="00000000" w:rsidRDefault="005C4CA1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5C4CA1">
      <w:pPr>
        <w:pStyle w:val="p"/>
      </w:pPr>
      <w:r>
        <w:rPr>
          <w:rStyle w:val="s0"/>
        </w:rPr>
        <w:t>Республики Казахстан</w:t>
      </w:r>
    </w:p>
    <w:p w:rsidR="00000000" w:rsidRDefault="005C4CA1">
      <w:pPr>
        <w:pStyle w:val="p"/>
      </w:pPr>
      <w:r>
        <w:rPr>
          <w:rStyle w:val="s0"/>
        </w:rPr>
        <w:t> </w:t>
      </w:r>
    </w:p>
    <w:p w:rsidR="00000000" w:rsidRDefault="005C4CA1">
      <w:pPr>
        <w:pStyle w:val="p"/>
      </w:pPr>
      <w:r>
        <w:rPr>
          <w:rStyle w:val="s0"/>
        </w:rPr>
        <w:t>«СОГЛАСОВАН»</w:t>
      </w:r>
    </w:p>
    <w:p w:rsidR="00000000" w:rsidRDefault="005C4CA1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5C4CA1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5C4CA1">
      <w:pPr>
        <w:pStyle w:val="p"/>
      </w:pPr>
      <w:r>
        <w:rPr>
          <w:rStyle w:val="s0"/>
        </w:rPr>
        <w:t>Республики Казахстан</w:t>
      </w:r>
    </w:p>
    <w:p w:rsidR="00000000" w:rsidRDefault="005C4CA1">
      <w:pPr>
        <w:pStyle w:val="p"/>
      </w:pPr>
      <w:r>
        <w:rPr>
          <w:rStyle w:val="s0"/>
        </w:rPr>
        <w:t> </w:t>
      </w:r>
    </w:p>
    <w:p w:rsidR="00000000" w:rsidRDefault="005C4CA1">
      <w:pPr>
        <w:pStyle w:val="p"/>
      </w:pPr>
      <w:bookmarkStart w:id="1" w:name="SUB100"/>
      <w:bookmarkEnd w:id="1"/>
      <w:r>
        <w:rPr>
          <w:rStyle w:val="s0"/>
        </w:rPr>
        <w:t> </w:t>
      </w:r>
    </w:p>
    <w:p w:rsidR="00000000" w:rsidRDefault="005C4CA1">
      <w:pPr>
        <w:pStyle w:val="pr"/>
      </w:pPr>
      <w:r>
        <w:rPr>
          <w:rStyle w:val="s0"/>
        </w:rPr>
        <w:t>Утверждены</w:t>
      </w:r>
    </w:p>
    <w:p w:rsidR="00000000" w:rsidRDefault="005C4CA1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иностранных</w:t>
      </w:r>
    </w:p>
    <w:p w:rsidR="00000000" w:rsidRDefault="005C4CA1">
      <w:pPr>
        <w:pStyle w:val="pr"/>
      </w:pPr>
      <w:r>
        <w:rPr>
          <w:rStyle w:val="s0"/>
        </w:rPr>
        <w:t>дел Республики Казахстан</w:t>
      </w:r>
    </w:p>
    <w:p w:rsidR="00000000" w:rsidRDefault="005C4CA1">
      <w:pPr>
        <w:pStyle w:val="pr"/>
      </w:pPr>
      <w:r>
        <w:rPr>
          <w:rStyle w:val="s0"/>
        </w:rPr>
        <w:t>от 14 мая 2020 года № 11-1-</w:t>
      </w:r>
      <w:r>
        <w:rPr>
          <w:rStyle w:val="s0"/>
        </w:rPr>
        <w:t>4/155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c"/>
        <w:spacing w:after="240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«Оформление свидетельства на возвращение»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c"/>
      </w:pPr>
      <w:r>
        <w:rPr>
          <w:rStyle w:val="s1"/>
        </w:rPr>
        <w:t>Глава 1. Общие положения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j"/>
      </w:pPr>
      <w:r>
        <w:rPr>
          <w:rStyle w:val="s0"/>
        </w:rPr>
        <w:t>1. Настоящие Правила оказания государственной услуги «Оформление свидетельства на возвращение» (далее - Правила) разработаны в соответс</w:t>
      </w:r>
      <w:r>
        <w:rPr>
          <w:rStyle w:val="s0"/>
        </w:rPr>
        <w:t xml:space="preserve">твии со </w:t>
      </w:r>
      <w:hyperlink r:id="rId12" w:anchor="sub_id=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Закона Республики Казахстан от 29 января 2013 года «О документах, удостоверяющих личность» и подпунктом 1) </w:t>
      </w:r>
      <w:hyperlink r:id="rId1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 «О государственных услугах») и определяют порядок оказания государственной услуги «Оформление свидетельства на воз</w:t>
      </w:r>
      <w:r>
        <w:rPr>
          <w:rStyle w:val="s0"/>
        </w:rPr>
        <w:t>вращение» (далее - государственная услуга).</w:t>
      </w:r>
    </w:p>
    <w:p w:rsidR="00000000" w:rsidRDefault="005C4CA1">
      <w:pPr>
        <w:pStyle w:val="pj"/>
      </w:pPr>
      <w:bookmarkStart w:id="2" w:name="SUB200"/>
      <w:bookmarkEnd w:id="2"/>
      <w:r>
        <w:rPr>
          <w:rStyle w:val="s0"/>
        </w:rPr>
        <w:t>2. Свидетельство на возвращение оформляется загранучреждениями Республики Казахстан (далее - услугодатель):</w:t>
      </w:r>
    </w:p>
    <w:p w:rsidR="00000000" w:rsidRDefault="005C4CA1">
      <w:pPr>
        <w:pStyle w:val="pj"/>
      </w:pPr>
      <w:r>
        <w:rPr>
          <w:rStyle w:val="s0"/>
        </w:rPr>
        <w:t xml:space="preserve">1) гражданам Республики Казахстан - </w:t>
      </w:r>
      <w:r>
        <w:rPr>
          <w:rStyle w:val="s0"/>
        </w:rPr>
        <w:t>в случаях утраты паспорта гражданина Республики Казахстан, удостоверения личности гражданина Республики Казахстан, предусмотренных международными договорами и соглашениями Республики Казахстан, служебного или дипломатического паспорта Республики Казахстан,</w:t>
      </w:r>
      <w:r>
        <w:rPr>
          <w:rStyle w:val="s0"/>
        </w:rPr>
        <w:t xml:space="preserve"> либо истечения срока их действия во время их пребывания за пределами Республики Казахстан;</w:t>
      </w:r>
    </w:p>
    <w:p w:rsidR="00000000" w:rsidRDefault="005C4CA1">
      <w:pPr>
        <w:pStyle w:val="pj"/>
      </w:pPr>
      <w:r>
        <w:rPr>
          <w:rStyle w:val="s0"/>
        </w:rPr>
        <w:t>2) несовершеннолетним гражданам Республики Казахстан - в случае их рождения за пределами Республики Казахстан;</w:t>
      </w:r>
    </w:p>
    <w:p w:rsidR="00000000" w:rsidRDefault="005C4CA1">
      <w:pPr>
        <w:pStyle w:val="pj"/>
      </w:pPr>
      <w:r>
        <w:rPr>
          <w:rStyle w:val="s0"/>
        </w:rPr>
        <w:t>3) лицам без гражданства, постоянно проживающим в Рес</w:t>
      </w:r>
      <w:r>
        <w:rPr>
          <w:rStyle w:val="s0"/>
        </w:rPr>
        <w:t>публике Казахстан, - в случае утраты удостоверения лица без гражданства во время пребывания их за пределами Республики Казахстан;</w:t>
      </w:r>
    </w:p>
    <w:p w:rsidR="00000000" w:rsidRDefault="005C4CA1">
      <w:pPr>
        <w:pStyle w:val="pj"/>
      </w:pPr>
      <w:r>
        <w:rPr>
          <w:rStyle w:val="s0"/>
        </w:rPr>
        <w:t>4) лицам, признанным беженцами в Республике Казахстан, - в случае утраты проездного документа во время пребывания их за предел</w:t>
      </w:r>
      <w:r>
        <w:rPr>
          <w:rStyle w:val="s0"/>
        </w:rPr>
        <w:t>ами Республики Казахстан;</w:t>
      </w:r>
    </w:p>
    <w:p w:rsidR="00000000" w:rsidRDefault="005C4CA1">
      <w:pPr>
        <w:pStyle w:val="pj"/>
      </w:pPr>
      <w:r>
        <w:rPr>
          <w:rStyle w:val="s0"/>
        </w:rPr>
        <w:t>5) гражданам Республики Казахстан и лицам без гражданства, постоянно проживающим в Республике Казахстан, имеющим недействительные документы для въезда в Республику Казахстан, - в случаях их выдворения в Республику Казахстан, выдач</w:t>
      </w:r>
      <w:r>
        <w:rPr>
          <w:rStyle w:val="s0"/>
        </w:rPr>
        <w:t>и Республике Казахстан.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c"/>
      </w:pPr>
      <w:bookmarkStart w:id="3" w:name="SUB300"/>
      <w:bookmarkEnd w:id="3"/>
      <w:r>
        <w:rPr>
          <w:rStyle w:val="s1"/>
        </w:rPr>
        <w:t>Глава 2. Порядок оказания государственной услуги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j"/>
      </w:pPr>
      <w:r>
        <w:rPr>
          <w:rStyle w:val="s0"/>
        </w:rPr>
        <w:t xml:space="preserve">3. Для получения государственной услуги лица, указанные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настоящих Правил, либо их законные представители с предоставлением документов, по</w:t>
      </w:r>
      <w:r>
        <w:rPr>
          <w:rStyle w:val="s0"/>
        </w:rPr>
        <w:t>дтверждающих полномочия на представительство (далее - услугополучатель), представляют услугодателю следующие документы:</w:t>
      </w:r>
    </w:p>
    <w:p w:rsidR="00000000" w:rsidRDefault="005C4CA1">
      <w:pPr>
        <w:pStyle w:val="pj"/>
      </w:pPr>
      <w:r>
        <w:rPr>
          <w:rStyle w:val="s0"/>
        </w:rPr>
        <w:t>1) заявление в произвольной форме или ходатайство компетентного органа иностранного государства (в случаях выдворения в Республику Казах</w:t>
      </w:r>
      <w:r>
        <w:rPr>
          <w:rStyle w:val="s0"/>
        </w:rPr>
        <w:t>стан или выдачи Республике Казахстан гражданина Республики Казахстан либо лица без гражданства, постоянно проживающего в Республике Казахстан);</w:t>
      </w:r>
    </w:p>
    <w:p w:rsidR="00000000" w:rsidRDefault="005C4CA1">
      <w:pPr>
        <w:pStyle w:val="pj"/>
      </w:pPr>
      <w:r>
        <w:rPr>
          <w:rStyle w:val="s0"/>
        </w:rPr>
        <w:t xml:space="preserve">2) документ, выданный компетентным органом иностранного государства, подтверждающий факт обращения с заявлением </w:t>
      </w:r>
      <w:r>
        <w:rPr>
          <w:rStyle w:val="s0"/>
        </w:rPr>
        <w:t>об утрате документа, удостоверяющего личность (для сверки);</w:t>
      </w:r>
    </w:p>
    <w:p w:rsidR="00000000" w:rsidRDefault="005C4CA1">
      <w:pPr>
        <w:pStyle w:val="pj"/>
      </w:pPr>
      <w:r>
        <w:rPr>
          <w:rStyle w:val="s0"/>
        </w:rPr>
        <w:t>3) две цветные фотографии размером 3,5x4,5 сантиметров;</w:t>
      </w:r>
    </w:p>
    <w:p w:rsidR="00000000" w:rsidRDefault="005C4CA1">
      <w:pPr>
        <w:pStyle w:val="pj"/>
      </w:pPr>
      <w:r>
        <w:rPr>
          <w:rStyle w:val="s0"/>
        </w:rPr>
        <w:t>4) оригинал документа, подтверждающего оплату консульского сбора;</w:t>
      </w:r>
    </w:p>
    <w:p w:rsidR="00000000" w:rsidRDefault="005C4CA1">
      <w:pPr>
        <w:pStyle w:val="pj"/>
      </w:pPr>
      <w:r>
        <w:rPr>
          <w:rStyle w:val="s0"/>
        </w:rPr>
        <w:t xml:space="preserve">5) оригинал одного из документов, удостоверяющих личность (при его наличии), а в случае его отсутствия - заполненная анкета-заявление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Правилам;</w:t>
      </w:r>
    </w:p>
    <w:p w:rsidR="00000000" w:rsidRDefault="005C4CA1">
      <w:pPr>
        <w:pStyle w:val="pj"/>
      </w:pPr>
      <w:r>
        <w:rPr>
          <w:rStyle w:val="s0"/>
        </w:rPr>
        <w:t>6) соответствующий документ, выданный медицинским уч</w:t>
      </w:r>
      <w:r>
        <w:rPr>
          <w:rStyle w:val="s0"/>
        </w:rPr>
        <w:t>реждением иностранного государства, подтверждающий факт смены пола.</w:t>
      </w:r>
    </w:p>
    <w:p w:rsidR="00000000" w:rsidRDefault="005C4CA1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</w:t>
      </w:r>
      <w:r>
        <w:rPr>
          <w:rStyle w:val="s0"/>
        </w:rPr>
        <w:t xml:space="preserve">оставления государственной услуги изложены в стандарте государственной услуги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5C4CA1">
      <w:pPr>
        <w:pStyle w:val="pj"/>
      </w:pPr>
      <w:r>
        <w:rPr>
          <w:rStyle w:val="s0"/>
        </w:rPr>
        <w:t>4. При сдаче услугополучателем всех необходимых документов услугодателю подтверждением принятия заявления н</w:t>
      </w:r>
      <w:r>
        <w:rPr>
          <w:rStyle w:val="s0"/>
        </w:rPr>
        <w:t>а бумажном носителе является отметка на его копии с указанием даты его получения, фамилии, имени, отчества и времени приема пакета документов.</w:t>
      </w:r>
    </w:p>
    <w:p w:rsidR="00000000" w:rsidRDefault="005C4CA1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документов с истекшим сроком действия усл</w:t>
      </w:r>
      <w:r>
        <w:rPr>
          <w:rStyle w:val="s0"/>
        </w:rPr>
        <w:t>угодатель отказывает в приеме заявления и выдает соответствующую расписку (в произвольной форме).</w:t>
      </w:r>
    </w:p>
    <w:p w:rsidR="00000000" w:rsidRDefault="005C4CA1">
      <w:pPr>
        <w:pStyle w:val="pj"/>
      </w:pPr>
      <w:r>
        <w:rPr>
          <w:rStyle w:val="s0"/>
        </w:rPr>
        <w:t>5. Услугодатель при наличии оригинала одного из документов, удостоверяющих личность, оформляет и выдает услугополучателю свидетельство на возвращение в течени</w:t>
      </w:r>
      <w:r>
        <w:rPr>
          <w:rStyle w:val="s0"/>
        </w:rPr>
        <w:t>е двух рабочих дней.</w:t>
      </w:r>
    </w:p>
    <w:p w:rsidR="00000000" w:rsidRDefault="005C4CA1">
      <w:pPr>
        <w:pStyle w:val="pj"/>
      </w:pPr>
      <w:bookmarkStart w:id="4" w:name="SUB600"/>
      <w:bookmarkEnd w:id="4"/>
      <w:r>
        <w:rPr>
          <w:rStyle w:val="s0"/>
        </w:rPr>
        <w:t xml:space="preserve">6. Услугодатель при отсутствии оригинала одного из документов, удостоверяющих личность, не позднее двух рабочих дней направляет письменный запрос в Министерство внутренних дел Республики Казахстан (далее - Министерство внутренних дел) </w:t>
      </w:r>
      <w:r>
        <w:rPr>
          <w:rStyle w:val="s0"/>
        </w:rPr>
        <w:t>для определения гражданства Республики Казахстан либо действующего статуса беженца в Республике Казахстан.</w:t>
      </w:r>
    </w:p>
    <w:p w:rsidR="00000000" w:rsidRDefault="005C4CA1">
      <w:pPr>
        <w:pStyle w:val="pj"/>
      </w:pPr>
      <w:r>
        <w:rPr>
          <w:rStyle w:val="s0"/>
        </w:rPr>
        <w:t>7. Министерство внутренних дел не позднее пяти рабочих дней со дня получения запроса направляет ответ услугодателю и одновременно информирует об этом</w:t>
      </w:r>
      <w:r>
        <w:rPr>
          <w:rStyle w:val="s0"/>
        </w:rPr>
        <w:t xml:space="preserve"> Министерство иностранных дел Республики Казахстан.</w:t>
      </w:r>
    </w:p>
    <w:p w:rsidR="00000000" w:rsidRDefault="005C4CA1">
      <w:pPr>
        <w:pStyle w:val="pj"/>
      </w:pPr>
      <w:r>
        <w:rPr>
          <w:rStyle w:val="s0"/>
        </w:rPr>
        <w:t xml:space="preserve">8. Услугодатель после получения письма от Министерства внутренних дел, не позднее двух рабочих дней выдает услугополучателю оформленное свидетельство на возвращение согласно </w:t>
      </w:r>
      <w:hyperlink r:id="rId14" w:anchor="sub_id=10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постановлением Правительства Республики Казахстан от 5 сентября 2013 года № 926 «Об утверждении Правил оформления, выдачи, замены, сдачи, изъятия и уничтожения свидетельства на возвращен</w:t>
      </w:r>
      <w:r>
        <w:rPr>
          <w:rStyle w:val="s0"/>
        </w:rPr>
        <w:t>ие и образца свидетельства на возвращение и требований к его защите» (далее - Правила оформления, выдачи, замены, сдачи, изъятия и уничтожения свидетельства на возвращение и образца свидетельства на возвращение и требований к его защите) либо мотивированны</w:t>
      </w:r>
      <w:r>
        <w:rPr>
          <w:rStyle w:val="s0"/>
        </w:rPr>
        <w:t>й отказ в оформлении свидетельства на возвращение</w:t>
      </w:r>
    </w:p>
    <w:p w:rsidR="00000000" w:rsidRDefault="005C4CA1">
      <w:pPr>
        <w:pStyle w:val="pj"/>
      </w:pPr>
      <w:r>
        <w:rPr>
          <w:rStyle w:val="s0"/>
        </w:rPr>
        <w:t>9. Основания для отказа в оказании государственной услуги:</w:t>
      </w:r>
    </w:p>
    <w:p w:rsidR="00000000" w:rsidRDefault="005C4CA1">
      <w:pPr>
        <w:pStyle w:val="pj"/>
      </w:pPr>
      <w:r>
        <w:rPr>
          <w:rStyle w:val="s0"/>
        </w:rPr>
        <w:t xml:space="preserve">1) неподтверждение оснований, указанных в </w:t>
      </w:r>
      <w:hyperlink w:anchor="sub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Правил оформления, выдачи, замены, сдачи, изъятия и уничтожения сви</w:t>
      </w:r>
      <w:r>
        <w:rPr>
          <w:rStyle w:val="s0"/>
        </w:rPr>
        <w:t>детельства на возвращение и образца свидетельства на возвращение и требований к его защите;</w:t>
      </w:r>
    </w:p>
    <w:p w:rsidR="00000000" w:rsidRDefault="005C4CA1">
      <w:pPr>
        <w:pStyle w:val="pj"/>
      </w:pPr>
      <w:r>
        <w:rPr>
          <w:rStyle w:val="s0"/>
        </w:rPr>
        <w:t xml:space="preserve">2) представление неполного пакета документов, указанного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настоящих Правил;</w:t>
      </w:r>
    </w:p>
    <w:p w:rsidR="00000000" w:rsidRDefault="005C4CA1">
      <w:pPr>
        <w:pStyle w:val="pj"/>
      </w:pPr>
      <w:r>
        <w:rPr>
          <w:rStyle w:val="s0"/>
        </w:rPr>
        <w:t>3) представление неполных и/или недостоверных све</w:t>
      </w:r>
      <w:r>
        <w:rPr>
          <w:rStyle w:val="s0"/>
        </w:rPr>
        <w:t>дений при сдаче документов;</w:t>
      </w:r>
    </w:p>
    <w:p w:rsidR="00000000" w:rsidRDefault="005C4CA1">
      <w:pPr>
        <w:pStyle w:val="pj"/>
      </w:pPr>
      <w:r>
        <w:rPr>
          <w:rStyle w:val="s0"/>
        </w:rPr>
        <w:t>4) неуплата консульского сбора.</w:t>
      </w:r>
    </w:p>
    <w:p w:rsidR="00000000" w:rsidRDefault="005C4CA1">
      <w:pPr>
        <w:pStyle w:val="pj"/>
      </w:pPr>
      <w:r>
        <w:rPr>
          <w:rStyle w:val="s0"/>
        </w:rPr>
        <w:t xml:space="preserve">10. В соответствии с подпунктом 11) </w:t>
      </w:r>
      <w:hyperlink r:id="rId15" w:anchor="sub_id=50211" w:history="1">
        <w:r>
          <w:rPr>
            <w:rStyle w:val="a4"/>
          </w:rPr>
          <w:t>пункта 2 статьи 5</w:t>
        </w:r>
      </w:hyperlink>
      <w:r>
        <w:rPr>
          <w:rStyle w:val="s0"/>
        </w:rPr>
        <w:t xml:space="preserve"> Закона «О государственных услугах» услугодатель обеспечивае</w:t>
      </w:r>
      <w:r>
        <w:rPr>
          <w:rStyle w:val="s0"/>
        </w:rPr>
        <w:t>т внесение данных в информационную систему мониторинга оказания государственных услуг о стадии оказания государственной услуги.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c"/>
      </w:pPr>
      <w:r>
        <w:rPr>
          <w:rStyle w:val="s1"/>
        </w:rPr>
        <w:t>Глава 3. Порядок обжалования решений, действий (бездействия) центральных государственных органов, а также</w:t>
      </w:r>
      <w:r>
        <w:rPr>
          <w:rStyle w:val="s1"/>
        </w:rPr>
        <w:br/>
      </w:r>
      <w:r>
        <w:rPr>
          <w:rStyle w:val="s1"/>
        </w:rPr>
        <w:t>услугодателей и (или) их должностных лиц по вопросам оказания государственных услуг</w:t>
      </w:r>
    </w:p>
    <w:p w:rsidR="00000000" w:rsidRDefault="005C4CA1">
      <w:pPr>
        <w:pStyle w:val="pc"/>
      </w:pPr>
      <w:r>
        <w:rPr>
          <w:rStyle w:val="s1"/>
        </w:rPr>
        <w:t> </w:t>
      </w:r>
    </w:p>
    <w:p w:rsidR="00000000" w:rsidRDefault="005C4CA1">
      <w:pPr>
        <w:pStyle w:val="pj"/>
      </w:pPr>
      <w:r>
        <w:rPr>
          <w:rStyle w:val="s0"/>
        </w:rPr>
        <w:t>11. Жалоба на решения, действия (бездействие) центральных государственных органов и (или) услугодателя по вопросам оказания государственных услуг может быть подана на имя</w:t>
      </w:r>
      <w:r>
        <w:rPr>
          <w:rStyle w:val="s0"/>
        </w:rPr>
        <w:t xml:space="preserve"> руководителя центрального государственного органа, услугодателя либо в уполномоченный орган по оценке и контролю за качеством оказания государственных услуг, в соответствии с </w:t>
      </w:r>
      <w:hyperlink r:id="rId16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Казахстан.</w:t>
      </w:r>
    </w:p>
    <w:p w:rsidR="00000000" w:rsidRDefault="005C4CA1">
      <w:pPr>
        <w:pStyle w:val="pj"/>
      </w:pPr>
      <w:r>
        <w:rPr>
          <w:rStyle w:val="s0"/>
        </w:rPr>
        <w:t xml:space="preserve">12. Жалоба услугополучателя, поступившая в адрес непосредственно оказывающего государственную услугу услугодателя, в соответствии с </w:t>
      </w:r>
      <w:hyperlink r:id="rId17" w:anchor="sub_id=250200" w:history="1">
        <w:r>
          <w:rPr>
            <w:rStyle w:val="a4"/>
          </w:rPr>
          <w:t>пунктом 2 стать</w:t>
        </w:r>
        <w:r>
          <w:rPr>
            <w:rStyle w:val="a4"/>
          </w:rPr>
          <w:t>и 25</w:t>
        </w:r>
      </w:hyperlink>
      <w:r>
        <w:rPr>
          <w:rStyle w:val="s0"/>
        </w:rPr>
        <w:t xml:space="preserve"> Закона «О государственных услугах» подлежит рассмотрению в течение пяти рабочих дней со дня ее регистрации.</w:t>
      </w:r>
    </w:p>
    <w:p w:rsidR="00000000" w:rsidRDefault="005C4CA1">
      <w:pPr>
        <w:pStyle w:val="pj"/>
      </w:pPr>
      <w:r>
        <w:rPr>
          <w:rStyle w:val="s0"/>
        </w:rPr>
        <w:t>13. Жалоба услугополучателя, поступившая в адрес уполномоченного органа по оценке и контролю за качеством оказания государственных услуг, подле</w:t>
      </w:r>
      <w:r>
        <w:rPr>
          <w:rStyle w:val="s0"/>
        </w:rPr>
        <w:t>жит рассмотрению в течение пятнадцати рабочих дней со дня ее регистрации.</w:t>
      </w:r>
    </w:p>
    <w:p w:rsidR="00000000" w:rsidRDefault="005C4CA1">
      <w:pPr>
        <w:pStyle w:val="pj"/>
      </w:pPr>
      <w:r>
        <w:rPr>
          <w:rStyle w:val="s0"/>
        </w:rPr>
        <w:t xml:space="preserve">14. В случаях несогласия с результатами оказания государственной услуги, услугополучатель вправе обратиться в суд в соответствии с подпунктом 6) </w:t>
      </w:r>
      <w:hyperlink r:id="rId18" w:anchor="sub_id=40106" w:history="1">
        <w:r>
          <w:rPr>
            <w:rStyle w:val="a4"/>
          </w:rPr>
          <w:t>пункта 1 статьи 4</w:t>
        </w:r>
      </w:hyperlink>
      <w:r>
        <w:rPr>
          <w:rStyle w:val="s0"/>
        </w:rPr>
        <w:t xml:space="preserve"> Закона «О государственных услугах».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"/>
      </w:pPr>
      <w:bookmarkStart w:id="5" w:name="SUB1"/>
      <w:bookmarkEnd w:id="5"/>
      <w:r>
        <w:rPr>
          <w:rStyle w:val="s0"/>
        </w:rPr>
        <w:t> </w:t>
      </w:r>
    </w:p>
    <w:p w:rsidR="00000000" w:rsidRDefault="005C4CA1">
      <w:pPr>
        <w:pStyle w:val="pr"/>
      </w:pPr>
      <w:r>
        <w:rPr>
          <w:rStyle w:val="s0"/>
        </w:rPr>
        <w:t>Приложение 1</w:t>
      </w:r>
    </w:p>
    <w:p w:rsidR="00000000" w:rsidRDefault="005C4CA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</w:t>
      </w:r>
    </w:p>
    <w:p w:rsidR="00000000" w:rsidRDefault="005C4CA1">
      <w:pPr>
        <w:pStyle w:val="pr"/>
      </w:pPr>
      <w:r>
        <w:rPr>
          <w:rStyle w:val="s0"/>
        </w:rPr>
        <w:t>услуги «Оформление свидетельства</w:t>
      </w:r>
    </w:p>
    <w:p w:rsidR="00000000" w:rsidRDefault="005C4CA1">
      <w:pPr>
        <w:pStyle w:val="pr"/>
      </w:pPr>
      <w:r>
        <w:rPr>
          <w:rStyle w:val="s0"/>
        </w:rPr>
        <w:t>на возвращение»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c"/>
        <w:spacing w:after="240"/>
      </w:pPr>
      <w:r>
        <w:rPr>
          <w:rStyle w:val="s1"/>
        </w:rPr>
        <w:t>АНКЕТА - ЗАЯВЛЕНИЕ</w:t>
      </w:r>
    </w:p>
    <w:p w:rsidR="00000000" w:rsidRDefault="005C4CA1">
      <w:pPr>
        <w:pStyle w:val="pc"/>
      </w:pPr>
      <w:r>
        <w:rPr>
          <w:rStyle w:val="s1"/>
        </w:rPr>
        <w:t>Прошу определить принадлежность к гражданству Республики Казахстан / подтвердить постоянное проживание в Республике Казахстан (нужное подчеркнуть)</w:t>
      </w:r>
    </w:p>
    <w:p w:rsidR="00000000" w:rsidRDefault="005C4C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2"/>
        <w:gridCol w:w="1199"/>
      </w:tblGrid>
      <w:tr w:rsidR="00000000">
        <w:tc>
          <w:tcPr>
            <w:tcW w:w="4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ВОПРОСЫ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ОТВЕТЫ</w:t>
            </w: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1. Фамилия, имя, отчество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2. Перечислите все фамилии, имена и отчества, которые Вы ранее имели, когда, где и по какой причине их изменили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3. Число, месяц, год и место рождения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4. Национальность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5. Гражданство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6. Семейное положение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7. Адрес проживания в Республике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8. Адрес проживания непосредственно перед выездом за границу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9. Последнее место работы, учебы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10. Образование и специальность по образованию (где, когда и какое учебное заведение закончили)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11. Если ранее состояли в гражданстве (подданстве) других государств, укажите подробно, где, когда и на каком основании приобрели гражданство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12. Привлекались ли к уголовной, административной или гражданской ответственности в судебном порядке (если привлекались, то когда, кем и за что)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13. Цель поездки за границу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14. Дата выезда из Республики Казахстан и предполагаемая дата возвращения в Республику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15. Сведения об утерянном документе, удостоверяющем личность (вид, номер, дата выдачи, срок действия, орган выдачи документа)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16. Сведения о записях и отметках, имевшихся в утерянном документе, удостоверяющем личность (запись о совместно следующих детях, разрешительная запись о выезде за границу на постоянное жительство и так далее)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17. Сведения о других документах, удостове</w:t>
            </w:r>
            <w:r>
              <w:t>ряющих личность (в случае наличия)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</w:tbl>
    <w:p w:rsidR="00000000" w:rsidRDefault="005C4CA1">
      <w:pPr>
        <w:pStyle w:val="pj"/>
      </w:pPr>
      <w:r>
        <w:rPr>
          <w:rStyle w:val="s0"/>
        </w:rPr>
        <w:t> </w:t>
      </w:r>
    </w:p>
    <w:p w:rsidR="00000000" w:rsidRDefault="005C4CA1">
      <w:pPr>
        <w:pStyle w:val="pj"/>
      </w:pPr>
      <w:r>
        <w:rPr>
          <w:rStyle w:val="s0"/>
        </w:rPr>
        <w:t>18. Близкие родственники (супруг/супруга, родители, братья, сестры).</w:t>
      </w:r>
    </w:p>
    <w:p w:rsidR="00000000" w:rsidRDefault="005C4CA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2"/>
        <w:gridCol w:w="2051"/>
        <w:gridCol w:w="1758"/>
        <w:gridCol w:w="1562"/>
        <w:gridCol w:w="3028"/>
      </w:tblGrid>
      <w:tr w:rsidR="00000000"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Степень</w:t>
            </w:r>
          </w:p>
          <w:p w:rsidR="00000000" w:rsidRDefault="005C4CA1">
            <w:pPr>
              <w:pStyle w:val="p"/>
            </w:pPr>
            <w:r>
              <w:t>родства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Фамилия, имя,</w:t>
            </w:r>
          </w:p>
          <w:p w:rsidR="00000000" w:rsidRDefault="005C4CA1">
            <w:pPr>
              <w:pStyle w:val="p"/>
            </w:pPr>
            <w:r>
              <w:t>отчество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Дата и место</w:t>
            </w:r>
          </w:p>
          <w:p w:rsidR="00000000" w:rsidRDefault="005C4CA1">
            <w:pPr>
              <w:pStyle w:val="p"/>
            </w:pPr>
            <w:r>
              <w:t>рождения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Место</w:t>
            </w:r>
          </w:p>
          <w:p w:rsidR="00000000" w:rsidRDefault="005C4CA1">
            <w:pPr>
              <w:pStyle w:val="p"/>
            </w:pPr>
            <w:r>
              <w:t>работы,</w:t>
            </w:r>
          </w:p>
          <w:p w:rsidR="00000000" w:rsidRDefault="005C4CA1">
            <w:pPr>
              <w:pStyle w:val="p"/>
            </w:pPr>
            <w:r>
              <w:t>должность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Страна пребывания,</w:t>
            </w:r>
          </w:p>
          <w:p w:rsidR="00000000" w:rsidRDefault="005C4CA1">
            <w:pPr>
              <w:pStyle w:val="p"/>
            </w:pPr>
            <w:r>
              <w:t>адрес местожительства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</w:tbl>
    <w:p w:rsidR="00000000" w:rsidRDefault="005C4CA1">
      <w:pPr>
        <w:pStyle w:val="pj"/>
      </w:pPr>
      <w:r>
        <w:rPr>
          <w:rStyle w:val="s0"/>
        </w:rPr>
        <w:t> </w:t>
      </w:r>
    </w:p>
    <w:p w:rsidR="00000000" w:rsidRDefault="005C4CA1">
      <w:pPr>
        <w:pStyle w:val="pj"/>
      </w:pPr>
      <w:r>
        <w:rPr>
          <w:rStyle w:val="s0"/>
        </w:rPr>
        <w:t>19. Выполняемая работа с начала трудовой деятельности (включая учебу в высших и средних учебных заведениях, военную службу).</w:t>
      </w:r>
    </w:p>
    <w:p w:rsidR="00000000" w:rsidRDefault="005C4CA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3"/>
        <w:gridCol w:w="3809"/>
        <w:gridCol w:w="3809"/>
      </w:tblGrid>
      <w:tr w:rsidR="00000000"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Месяц и год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Должность, с указанием</w:t>
            </w:r>
          </w:p>
          <w:p w:rsidR="00000000" w:rsidRDefault="005C4CA1">
            <w:pPr>
              <w:pStyle w:val="p"/>
            </w:pPr>
            <w:r>
              <w:t>учреждения, организации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Местонахождение</w:t>
            </w:r>
          </w:p>
          <w:p w:rsidR="00000000" w:rsidRDefault="005C4CA1">
            <w:pPr>
              <w:pStyle w:val="p"/>
            </w:pPr>
            <w:r>
              <w:t>учреждения, организации</w:t>
            </w: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rPr>
                <w:rFonts w:eastAsia="Times New Roman"/>
              </w:rPr>
            </w:pPr>
          </w:p>
        </w:tc>
      </w:tr>
    </w:tbl>
    <w:p w:rsidR="00000000" w:rsidRDefault="005C4CA1">
      <w:pPr>
        <w:pStyle w:val="pj"/>
      </w:pPr>
      <w:r>
        <w:rPr>
          <w:rStyle w:val="s0"/>
        </w:rPr>
        <w:t> </w:t>
      </w:r>
    </w:p>
    <w:p w:rsidR="00000000" w:rsidRDefault="005C4CA1">
      <w:pPr>
        <w:pStyle w:val="pj"/>
      </w:pPr>
      <w:r>
        <w:rPr>
          <w:rStyle w:val="s0"/>
        </w:rPr>
        <w:t>Подтверждаю достоверность вышеуказанных сведений.</w:t>
      </w:r>
    </w:p>
    <w:p w:rsidR="00000000" w:rsidRDefault="005C4CA1">
      <w:pPr>
        <w:pStyle w:val="pj"/>
      </w:pPr>
      <w:r>
        <w:rPr>
          <w:rStyle w:val="s0"/>
        </w:rPr>
        <w:t>Подпись заявителя ______________ «___» ___________ 20___ года.</w:t>
      </w:r>
    </w:p>
    <w:p w:rsidR="00000000" w:rsidRDefault="005C4CA1">
      <w:pPr>
        <w:pStyle w:val="pj"/>
      </w:pPr>
      <w:r>
        <w:rPr>
          <w:rStyle w:val="s0"/>
        </w:rPr>
        <w:t> </w:t>
      </w:r>
    </w:p>
    <w:p w:rsidR="00000000" w:rsidRDefault="005C4CA1">
      <w:pPr>
        <w:pStyle w:val="p"/>
      </w:pPr>
      <w:bookmarkStart w:id="6" w:name="SUB2"/>
      <w:bookmarkEnd w:id="6"/>
      <w:r>
        <w:rPr>
          <w:rStyle w:val="s0"/>
        </w:rPr>
        <w:t> </w:t>
      </w:r>
    </w:p>
    <w:p w:rsidR="00000000" w:rsidRDefault="005C4CA1">
      <w:pPr>
        <w:pStyle w:val="pr"/>
      </w:pPr>
      <w:r>
        <w:rPr>
          <w:rStyle w:val="s0"/>
        </w:rPr>
        <w:t>Приложение 2</w:t>
      </w:r>
    </w:p>
    <w:p w:rsidR="00000000" w:rsidRDefault="005C4CA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</w:t>
      </w:r>
    </w:p>
    <w:p w:rsidR="00000000" w:rsidRDefault="005C4CA1">
      <w:pPr>
        <w:pStyle w:val="pr"/>
      </w:pPr>
      <w:r>
        <w:rPr>
          <w:rStyle w:val="s0"/>
        </w:rPr>
        <w:t>услуги «Оформление свидетельства</w:t>
      </w:r>
    </w:p>
    <w:p w:rsidR="00000000" w:rsidRDefault="005C4CA1">
      <w:pPr>
        <w:pStyle w:val="pr"/>
      </w:pPr>
      <w:r>
        <w:rPr>
          <w:rStyle w:val="s0"/>
        </w:rPr>
        <w:t>на возвращение»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r"/>
      </w:pPr>
      <w:r>
        <w:rPr>
          <w:rStyle w:val="s0"/>
        </w:rPr>
        <w:t> </w:t>
      </w:r>
    </w:p>
    <w:p w:rsidR="00000000" w:rsidRDefault="005C4CA1">
      <w:pPr>
        <w:pStyle w:val="pc"/>
      </w:pPr>
      <w:r>
        <w:rPr>
          <w:rStyle w:val="s1"/>
        </w:rPr>
        <w:t>Стандарт</w:t>
      </w:r>
      <w:r>
        <w:rPr>
          <w:rStyle w:val="s1"/>
        </w:rPr>
        <w:t xml:space="preserve"> государственной услуги</w:t>
      </w:r>
      <w:r>
        <w:rPr>
          <w:rStyle w:val="s1"/>
        </w:rPr>
        <w:br/>
        <w:t>«Оформление свидетельства на возвращение»</w:t>
      </w:r>
    </w:p>
    <w:p w:rsidR="00000000" w:rsidRDefault="005C4C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72"/>
        <w:gridCol w:w="5143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Загранучреждения Республики Казахстан (далее - услугодатель)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Прием заявлений и выдача результатов оказания государственной услуги осуществляется загранучреждениями Республики Казахстан.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2 (два) рабочих дня - при наличии оригинала одного из документов, удостоверяющих личность.</w:t>
            </w:r>
          </w:p>
          <w:p w:rsidR="00000000" w:rsidRDefault="005C4CA1">
            <w:pPr>
              <w:pStyle w:val="p"/>
            </w:pPr>
            <w:r>
              <w:t>10 (десять) рабочих дней - при отсутствии оригинала одного из документов, удостоверяющих личность.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Форма оказания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Бумажная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Свидетельство на возвращение либо мотивированный отказ в оказании государственной услуги.</w:t>
            </w:r>
          </w:p>
          <w:p w:rsidR="00000000" w:rsidRDefault="005C4CA1">
            <w:pPr>
              <w:pStyle w:val="p"/>
            </w:pPr>
            <w:r>
              <w:t>Форма результата оказания государственной услуги: бумажная.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Государственная услуга оказывается физическим лицам на платной основе в соответствии с</w:t>
            </w:r>
            <w:r>
              <w:t xml:space="preserve"> размерами ставок консульского сбора, в соответствии с </w:t>
            </w:r>
            <w:hyperlink r:id="rId19" w:anchor="sub_id=6270000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от 25 декабря 2017 года «О налогах и других обязательных платежах в бюджет (Налоговый </w:t>
            </w:r>
            <w:r>
              <w:t xml:space="preserve">кодекс)» (далее - Налоговый Кодекс), за исключением случаев, прямо предусмотренных </w:t>
            </w:r>
            <w:hyperlink r:id="rId20" w:anchor="sub_id=6820000" w:history="1">
              <w:r>
                <w:rPr>
                  <w:rStyle w:val="a4"/>
                </w:rPr>
                <w:t>статьей 628</w:t>
              </w:r>
            </w:hyperlink>
            <w:r>
              <w:t xml:space="preserve"> Налогового кодекса.</w:t>
            </w:r>
          </w:p>
          <w:p w:rsidR="00000000" w:rsidRDefault="005C4CA1">
            <w:pPr>
              <w:pStyle w:val="p"/>
            </w:pPr>
            <w:r>
              <w:t xml:space="preserve">Оплата консульского сбора осуществляется в наличной или </w:t>
            </w:r>
            <w:r>
              <w:t>безналичной форме через банки второго уровня и организации, осуществляющие отдельные виды банковских операций.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7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График работы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 xml:space="preserve">С понедельника по пятницу включительно, с 9:00 до 18:30 часов с перерывом на обед с 13:00 до 14:30 часов, кроме выходных и праздничных дней, согласно </w:t>
            </w:r>
            <w:hyperlink r:id="rId21" w:anchor="sub_id=84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</w:t>
            </w:r>
            <w:r>
              <w:t>ублики Казахстан от 23 ноября 2015 года.</w:t>
            </w:r>
          </w:p>
          <w:p w:rsidR="00000000" w:rsidRDefault="005C4CA1">
            <w:pPr>
              <w:pStyle w:val="p"/>
            </w:pPr>
            <w:r>
              <w:t>Прием документов осуществляется услугодателем с 09:30 до 12:30 часов, а выдача результатов оказания государственной услуги с 16:00 до 17:00 часов. Среда - не приемный день.</w:t>
            </w:r>
          </w:p>
          <w:p w:rsidR="00000000" w:rsidRDefault="005C4CA1">
            <w:pPr>
              <w:pStyle w:val="p"/>
            </w:pPr>
            <w:r>
              <w:t>Государственная услуга оказывается в поряд</w:t>
            </w:r>
            <w:r>
              <w:t>ке очереди, без предварительной записи и ускоренного обслуживания.</w:t>
            </w:r>
          </w:p>
          <w:p w:rsidR="00000000" w:rsidRDefault="005C4CA1">
            <w:pPr>
              <w:pStyle w:val="p"/>
            </w:pPr>
            <w:r>
              <w:t xml:space="preserve">Адреса мест оказания государственной услуги размещены на интернет-ресурсе Министерства иностранных дел Республики Казахстан: </w:t>
            </w:r>
            <w:hyperlink r:id="rId22" w:tgtFrame="_blank" w:history="1">
              <w:r>
                <w:rPr>
                  <w:rStyle w:val="a4"/>
                </w:rPr>
                <w:t>www.mfa.gov.kz</w:t>
              </w:r>
            </w:hyperlink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8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 xml:space="preserve">1) заявление в произвольной форме или ходатайство компетентного органа иностранного государства (в случаях выдворения в Республику Казахстан или выдачи Республике Казахстан гражданина </w:t>
            </w:r>
            <w:r>
              <w:t>Республики Казахстан либо лица без гражданства, постоянно проживающего в Республике Казахстан);</w:t>
            </w:r>
          </w:p>
          <w:p w:rsidR="00000000" w:rsidRDefault="005C4CA1">
            <w:pPr>
              <w:pStyle w:val="p"/>
            </w:pPr>
            <w:r>
              <w:t>2) документ, выданный компетентным органом иностранного государства, подтверждающий факт обращения с заявлением об утрате документа, удостоверяющего личность;</w:t>
            </w:r>
          </w:p>
          <w:p w:rsidR="00000000" w:rsidRDefault="005C4CA1">
            <w:pPr>
              <w:pStyle w:val="p"/>
            </w:pPr>
            <w:r>
              <w:t>3</w:t>
            </w:r>
            <w:r>
              <w:t>) две цветные фотографии размером 3,5x4,5 сантиметров;</w:t>
            </w:r>
          </w:p>
          <w:p w:rsidR="00000000" w:rsidRDefault="005C4CA1">
            <w:pPr>
              <w:pStyle w:val="p"/>
            </w:pPr>
            <w:r>
              <w:t>4) оригинал документа, подтверждающего оплату консульского сбора;</w:t>
            </w:r>
          </w:p>
          <w:p w:rsidR="00000000" w:rsidRDefault="005C4CA1">
            <w:pPr>
              <w:pStyle w:val="p"/>
            </w:pPr>
            <w:r>
              <w:t>5) оригинал одного из документов, удостоверяющих личность (при его наличии), а в случае его отсутствия- заполненная анкета-заявление по</w:t>
            </w:r>
            <w:r>
              <w:t xml:space="preserve">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 оказания государственной услуги «Оформление свидетельства на возвращение» (далее - Правила);</w:t>
            </w:r>
          </w:p>
          <w:p w:rsidR="00000000" w:rsidRDefault="005C4CA1">
            <w:pPr>
              <w:pStyle w:val="p"/>
            </w:pPr>
            <w:r>
              <w:t>6) соответствующий документ, выданный медицинским учреждением иностранного государства, подтверж</w:t>
            </w:r>
            <w:r>
              <w:t>дающий факт смены пола.</w:t>
            </w:r>
          </w:p>
          <w:p w:rsidR="00000000" w:rsidRDefault="005C4CA1">
            <w:pPr>
              <w:pStyle w:val="p"/>
            </w:pPr>
            <w:r>
              <w:t>При сдаче услугополучателем всех необходимых документов услугодателю подтверждением принятия заявления на бумажном носителе является отметка на его копии с указанием даты его получения, фамилии, имени, отчества (при наличии) принявш</w:t>
            </w:r>
            <w:r>
              <w:t>его лица и времени приема документов.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9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 xml:space="preserve">1) неподтверждение оснований, указанных в </w:t>
            </w:r>
            <w:hyperlink w:anchor="sub600" w:history="1">
              <w:r>
                <w:rPr>
                  <w:rStyle w:val="a4"/>
                </w:rPr>
                <w:t>пункте 6</w:t>
              </w:r>
            </w:hyperlink>
            <w:r>
              <w:t xml:space="preserve"> </w:t>
            </w:r>
            <w:r>
              <w:t>Правил оформления, выдачи, замены, сдачи, изъятия и уничтожения свидетельства на возвращение и образца свидетельства на возвращение и требований к его защите;</w:t>
            </w:r>
          </w:p>
          <w:p w:rsidR="00000000" w:rsidRDefault="005C4CA1">
            <w:pPr>
              <w:pStyle w:val="p"/>
            </w:pPr>
            <w:r>
              <w:t xml:space="preserve">2) представление неполного пакета документов, указанного в </w:t>
            </w:r>
            <w:hyperlink w:anchor="sub300" w:history="1">
              <w:r>
                <w:rPr>
                  <w:rStyle w:val="a4"/>
                </w:rPr>
                <w:t>пункте 3</w:t>
              </w:r>
            </w:hyperlink>
            <w:r>
              <w:t xml:space="preserve"> </w:t>
            </w:r>
            <w:r>
              <w:t>Правил;</w:t>
            </w:r>
          </w:p>
          <w:p w:rsidR="00000000" w:rsidRDefault="005C4CA1">
            <w:pPr>
              <w:pStyle w:val="p"/>
            </w:pPr>
            <w:r>
              <w:t>3) представление неполных и/или недостоверных сведений при сдаче документов;</w:t>
            </w:r>
          </w:p>
          <w:p w:rsidR="00000000" w:rsidRDefault="005C4CA1">
            <w:pPr>
              <w:pStyle w:val="p"/>
            </w:pPr>
            <w:r>
              <w:t>4) неуплата консульского сбора.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10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</w:t>
            </w:r>
            <w:r>
              <w:t>ственную корпорацию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4CA1">
            <w:pPr>
              <w:pStyle w:val="p"/>
            </w:pPr>
            <w:r>
              <w:t xml:space="preserve">Контактные телефоны справочных служб по вопросам оказания государственной услуги указаны на интернет ресурсе </w:t>
            </w:r>
            <w:hyperlink r:id="rId23" w:tgtFrame="_blank" w:history="1">
              <w:r>
                <w:rPr>
                  <w:rStyle w:val="a4"/>
                </w:rPr>
                <w:t>www.mfa.gov.kz</w:t>
              </w:r>
            </w:hyperlink>
            <w:r>
              <w:t xml:space="preserve"> раздел «Государственные услуги», Единого контакт-центра по вопрос</w:t>
            </w:r>
            <w:r>
              <w:t>ам оказания государственных услуг: 1414, 8 800 080 7777.</w:t>
            </w:r>
          </w:p>
        </w:tc>
      </w:tr>
    </w:tbl>
    <w:p w:rsidR="00000000" w:rsidRDefault="005C4CA1">
      <w:pPr>
        <w:pStyle w:val="p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CA1" w:rsidRDefault="005C4CA1" w:rsidP="005C4CA1">
      <w:r>
        <w:separator/>
      </w:r>
    </w:p>
  </w:endnote>
  <w:endnote w:type="continuationSeparator" w:id="0">
    <w:p w:rsidR="005C4CA1" w:rsidRDefault="005C4CA1" w:rsidP="005C4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A1" w:rsidRDefault="005C4C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A1" w:rsidRDefault="005C4C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A1" w:rsidRDefault="005C4C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CA1" w:rsidRDefault="005C4CA1" w:rsidP="005C4CA1">
      <w:r>
        <w:separator/>
      </w:r>
    </w:p>
  </w:footnote>
  <w:footnote w:type="continuationSeparator" w:id="0">
    <w:p w:rsidR="005C4CA1" w:rsidRDefault="005C4CA1" w:rsidP="005C4C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A1" w:rsidRDefault="005C4C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A1" w:rsidRDefault="005C4CA1" w:rsidP="005C4C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CA1" w:rsidRPr="005C4CA1" w:rsidRDefault="005C4CA1" w:rsidP="005C4C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ИНОСТРАННЫХ ДЕЛ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A1" w:rsidRDefault="005C4C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CA1"/>
    <w:rsid w:val="005C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4C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C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C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C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4C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C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C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C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10394" TargetMode="External"/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137605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10832" TargetMode="External"/><Relationship Id="rId7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1326562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115" TargetMode="External"/><Relationship Id="rId20" Type="http://schemas.openxmlformats.org/officeDocument/2006/relationships/hyperlink" Target="http://online.zakon.kz/Document/?doc_id=3614863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811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file:///C:\DocumentsConverter\ConvertData\www.mfa.gov.kz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8598117" TargetMode="External"/><Relationship Id="rId19" Type="http://schemas.openxmlformats.org/officeDocument/2006/relationships/hyperlink" Target="http://online.zakon.kz/Document/?doc_id=3614863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3370" TargetMode="External"/><Relationship Id="rId14" Type="http://schemas.openxmlformats.org/officeDocument/2006/relationships/hyperlink" Target="http://online.zakon.kz/Document/?doc_id=31443511" TargetMode="External"/><Relationship Id="rId22" Type="http://schemas.openxmlformats.org/officeDocument/2006/relationships/hyperlink" Target="file:///C:\DocumentsConverter\ConvertData\www.mfa.gov.kz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2010</Words>
  <Characters>16019</Characters>
  <Application>Microsoft Office Word</Application>
  <DocSecurity>0</DocSecurity>
  <Lines>133</Lines>
  <Paragraphs>35</Paragraphs>
  <ScaleCrop>false</ScaleCrop>
  <Company/>
  <LinksUpToDate>false</LinksUpToDate>
  <CharactersWithSpaces>17994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2025-10-12T15:47:00Z</dcterms:created>
  <dcterms:modified xsi:type="dcterms:W3CDTF">2025-10-12T15:47:00Z</dcterms:modified>
</cp:coreProperties>
</file>