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6456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оборонной и аэрокосмической промышленности Республики Казахстан от 16 ноября 2016 года № 2/НҚ «Об утверждении Положения о Комитете по государственным материальным резервам Министерства оборонной и аэрокосмической промышленности Республики К</w:t>
      </w:r>
      <w:r>
        <w:rPr>
          <w:rStyle w:val="s0"/>
          <w:b/>
          <w:bCs/>
        </w:rPr>
        <w:t>азахстан» (утратил силу)</w:t>
      </w:r>
    </w:p>
    <w:p w:rsidR="00000000" w:rsidRDefault="00456456">
      <w:pPr>
        <w:pStyle w:val="pj"/>
      </w:pPr>
      <w:r>
        <w:rPr>
          <w:rStyle w:val="s0"/>
        </w:rPr>
        <w:t> </w:t>
      </w:r>
    </w:p>
    <w:p w:rsidR="00000000" w:rsidRDefault="00456456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6"/>
          </w:rPr>
          <w:t>Информационно-правовая система нормативных правовых актов РК «Әділет» 30 ноября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!/doc/107713/rus" w:history="1">
        <w:r>
          <w:rPr>
            <w:rStyle w:val="a3"/>
          </w:rPr>
          <w:t>ИС «Эталонный контрольный банк НПА РК в электронном виде» 27 января 2017 г.</w:t>
        </w:r>
      </w:hyperlink>
    </w:p>
    <w:p w:rsidR="00000000" w:rsidRDefault="00456456">
      <w:pPr>
        <w:pStyle w:val="pj"/>
      </w:pPr>
      <w:r>
        <w:rPr>
          <w:b/>
          <w:bCs/>
        </w:rPr>
        <w:t> </w:t>
      </w:r>
    </w:p>
    <w:p w:rsidR="00000000" w:rsidRDefault="00456456">
      <w:pPr>
        <w:pStyle w:val="pj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26 июня 2020 года № 130</w:t>
      </w:r>
    </w:p>
    <w:p w:rsidR="00000000" w:rsidRDefault="00456456">
      <w:pPr>
        <w:pStyle w:val="pj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456" w:rsidRDefault="00456456" w:rsidP="00456456">
      <w:r>
        <w:separator/>
      </w:r>
    </w:p>
  </w:endnote>
  <w:endnote w:type="continuationSeparator" w:id="0">
    <w:p w:rsidR="00456456" w:rsidRDefault="00456456" w:rsidP="00456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456" w:rsidRDefault="0045645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456" w:rsidRDefault="0045645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456" w:rsidRDefault="0045645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456" w:rsidRDefault="00456456" w:rsidP="00456456">
      <w:r>
        <w:separator/>
      </w:r>
    </w:p>
  </w:footnote>
  <w:footnote w:type="continuationSeparator" w:id="0">
    <w:p w:rsidR="00456456" w:rsidRDefault="00456456" w:rsidP="004564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456" w:rsidRDefault="0045645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456" w:rsidRDefault="00456456" w:rsidP="0045645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6456" w:rsidRPr="00456456" w:rsidRDefault="00456456" w:rsidP="0045645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оборонной и аэрокосмической промышленности Республики Казахстан от 16 ноября 2016 года № 2/НҚ «Об утверждении Положения о Комитете по государственным материальным резервам Министерства оборонной и аэрокосмической промышленности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456" w:rsidRDefault="0045645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6456"/>
    <w:rsid w:val="00456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6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7">
    <w:name w:val="header"/>
    <w:basedOn w:val="a"/>
    <w:link w:val="a8"/>
    <w:uiPriority w:val="99"/>
    <w:unhideWhenUsed/>
    <w:rsid w:val="0045645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5645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5645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564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6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7">
    <w:name w:val="header"/>
    <w:basedOn w:val="a"/>
    <w:link w:val="a8"/>
    <w:uiPriority w:val="99"/>
    <w:unhideWhenUsed/>
    <w:rsid w:val="0045645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5645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5645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564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G16BNY0000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8178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674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оборонной и аэрокосмической промышленности Республики Казахстан от 16 ноября 2016 года № 2/НҚ «Об утверждении Положения о Комитете по государственным материальным резервам Министерства оборонной и аэрокосмической промышленности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2023-11-18T12:40:00Z</dcterms:created>
  <dcterms:modified xsi:type="dcterms:W3CDTF">2023-11-18T12:40:00Z</dcterms:modified>
</cp:coreProperties>
</file>