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8C7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3.02-107-2014 «Общественные здания и сооружения» (с изменениями дополнениями по состоянию на 24.10.2023 г.)</w:t>
      </w:r>
    </w:p>
    <w:p w:rsidR="00000000" w:rsidRDefault="005A28C7">
      <w:pPr>
        <w:pStyle w:val="pj"/>
      </w:pPr>
      <w:r>
        <w:rPr>
          <w:rStyle w:val="s0"/>
          <w:b/>
          <w:bCs/>
        </w:rPr>
        <w:t> </w:t>
      </w:r>
    </w:p>
    <w:p w:rsidR="00000000" w:rsidRDefault="005A28C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5A28C7">
      <w:pPr>
        <w:pStyle w:val="pj"/>
      </w:pPr>
      <w:r>
        <w:rPr>
          <w:rStyle w:val="s0"/>
        </w:rPr>
        <w:t> </w:t>
      </w:r>
    </w:p>
    <w:p w:rsidR="00000000" w:rsidRDefault="005A28C7">
      <w:pPr>
        <w:pStyle w:val="pj"/>
      </w:pPr>
      <w:hyperlink r:id="rId7" w:anchor="sub_id=20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01.08.18 г. № 171-НҚ;</w:t>
      </w:r>
    </w:p>
    <w:p w:rsidR="00000000" w:rsidRDefault="005A28C7">
      <w:pPr>
        <w:pStyle w:val="pj"/>
      </w:pPr>
      <w:hyperlink r:id="rId8" w:anchor="sub_id=200" w:history="1">
        <w:r>
          <w:rPr>
            <w:rStyle w:val="s2"/>
          </w:rPr>
          <w:t>приказом</w:t>
        </w:r>
      </w:hyperlink>
      <w:r>
        <w:rPr>
          <w:rStyle w:val="s0"/>
        </w:rPr>
        <w:t xml:space="preserve"> Председателя Комитет</w:t>
      </w:r>
      <w:r>
        <w:rPr>
          <w:rStyle w:val="s0"/>
        </w:rPr>
        <w:t>а по делам строительства и жилищно-коммунального хозяйства Министерства по инвестициям и развитию РК от 07.08.18 г. № 175-НҚ;</w:t>
      </w:r>
    </w:p>
    <w:p w:rsidR="00000000" w:rsidRDefault="005A28C7">
      <w:pPr>
        <w:pStyle w:val="pj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</w:t>
      </w:r>
      <w:r>
        <w:rPr>
          <w:rStyle w:val="s0"/>
        </w:rPr>
        <w:t>ства и жилищно-коммунального хозяйства Министерства индустрии и инфраструктурного развития РК от 27.11.19 г. № 194-нқ;</w:t>
      </w:r>
    </w:p>
    <w:p w:rsidR="00000000" w:rsidRDefault="005A28C7">
      <w:pPr>
        <w:pStyle w:val="pj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</w:t>
      </w:r>
      <w:r>
        <w:rPr>
          <w:rStyle w:val="s0"/>
        </w:rPr>
        <w:t>лищно-коммунального хозяйства Министерства индустрии и инфраструктурного развития РК от 10.01.20 г. № 7-нқ;</w:t>
      </w:r>
    </w:p>
    <w:p w:rsidR="00000000" w:rsidRDefault="005A28C7">
      <w:pPr>
        <w:pStyle w:val="pj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</w:t>
      </w:r>
      <w:r>
        <w:rPr>
          <w:rStyle w:val="s0"/>
        </w:rPr>
        <w:t>мунального хозяйства Министерства индустрии и инфраструктурного развития РК от 09.07.21 г. № 98-НҚ;</w:t>
      </w:r>
    </w:p>
    <w:p w:rsidR="00000000" w:rsidRDefault="005A28C7">
      <w:pPr>
        <w:pStyle w:val="pj"/>
      </w:pPr>
      <w:hyperlink r:id="rId12" w:anchor="sub_id=1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</w:t>
      </w:r>
      <w:r>
        <w:rPr>
          <w:rStyle w:val="s0"/>
        </w:rPr>
        <w:t>го хозяйства Министерства индустрии и инфраструктурного развития РК от 30.11.22 г. № 215-НҚА.;</w:t>
      </w:r>
    </w:p>
    <w:p w:rsidR="00000000" w:rsidRDefault="005A28C7">
      <w:pPr>
        <w:pStyle w:val="pj"/>
      </w:pPr>
      <w:hyperlink r:id="rId13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</w:t>
      </w:r>
      <w:r>
        <w:rPr>
          <w:rStyle w:val="s0"/>
        </w:rPr>
        <w:t xml:space="preserve"> хозяйства Министерства промышленности и строительства РК от 24.10.23 г. № 156-НҚ.</w:t>
      </w:r>
    </w:p>
    <w:p w:rsidR="00000000" w:rsidRDefault="005A28C7">
      <w:pPr>
        <w:pStyle w:val="pj"/>
      </w:pPr>
      <w:r>
        <w:t> </w:t>
      </w:r>
    </w:p>
    <w:p w:rsidR="00000000" w:rsidRDefault="005A28C7">
      <w:pPr>
        <w:pStyle w:val="pj"/>
      </w:pPr>
      <w:r>
        <w:rPr>
          <w:rStyle w:val="s0"/>
        </w:rPr>
        <w:t>Предыдущие редакции:</w:t>
      </w:r>
    </w:p>
    <w:p w:rsidR="00000000" w:rsidRDefault="005A28C7">
      <w:pPr>
        <w:pStyle w:val="pj"/>
      </w:pPr>
      <w:r>
        <w:rPr>
          <w:rStyle w:val="s0"/>
        </w:rPr>
        <w:t> </w:t>
      </w:r>
    </w:p>
    <w:p w:rsidR="00000000" w:rsidRDefault="005A28C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01.08.18 г.</w:t>
      </w:r>
    </w:p>
    <w:p w:rsidR="00000000" w:rsidRDefault="005A28C7">
      <w:pPr>
        <w:pStyle w:val="pj"/>
      </w:pPr>
      <w:hyperlink r:id="rId15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07.08.18 г.</w:t>
      </w:r>
    </w:p>
    <w:p w:rsidR="00000000" w:rsidRDefault="005A28C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27.11.19 г.</w:t>
      </w:r>
    </w:p>
    <w:p w:rsidR="00000000" w:rsidRDefault="005A28C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10.01.20 г.</w:t>
      </w:r>
    </w:p>
    <w:p w:rsidR="00000000" w:rsidRDefault="005A28C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09.07.21 г.</w:t>
      </w:r>
    </w:p>
    <w:p w:rsidR="00000000" w:rsidRDefault="005A28C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5A28C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24.10.23 г.</w:t>
      </w:r>
    </w:p>
    <w:p w:rsidR="00000000" w:rsidRDefault="005A28C7">
      <w:pPr>
        <w:pStyle w:val="pj"/>
      </w:pPr>
      <w:r>
        <w:rPr>
          <w:rStyle w:val="s0"/>
        </w:rPr>
        <w:t> </w:t>
      </w:r>
    </w:p>
    <w:p w:rsidR="00000000" w:rsidRDefault="005A28C7">
      <w:pPr>
        <w:pStyle w:val="pj"/>
      </w:pPr>
      <w:r>
        <w:t> </w:t>
      </w:r>
    </w:p>
    <w:p w:rsidR="00000000" w:rsidRDefault="005A28C7">
      <w:pPr>
        <w:pStyle w:val="pj"/>
      </w:pPr>
      <w:r>
        <w:t> </w:t>
      </w:r>
    </w:p>
    <w:p w:rsidR="00000000" w:rsidRDefault="005A28C7">
      <w:pPr>
        <w:pStyle w:val="pj"/>
      </w:pPr>
      <w:r>
        <w:rPr>
          <w:rStyle w:val="s0"/>
          <w:b/>
          <w:bCs/>
        </w:rPr>
        <w:t>1. РАЗРАБОТАН:</w:t>
      </w:r>
      <w:r>
        <w:rPr>
          <w:rStyle w:val="s0"/>
        </w:rPr>
        <w:t xml:space="preserve"> </w:t>
      </w:r>
      <w:r>
        <w:rPr>
          <w:rStyle w:val="s0"/>
        </w:rPr>
        <w:t>АО «КазНИИСА», ТОО «ИННОБИЛД»</w:t>
      </w:r>
    </w:p>
    <w:p w:rsidR="00000000" w:rsidRDefault="005A28C7">
      <w:pPr>
        <w:pStyle w:val="pj"/>
      </w:pPr>
      <w:r>
        <w:rPr>
          <w:rStyle w:val="s0"/>
          <w:b/>
          <w:bCs/>
        </w:rPr>
        <w:t>2. ПРЕДСТАВЛЕН:</w:t>
      </w:r>
      <w:r>
        <w:rPr>
          <w:rStyle w:val="s0"/>
        </w:rP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5A28C7">
      <w:pPr>
        <w:pStyle w:val="pj"/>
      </w:pPr>
      <w:r>
        <w:rPr>
          <w:rStyle w:val="s0"/>
          <w:b/>
          <w:bCs/>
        </w:rPr>
        <w:t>3. УТВЕРЖДЕН И ВВЕДЕН В ДЕЙСТВИЕ:</w:t>
      </w:r>
      <w:r>
        <w:rPr>
          <w:rStyle w:val="s0"/>
        </w:rPr>
        <w:t xml:space="preserve">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</w:t>
      </w:r>
      <w:r>
        <w:rPr>
          <w:rStyle w:val="s0"/>
        </w:rPr>
        <w:t>захстан от 29 декабря 2014 года № 156-НҚ с 1 июля 2015 года</w:t>
      </w:r>
    </w:p>
    <w:p w:rsidR="00000000" w:rsidRDefault="005A28C7">
      <w:pPr>
        <w:pStyle w:val="pj"/>
      </w:pPr>
      <w:r>
        <w:rPr>
          <w:rStyle w:val="s0"/>
        </w:rPr>
        <w:t>Дата введения - 2015-07-01</w:t>
      </w:r>
    </w:p>
    <w:p w:rsidR="00000000" w:rsidRDefault="005A28C7">
      <w:pPr>
        <w:pStyle w:val="pj"/>
      </w:pPr>
      <w:r>
        <w:rPr>
          <w:rStyle w:val="s0"/>
          <w:b/>
          <w:bCs/>
        </w:rPr>
        <w:t>УДК [69+725] (083.74)                                    МКС 91.040.10</w:t>
      </w:r>
    </w:p>
    <w:p w:rsidR="00000000" w:rsidRDefault="005A28C7">
      <w:pPr>
        <w:pStyle w:val="pj"/>
      </w:pPr>
      <w:r>
        <w:rPr>
          <w:rStyle w:val="s0"/>
        </w:rPr>
        <w:t> </w:t>
      </w:r>
    </w:p>
    <w:p w:rsidR="00000000" w:rsidRDefault="005A28C7">
      <w:pPr>
        <w:pStyle w:val="pj"/>
      </w:pPr>
      <w:r>
        <w:rPr>
          <w:rStyle w:val="s0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</w:t>
      </w:r>
      <w:r>
        <w:rPr>
          <w:rStyle w:val="s0"/>
        </w:rPr>
        <w:t>ва Республики Казахстан</w:t>
      </w:r>
    </w:p>
    <w:p w:rsidR="00000000" w:rsidRDefault="005A28C7">
      <w:pPr>
        <w:pStyle w:val="pj"/>
      </w:pPr>
      <w:r>
        <w:rPr>
          <w:rStyle w:val="s0"/>
        </w:rPr>
        <w:t> </w:t>
      </w:r>
    </w:p>
    <w:p w:rsidR="00000000" w:rsidRDefault="005A28C7">
      <w:pPr>
        <w:pStyle w:val="a3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8C7" w:rsidRDefault="005A28C7" w:rsidP="005A28C7">
      <w:r>
        <w:separator/>
      </w:r>
    </w:p>
  </w:endnote>
  <w:endnote w:type="continuationSeparator" w:id="0">
    <w:p w:rsidR="005A28C7" w:rsidRDefault="005A28C7" w:rsidP="005A2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8C7" w:rsidRDefault="005A28C7" w:rsidP="005A28C7">
      <w:r>
        <w:separator/>
      </w:r>
    </w:p>
  </w:footnote>
  <w:footnote w:type="continuationSeparator" w:id="0">
    <w:p w:rsidR="005A28C7" w:rsidRDefault="005A28C7" w:rsidP="005A2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 w:rsidP="005A28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8C7" w:rsidRPr="005A28C7" w:rsidRDefault="005A28C7" w:rsidP="005A28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3.02-107-2014 «Общественные здания и сооружения» (с изменениями дополнениями по состоянию на 24.10.2023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8C7" w:rsidRDefault="005A28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8C7"/>
    <w:rsid w:val="005A2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8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8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8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8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8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8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8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8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85806" TargetMode="External"/><Relationship Id="rId13" Type="http://schemas.openxmlformats.org/officeDocument/2006/relationships/hyperlink" Target="http://online.zakon.kz/Document/?doc_id=36604969" TargetMode="External"/><Relationship Id="rId18" Type="http://schemas.openxmlformats.org/officeDocument/2006/relationships/hyperlink" Target="http://online.zakon.kz/Document/?doc_id=3734382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82327" TargetMode="External"/><Relationship Id="rId7" Type="http://schemas.openxmlformats.org/officeDocument/2006/relationships/hyperlink" Target="http://online.zakon.kz/Document/?doc_id=34204248" TargetMode="External"/><Relationship Id="rId12" Type="http://schemas.openxmlformats.org/officeDocument/2006/relationships/hyperlink" Target="http://online.zakon.kz/Document/?doc_id=36254240" TargetMode="External"/><Relationship Id="rId17" Type="http://schemas.openxmlformats.org/officeDocument/2006/relationships/hyperlink" Target="http://online.zakon.kz/Document/?doc_id=3302032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74637" TargetMode="External"/><Relationship Id="rId20" Type="http://schemas.openxmlformats.org/officeDocument/2006/relationships/hyperlink" Target="http://online.zakon.kz/Document/?doc_id=3651058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3197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6834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3067758" TargetMode="External"/><Relationship Id="rId19" Type="http://schemas.openxmlformats.org/officeDocument/2006/relationships/hyperlink" Target="http://online.zakon.kz/Document/?doc_id=378910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1141" TargetMode="External"/><Relationship Id="rId14" Type="http://schemas.openxmlformats.org/officeDocument/2006/relationships/hyperlink" Target="http://online.zakon.kz/Document/?doc_id=3634817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3415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3.02-107-2014 «Общественные здания и сооружения» (с изменениями дополнениями по состоянию на 24.10.2023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2024-01-25T14:00:00Z</dcterms:created>
  <dcterms:modified xsi:type="dcterms:W3CDTF">2024-01-25T14:00:00Z</dcterms:modified>
</cp:coreProperties>
</file>