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21C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2015 жылғы 2 сңуірдегі № 176 Қаулысы (2023.12.09. берілген өзгерістермен)</w:t>
      </w:r>
    </w:p>
    <w:p w:rsidR="00000000" w:rsidRDefault="003C21CD">
      <w:pPr>
        <w:pStyle w:val="p"/>
      </w:pPr>
      <w:r>
        <w:t> </w:t>
      </w:r>
    </w:p>
    <w:p w:rsidR="00000000" w:rsidRDefault="003C21CD">
      <w:pPr>
        <w:pStyle w:val="pj"/>
      </w:pPr>
      <w:r>
        <w:rPr>
          <w:rStyle w:val="s0"/>
        </w:rPr>
        <w:t xml:space="preserve">Жариялануы: «Егемен Қазақстан» 2015 жылғы 16 сәуір № 69 (28547); ҚР Президенті мен ҚР Үкіметінің Актілер жинағы, 2015 ж., № 18-19, 96-құжат </w:t>
      </w:r>
    </w:p>
    <w:p w:rsidR="00000000" w:rsidRDefault="003C21CD">
      <w:pPr>
        <w:pStyle w:val="pj"/>
      </w:pPr>
      <w:r>
        <w:rPr>
          <w:rStyle w:val="s0"/>
        </w:rPr>
        <w:t> </w:t>
      </w:r>
    </w:p>
    <w:p w:rsidR="00000000" w:rsidRDefault="003C21CD">
      <w:pPr>
        <w:pStyle w:val="pj"/>
      </w:pPr>
      <w:r>
        <w:rPr>
          <w:rStyle w:val="s0"/>
        </w:rPr>
        <w:t>Енгізілген өзгерістер:</w:t>
      </w:r>
    </w:p>
    <w:p w:rsidR="00000000" w:rsidRDefault="003C21CD">
      <w:pPr>
        <w:pStyle w:val="pj"/>
      </w:pPr>
      <w:r>
        <w:rPr>
          <w:rStyle w:val="s0"/>
        </w:rPr>
        <w:t> </w:t>
      </w:r>
    </w:p>
    <w:p w:rsidR="00000000" w:rsidRDefault="003C21C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2018.02.03. № 96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C21C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2018.16.11. № 772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C21C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733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12 қыркүйектен бастап </w:t>
      </w:r>
      <w:hyperlink r:id="rId11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C21CD">
      <w:pPr>
        <w:pStyle w:val="pj"/>
      </w:pPr>
      <w:r>
        <w:t> </w:t>
      </w:r>
    </w:p>
    <w:p w:rsidR="00000000" w:rsidRDefault="003C21CD">
      <w:pPr>
        <w:pStyle w:val="pj"/>
      </w:pPr>
      <w:r>
        <w:rPr>
          <w:rStyle w:val="s0"/>
        </w:rPr>
        <w:t>Бұрынғы редакциялар:</w:t>
      </w:r>
    </w:p>
    <w:p w:rsidR="00000000" w:rsidRDefault="003C21CD">
      <w:pPr>
        <w:pStyle w:val="p"/>
      </w:pPr>
      <w:r>
        <w:t> </w:t>
      </w:r>
    </w:p>
    <w:p w:rsidR="00000000" w:rsidRDefault="003C21CD">
      <w:pPr>
        <w:pStyle w:val="pj"/>
      </w:pPr>
      <w:r>
        <w:rPr>
          <w:rStyle w:val="s0"/>
        </w:rPr>
        <w:t xml:space="preserve">2018 ж. 2 наурызға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3C21CD">
      <w:pPr>
        <w:pStyle w:val="pj"/>
      </w:pPr>
      <w:r>
        <w:t xml:space="preserve">2018 ж. 16 қарашаға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3C21CD">
      <w:pPr>
        <w:pStyle w:val="pj"/>
      </w:pPr>
      <w:r>
        <w:rPr>
          <w:rStyle w:val="s0"/>
        </w:rPr>
        <w:t xml:space="preserve">2023 ж. 29 тамызға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3C21CD">
      <w:pPr>
        <w:pStyle w:val="pj"/>
      </w:pPr>
      <w:r>
        <w:t> </w:t>
      </w:r>
    </w:p>
    <w:p w:rsidR="00000000" w:rsidRDefault="003C21CD">
      <w:pPr>
        <w:pStyle w:val="p"/>
      </w:pPr>
      <w:r>
        <w:t> </w:t>
      </w:r>
    </w:p>
    <w:p w:rsidR="00000000" w:rsidRDefault="003C21CD">
      <w:pPr>
        <w:pStyle w:val="pj"/>
      </w:pPr>
      <w:r>
        <w:t> </w:t>
      </w:r>
    </w:p>
    <w:p w:rsidR="00000000" w:rsidRDefault="003C21CD">
      <w:pPr>
        <w:pStyle w:val="pj"/>
      </w:pPr>
      <w:r>
        <w:t> </w:t>
      </w:r>
    </w:p>
    <w:p w:rsidR="00000000" w:rsidRDefault="003C21CD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1CD" w:rsidRDefault="003C21CD" w:rsidP="003C21CD">
      <w:r>
        <w:separator/>
      </w:r>
    </w:p>
  </w:endnote>
  <w:endnote w:type="continuationSeparator" w:id="0">
    <w:p w:rsidR="003C21CD" w:rsidRDefault="003C21CD" w:rsidP="003C21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1CD" w:rsidRDefault="003C21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1CD" w:rsidRDefault="003C21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1CD" w:rsidRDefault="003C21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1CD" w:rsidRDefault="003C21CD" w:rsidP="003C21CD">
      <w:r>
        <w:separator/>
      </w:r>
    </w:p>
  </w:footnote>
  <w:footnote w:type="continuationSeparator" w:id="0">
    <w:p w:rsidR="003C21CD" w:rsidRDefault="003C21CD" w:rsidP="003C21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1CD" w:rsidRDefault="003C21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1CD" w:rsidRDefault="003C21CD" w:rsidP="003C21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21CD" w:rsidRPr="003C21CD" w:rsidRDefault="003C21CD" w:rsidP="003C21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2015 жылғы 2 сәуірдегі № 176 Қаулысы (2023.12.09.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1CD" w:rsidRDefault="003C21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21CD"/>
    <w:rsid w:val="003C2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21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21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21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21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21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21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21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21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76506" TargetMode="External"/><Relationship Id="rId13" Type="http://schemas.openxmlformats.org/officeDocument/2006/relationships/hyperlink" Target="http://online.zakon.kz/Document/?doc_id=3718834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5307679" TargetMode="External"/><Relationship Id="rId12" Type="http://schemas.openxmlformats.org/officeDocument/2006/relationships/hyperlink" Target="http://online.zakon.kz/Document/?doc_id=3713560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9607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89607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44145" TargetMode="External"/><Relationship Id="rId14" Type="http://schemas.openxmlformats.org/officeDocument/2006/relationships/hyperlink" Target="http://online.zakon.kz/Document/?doc_id=3297257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1256</Characters>
  <Application>Microsoft Office Word</Application>
  <DocSecurity>0</DocSecurity>
  <Lines>10</Lines>
  <Paragraphs>2</Paragraphs>
  <ScaleCrop>false</ScaleCrop>
  <Company/>
  <LinksUpToDate>false</LinksUpToDate>
  <CharactersWithSpaces>1358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2015 жылғы 2 сәуірдегі № 176 Қаулысы (2023.12.09.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2023-11-28T18:36:00Z</dcterms:created>
  <dcterms:modified xsi:type="dcterms:W3CDTF">2023-11-28T18:36:00Z</dcterms:modified>
</cp:coreProperties>
</file>