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041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«Мониторингті жүзеге асыру үшін қажетті мңліметтерді ұсыну қағидаларын жңне нысанын бекіту туралы» Қазақстан Республикасы Қаржы министрінің 2015 жылғы 27 ақпандағы № 140 бұйрығы (2019.07.10. берілген өзгерістермен)</w:t>
      </w:r>
    </w:p>
    <w:p w:rsidR="00000000" w:rsidRDefault="00360412">
      <w:r>
        <w:t> </w:t>
      </w:r>
    </w:p>
    <w:p w:rsidR="00000000" w:rsidRDefault="0036041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31 наурызда № 10586 тіркелді</w:t>
      </w:r>
    </w:p>
    <w:p w:rsidR="00000000" w:rsidRDefault="00360412">
      <w:r>
        <w:t> </w:t>
      </w:r>
    </w:p>
    <w:p w:rsidR="00000000" w:rsidRDefault="00360412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</w:t>
        </w:r>
        <w:r>
          <w:rPr>
            <w:rStyle w:val="a4"/>
          </w:rPr>
          <w:t>ң</w:t>
        </w:r>
        <w:r>
          <w:rPr>
            <w:rStyle w:val="a4"/>
          </w:rPr>
          <w:t xml:space="preserve"> «Әділет» ақпараттық-құқықтық жүйесі 2015 ж. 13 мамырда</w:t>
        </w:r>
      </w:hyperlink>
      <w:r>
        <w:rPr>
          <w:rStyle w:val="s0"/>
        </w:rPr>
        <w:t>; «Заң газеті» 2015 ж. 21 қазан № 156 (2742)</w:t>
      </w:r>
    </w:p>
    <w:p w:rsidR="00000000" w:rsidRDefault="00360412">
      <w:pPr>
        <w:ind w:firstLine="397"/>
        <w:jc w:val="both"/>
      </w:pPr>
      <w:r>
        <w:rPr>
          <w:rStyle w:val="s0"/>
        </w:rPr>
        <w:t> </w:t>
      </w:r>
    </w:p>
    <w:p w:rsidR="00000000" w:rsidRDefault="00360412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360412">
      <w:pPr>
        <w:ind w:firstLine="397"/>
        <w:jc w:val="both"/>
      </w:pPr>
      <w:r>
        <w:rPr>
          <w:rStyle w:val="s0"/>
        </w:rPr>
        <w:t> </w:t>
      </w:r>
    </w:p>
    <w:p w:rsidR="00000000" w:rsidRDefault="0036041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2018.09.04. № 453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Pr="00360412" w:rsidRDefault="00360412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Премьер-Министрінің Бірінші орынбасары - ҚР Қаржы министрінің 2019.07.10. № 1100 </w:t>
      </w:r>
      <w:hyperlink r:id="rId10" w:anchor="sub_id=300" w:history="1">
        <w:r>
          <w:rPr>
            <w:rStyle w:val="a4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11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Pr="00360412" w:rsidRDefault="00360412">
      <w:pPr>
        <w:ind w:firstLine="397"/>
        <w:jc w:val="both"/>
        <w:rPr>
          <w:lang w:val="kk-KZ"/>
        </w:rPr>
      </w:pPr>
      <w:r w:rsidRPr="00360412">
        <w:rPr>
          <w:lang w:val="kk-KZ"/>
        </w:rPr>
        <w:t> </w:t>
      </w:r>
    </w:p>
    <w:p w:rsidR="00000000" w:rsidRDefault="00360412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360412">
      <w:pPr>
        <w:ind w:firstLine="397"/>
        <w:jc w:val="both"/>
      </w:pPr>
      <w:r>
        <w:rPr>
          <w:rStyle w:val="s0"/>
        </w:rPr>
        <w:t> </w:t>
      </w:r>
    </w:p>
    <w:p w:rsidR="00000000" w:rsidRDefault="00360412">
      <w:pPr>
        <w:ind w:firstLine="397"/>
        <w:jc w:val="both"/>
      </w:pPr>
      <w:r>
        <w:rPr>
          <w:rStyle w:val="s0"/>
        </w:rPr>
        <w:t>2018 ж. 9 сәуірге дейін қо</w:t>
      </w:r>
      <w:r>
        <w:rPr>
          <w:rStyle w:val="s0"/>
        </w:rPr>
        <w:t xml:space="preserve">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360412">
      <w:pPr>
        <w:ind w:firstLine="397"/>
        <w:jc w:val="both"/>
      </w:pPr>
      <w:r>
        <w:rPr>
          <w:rStyle w:val="s0"/>
          <w:lang w:val="kk-KZ"/>
        </w:rPr>
        <w:t xml:space="preserve">2019 ж. 7 қазанға дейін қолданылған </w:t>
      </w:r>
      <w:hyperlink r:id="rId13" w:history="1">
        <w:r>
          <w:rPr>
            <w:rStyle w:val="a4"/>
            <w:lang w:val="kk-KZ"/>
          </w:rPr>
          <w:t>редакция</w:t>
        </w:r>
      </w:hyperlink>
    </w:p>
    <w:p w:rsidR="00000000" w:rsidRDefault="00360412">
      <w:pPr>
        <w:ind w:firstLine="397"/>
        <w:jc w:val="both"/>
      </w:pPr>
      <w:r>
        <w:t> </w:t>
      </w:r>
    </w:p>
    <w:p w:rsidR="00000000" w:rsidRDefault="00360412">
      <w:pPr>
        <w:ind w:firstLine="397"/>
        <w:jc w:val="both"/>
      </w:pPr>
      <w:r>
        <w:rPr>
          <w:rStyle w:val="s0"/>
        </w:rPr>
        <w:t> </w:t>
      </w:r>
    </w:p>
    <w:p w:rsidR="00000000" w:rsidRDefault="00360412">
      <w:pPr>
        <w:ind w:firstLine="397"/>
        <w:jc w:val="both"/>
      </w:pPr>
      <w:r>
        <w:rPr>
          <w:rStyle w:val="s0"/>
        </w:rPr>
        <w:t> </w:t>
      </w:r>
    </w:p>
    <w:p w:rsidR="00000000" w:rsidRDefault="00360412">
      <w:pPr>
        <w:ind w:firstLine="397"/>
        <w:jc w:val="both"/>
      </w:pPr>
      <w:r>
        <w:rPr>
          <w:rStyle w:val="s0"/>
        </w:rPr>
        <w:t> </w:t>
      </w:r>
    </w:p>
    <w:p w:rsidR="00000000" w:rsidRDefault="0036041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0412" w:rsidRDefault="00360412" w:rsidP="00360412">
      <w:r>
        <w:separator/>
      </w:r>
    </w:p>
  </w:endnote>
  <w:endnote w:type="continuationSeparator" w:id="0">
    <w:p w:rsidR="00360412" w:rsidRDefault="00360412" w:rsidP="003604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412" w:rsidRDefault="003604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412" w:rsidRDefault="003604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412" w:rsidRDefault="003604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0412" w:rsidRDefault="00360412" w:rsidP="00360412">
      <w:r>
        <w:separator/>
      </w:r>
    </w:p>
  </w:footnote>
  <w:footnote w:type="continuationSeparator" w:id="0">
    <w:p w:rsidR="00360412" w:rsidRDefault="00360412" w:rsidP="003604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412" w:rsidRDefault="003604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412" w:rsidRDefault="00360412" w:rsidP="003604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0412" w:rsidRPr="00360412" w:rsidRDefault="00360412" w:rsidP="003604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«Мониторингті жүзеге асыру үшін қажетті мәліметтерді ұсыну қағидаларын және нысанын бекіту туралы» Қазақстан Республикасы Қаржы министрінің 2015 жылғы 27 ақпандағы № 140 бұйрығы (2019.07.10.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412" w:rsidRDefault="003604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0412"/>
    <w:rsid w:val="00360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04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04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04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04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04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04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04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04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51628" TargetMode="External"/><Relationship Id="rId13" Type="http://schemas.openxmlformats.org/officeDocument/2006/relationships/hyperlink" Target="http://online.zakon.kz/Document/?doc_id=3572067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kaz/origins/V1500010586" TargetMode="External"/><Relationship Id="rId12" Type="http://schemas.openxmlformats.org/officeDocument/2006/relationships/hyperlink" Target="http://online.zakon.kz/Document/?doc_id=3785599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3635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12174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2797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1323</Characters>
  <Application>Microsoft Office Word</Application>
  <DocSecurity>0</DocSecurity>
  <Lines>11</Lines>
  <Paragraphs>2</Paragraphs>
  <ScaleCrop>false</ScaleCrop>
  <Company/>
  <LinksUpToDate>false</LinksUpToDate>
  <CharactersWithSpaces>1443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«Мониторингті жүзеге асыру үшін қажетті мәліметтерді ұсыну қағидаларын және нысанын бекіту туралы» Қазақстан Республикасы Қаржы министрінің 2015 жылғы 27 ақпандағы № 140 бұйрығы (2019.07.10.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2023-11-19T22:57:00Z</dcterms:created>
  <dcterms:modified xsi:type="dcterms:W3CDTF">2023-11-19T22:57:00Z</dcterms:modified>
</cp:coreProperties>
</file>