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0999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3 июля 2002 года № 331-II </w:t>
      </w:r>
      <w:r>
        <w:br/>
      </w:r>
      <w:r>
        <w:rPr>
          <w:rStyle w:val="s1"/>
        </w:rPr>
        <w:t>О защите растений</w:t>
      </w:r>
    </w:p>
    <w:p w:rsidR="00000000" w:rsidRDefault="0087099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27.11.2019 г.)</w:t>
      </w:r>
    </w:p>
    <w:p w:rsidR="00000000" w:rsidRDefault="00870999">
      <w:pPr>
        <w:pStyle w:val="pc"/>
      </w:pPr>
      <w:r>
        <w:t> </w:t>
      </w:r>
    </w:p>
    <w:p w:rsidR="00000000" w:rsidRDefault="00870999">
      <w:pPr>
        <w:pStyle w:val="pji"/>
      </w:pPr>
      <w:r>
        <w:rPr>
          <w:rStyle w:val="s3"/>
        </w:rPr>
        <w:t xml:space="preserve">Данная редакция действовала до внесения изменений от 21 мая 2022 года </w:t>
      </w:r>
    </w:p>
    <w:p w:rsidR="00000000" w:rsidRDefault="00870999">
      <w:pPr>
        <w:pStyle w:val="pji"/>
      </w:pPr>
      <w:r>
        <w:t> </w:t>
      </w:r>
    </w:p>
    <w:p w:rsidR="00000000" w:rsidRDefault="00870999">
      <w:pPr>
        <w:pStyle w:val="pji"/>
      </w:pPr>
      <w:r>
        <w:rPr>
          <w:rStyle w:val="s3"/>
        </w:rPr>
        <w:t xml:space="preserve">По всему тексту слова «(ядохимикатов)», «(ядохимикаты)» и «(ядохимиката)» исключены в соответствии с </w:t>
      </w:r>
      <w:hyperlink r:id="rId8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a3"/>
      </w:pPr>
      <w:r>
        <w:t> </w:t>
      </w:r>
    </w:p>
    <w:bookmarkStart w:id="1" w:name="ContentStart"/>
    <w:bookmarkEnd w:id="1"/>
    <w:p w:rsidR="00000000" w:rsidRDefault="00870999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870999">
      <w:pPr>
        <w:pStyle w:val="pji"/>
        <w:ind w:left="540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</w:t>
        </w:r>
        <w:r>
          <w:rPr>
            <w:rStyle w:val="a4"/>
            <w:i/>
            <w:iCs/>
          </w:rPr>
          <w:t>ем Законе</w:t>
        </w:r>
      </w:hyperlink>
    </w:p>
    <w:p w:rsidR="00000000" w:rsidRDefault="00870999">
      <w:pPr>
        <w:pStyle w:val="pji"/>
        <w:ind w:left="540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о защите растений</w:t>
        </w:r>
      </w:hyperlink>
    </w:p>
    <w:p w:rsidR="00000000" w:rsidRDefault="00870999">
      <w:pPr>
        <w:pStyle w:val="pji"/>
        <w:ind w:left="540"/>
      </w:pPr>
      <w:hyperlink w:anchor="sub30000" w:history="1">
        <w:r>
          <w:rPr>
            <w:rStyle w:val="a4"/>
            <w:i/>
            <w:iCs/>
          </w:rPr>
          <w:t>Статья 3. Основные задачи государственной политики в области защиты растений</w:t>
        </w:r>
      </w:hyperlink>
    </w:p>
    <w:p w:rsidR="00000000" w:rsidRDefault="00870999">
      <w:pPr>
        <w:pStyle w:val="pji"/>
      </w:pPr>
      <w:hyperlink w:anchor="sub40000" w:history="1">
        <w:r>
          <w:rPr>
            <w:rStyle w:val="a4"/>
            <w:i/>
            <w:iCs/>
          </w:rPr>
          <w:t>Глава 2. Г</w:t>
        </w:r>
        <w:r>
          <w:rPr>
            <w:rStyle w:val="a4"/>
            <w:i/>
            <w:iCs/>
          </w:rPr>
          <w:t>осударственное регулирование в области защиты растений</w:t>
        </w:r>
      </w:hyperlink>
    </w:p>
    <w:p w:rsidR="00000000" w:rsidRDefault="00870999">
      <w:pPr>
        <w:pStyle w:val="pji"/>
        <w:ind w:left="540"/>
      </w:pPr>
      <w:hyperlink w:anchor="sub40000" w:history="1">
        <w:r>
          <w:rPr>
            <w:rStyle w:val="a4"/>
            <w:i/>
            <w:iCs/>
          </w:rPr>
          <w:t>Статья 4. Государственная система защиты растений Республики Казахстан</w:t>
        </w:r>
      </w:hyperlink>
    </w:p>
    <w:p w:rsidR="00000000" w:rsidRDefault="00870999">
      <w:pPr>
        <w:pStyle w:val="pji"/>
        <w:ind w:left="540"/>
      </w:pPr>
      <w:hyperlink w:anchor="sub50000" w:history="1">
        <w:r>
          <w:rPr>
            <w:rStyle w:val="a4"/>
            <w:i/>
            <w:iCs/>
          </w:rPr>
          <w:t>Статья 5. Компетенция Правительства Республики Казахстан в области з</w:t>
        </w:r>
        <w:r>
          <w:rPr>
            <w:rStyle w:val="a4"/>
            <w:i/>
            <w:iCs/>
          </w:rPr>
          <w:t>ащиты растений</w:t>
        </w:r>
      </w:hyperlink>
    </w:p>
    <w:p w:rsidR="00000000" w:rsidRDefault="00870999">
      <w:pPr>
        <w:pStyle w:val="pji"/>
        <w:ind w:left="540"/>
      </w:pPr>
      <w:hyperlink w:anchor="sub60000" w:history="1">
        <w:r>
          <w:rPr>
            <w:rStyle w:val="a4"/>
            <w:i/>
            <w:iCs/>
          </w:rPr>
          <w:t>Статья 6. Компетенция уполномоченного органа</w:t>
        </w:r>
      </w:hyperlink>
    </w:p>
    <w:p w:rsidR="00000000" w:rsidRDefault="00870999">
      <w:pPr>
        <w:pStyle w:val="pji"/>
        <w:ind w:left="540"/>
      </w:pPr>
      <w:hyperlink w:anchor="sub70000" w:history="1">
        <w:r>
          <w:rPr>
            <w:rStyle w:val="a4"/>
            <w:i/>
            <w:iCs/>
          </w:rPr>
          <w:t>Статья 7. Компетенция государственных инспекторов по защите растений</w:t>
        </w:r>
      </w:hyperlink>
    </w:p>
    <w:p w:rsidR="00000000" w:rsidRDefault="00870999">
      <w:pPr>
        <w:pStyle w:val="pji"/>
        <w:ind w:left="540"/>
      </w:pPr>
      <w:hyperlink w:anchor="sub80000" w:history="1">
        <w:r>
          <w:rPr>
            <w:rStyle w:val="a4"/>
            <w:i/>
            <w:iCs/>
          </w:rPr>
          <w:t>Статья 8. Права государственных ин</w:t>
        </w:r>
        <w:r>
          <w:rPr>
            <w:rStyle w:val="a4"/>
            <w:i/>
            <w:iCs/>
          </w:rPr>
          <w:t>спекторов по защите растений</w:t>
        </w:r>
      </w:hyperlink>
    </w:p>
    <w:p w:rsidR="00000000" w:rsidRDefault="00870999">
      <w:pPr>
        <w:pStyle w:val="pji"/>
        <w:ind w:left="540"/>
      </w:pPr>
      <w:hyperlink w:anchor="sub90000" w:history="1">
        <w:r>
          <w:rPr>
            <w:rStyle w:val="a4"/>
            <w:i/>
            <w:iCs/>
          </w:rPr>
          <w:t>Статья 9. Компетенция местных исполнительных органов областей (городов республиканского значения, столицы) в области защиты растений</w:t>
        </w:r>
      </w:hyperlink>
    </w:p>
    <w:p w:rsidR="00000000" w:rsidRDefault="00870999">
      <w:pPr>
        <w:pStyle w:val="pji"/>
        <w:ind w:left="540"/>
      </w:pPr>
      <w:hyperlink w:anchor="sub100000" w:history="1">
        <w:r>
          <w:rPr>
            <w:rStyle w:val="a4"/>
            <w:i/>
            <w:iCs/>
          </w:rPr>
          <w:t>Статья 10. Государственные организации, осуществляющие деятельность в области защиты растений</w:t>
        </w:r>
      </w:hyperlink>
    </w:p>
    <w:p w:rsidR="00000000" w:rsidRDefault="00870999">
      <w:pPr>
        <w:pStyle w:val="pji"/>
      </w:pPr>
      <w:hyperlink w:anchor="sub110000" w:history="1">
        <w:r>
          <w:rPr>
            <w:rStyle w:val="a4"/>
            <w:i/>
            <w:iCs/>
          </w:rPr>
          <w:t>Глава 3. Требования по защите растений</w:t>
        </w:r>
      </w:hyperlink>
    </w:p>
    <w:p w:rsidR="00000000" w:rsidRDefault="00870999">
      <w:pPr>
        <w:pStyle w:val="pji"/>
        <w:ind w:left="540"/>
      </w:pPr>
      <w:hyperlink w:anchor="sub110000" w:history="1">
        <w:r>
          <w:rPr>
            <w:rStyle w:val="a4"/>
            <w:i/>
            <w:iCs/>
          </w:rPr>
          <w:t>Статья 11. Фитосанитарный мониторинг и фитосанитарные мероп</w:t>
        </w:r>
        <w:r>
          <w:rPr>
            <w:rStyle w:val="a4"/>
            <w:i/>
            <w:iCs/>
          </w:rPr>
          <w:t>риятия</w:t>
        </w:r>
      </w:hyperlink>
    </w:p>
    <w:p w:rsidR="00000000" w:rsidRDefault="00870999">
      <w:pPr>
        <w:pStyle w:val="pji"/>
        <w:ind w:left="540"/>
      </w:pPr>
      <w:hyperlink w:anchor="sub120000" w:history="1">
        <w:r>
          <w:rPr>
            <w:rStyle w:val="a4"/>
            <w:i/>
            <w:iCs/>
          </w:rPr>
          <w:t>Статья 12. Хранение, реализация и применение пестицидов</w:t>
        </w:r>
      </w:hyperlink>
    </w:p>
    <w:p w:rsidR="00000000" w:rsidRDefault="00870999">
      <w:pPr>
        <w:pStyle w:val="pji"/>
        <w:ind w:left="540"/>
      </w:pPr>
      <w:hyperlink w:anchor="sub130000" w:history="1">
        <w:r>
          <w:rPr>
            <w:rStyle w:val="a4"/>
            <w:i/>
            <w:iCs/>
          </w:rPr>
          <w:t>Статья 13. Фитосанитарный учет и отчетность</w:t>
        </w:r>
      </w:hyperlink>
    </w:p>
    <w:p w:rsidR="00000000" w:rsidRDefault="00870999">
      <w:pPr>
        <w:pStyle w:val="pji"/>
        <w:ind w:left="540"/>
      </w:pPr>
      <w:hyperlink w:anchor="sub140000" w:history="1">
        <w:r>
          <w:rPr>
            <w:rStyle w:val="a4"/>
            <w:i/>
            <w:iCs/>
          </w:rPr>
          <w:t>Статья 14. Лицензирование деятельности в области защи</w:t>
        </w:r>
        <w:r>
          <w:rPr>
            <w:rStyle w:val="a4"/>
            <w:i/>
            <w:iCs/>
          </w:rPr>
          <w:t>ты растений</w:t>
        </w:r>
      </w:hyperlink>
    </w:p>
    <w:p w:rsidR="00000000" w:rsidRDefault="00870999">
      <w:pPr>
        <w:pStyle w:val="pji"/>
        <w:ind w:left="540"/>
      </w:pPr>
      <w:hyperlink w:anchor="sub14010000" w:history="1">
        <w:r>
          <w:rPr>
            <w:rStyle w:val="a4"/>
            <w:i/>
            <w:iCs/>
          </w:rPr>
          <w:t>Статья 14-1. Обезвреживание пестицидов</w:t>
        </w:r>
      </w:hyperlink>
    </w:p>
    <w:p w:rsidR="00000000" w:rsidRDefault="00870999">
      <w:pPr>
        <w:pStyle w:val="pji"/>
        <w:ind w:left="540"/>
      </w:pPr>
      <w:hyperlink w:anchor="sub14020000" w:history="1">
        <w:r>
          <w:rPr>
            <w:rStyle w:val="a4"/>
            <w:i/>
            <w:iCs/>
          </w:rPr>
          <w:t>Статья 14-2. Запас пестицидов</w:t>
        </w:r>
      </w:hyperlink>
    </w:p>
    <w:p w:rsidR="00000000" w:rsidRDefault="00870999">
      <w:pPr>
        <w:pStyle w:val="pji"/>
        <w:ind w:left="540"/>
      </w:pPr>
      <w:hyperlink w:anchor="sub14030000" w:history="1">
        <w:r>
          <w:rPr>
            <w:rStyle w:val="a4"/>
            <w:i/>
            <w:iCs/>
          </w:rPr>
          <w:t>Статья 14-3. Фитосанитарные нормативы</w:t>
        </w:r>
      </w:hyperlink>
    </w:p>
    <w:p w:rsidR="00000000" w:rsidRDefault="00870999">
      <w:pPr>
        <w:pStyle w:val="pji"/>
        <w:ind w:left="540"/>
      </w:pPr>
      <w:hyperlink w:anchor="sub1404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 14-4. Координация научных исследований в области защиты растений и деятельности по подготовке и повышению квалификации специалистов по защите растений</w:t>
        </w:r>
      </w:hyperlink>
    </w:p>
    <w:p w:rsidR="00000000" w:rsidRDefault="00870999">
      <w:pPr>
        <w:pStyle w:val="pji"/>
        <w:ind w:left="540"/>
      </w:pPr>
      <w:hyperlink w:anchor="sub14050000" w:history="1">
        <w:r>
          <w:rPr>
            <w:rStyle w:val="a4"/>
            <w:i/>
            <w:iCs/>
          </w:rPr>
          <w:t>Статья 14-5. Обязанности физических и юридических лиц, деятельнос</w:t>
        </w:r>
        <w:r>
          <w:rPr>
            <w:rStyle w:val="a4"/>
            <w:i/>
            <w:iCs/>
          </w:rPr>
          <w:t>ть которых связана с объектами государственного фитосанитарного контроля</w:t>
        </w:r>
      </w:hyperlink>
    </w:p>
    <w:p w:rsidR="00000000" w:rsidRDefault="00870999">
      <w:pPr>
        <w:pStyle w:val="pji"/>
        <w:ind w:left="540"/>
      </w:pPr>
      <w:hyperlink w:anchor="sub14060000" w:history="1">
        <w:r>
          <w:rPr>
            <w:rStyle w:val="a4"/>
            <w:i/>
            <w:iCs/>
          </w:rPr>
          <w:t>Статья 14-6. Государственная регистрация пестицидов</w:t>
        </w:r>
      </w:hyperlink>
    </w:p>
    <w:p w:rsidR="00000000" w:rsidRDefault="00870999">
      <w:pPr>
        <w:pStyle w:val="pji"/>
      </w:pPr>
      <w:hyperlink w:anchor="sub150000" w:history="1">
        <w:r>
          <w:rPr>
            <w:rStyle w:val="a4"/>
            <w:i/>
            <w:iCs/>
          </w:rPr>
          <w:t>Глава 4. Государственный фитосанитарный контроль</w:t>
        </w:r>
      </w:hyperlink>
    </w:p>
    <w:p w:rsidR="00000000" w:rsidRDefault="00870999">
      <w:pPr>
        <w:pStyle w:val="pji"/>
        <w:ind w:left="540"/>
      </w:pPr>
      <w:hyperlink w:anchor="sub150000" w:history="1">
        <w:r>
          <w:rPr>
            <w:rStyle w:val="a4"/>
            <w:i/>
            <w:iCs/>
          </w:rPr>
          <w:t>Статья 15. Объекты, подлежащие государственному фитосанитарному контролю</w:t>
        </w:r>
      </w:hyperlink>
    </w:p>
    <w:p w:rsidR="00000000" w:rsidRDefault="00870999">
      <w:pPr>
        <w:pStyle w:val="pj"/>
        <w:ind w:left="1200" w:hanging="633"/>
      </w:pPr>
      <w:hyperlink w:anchor="sub15010000" w:history="1">
        <w:r>
          <w:rPr>
            <w:rStyle w:val="a4"/>
            <w:i/>
            <w:iCs/>
          </w:rPr>
          <w:t>Статья 15-1. Государственный фитосанитарный контроль</w:t>
        </w:r>
      </w:hyperlink>
    </w:p>
    <w:p w:rsidR="00000000" w:rsidRDefault="00870999">
      <w:pPr>
        <w:pStyle w:val="pji"/>
        <w:ind w:left="540"/>
      </w:pPr>
      <w:hyperlink w:anchor="sub160000" w:history="1">
        <w:r>
          <w:rPr>
            <w:rStyle w:val="a4"/>
            <w:i/>
            <w:iCs/>
          </w:rPr>
          <w:t>Статья 16. Исключена</w:t>
        </w:r>
      </w:hyperlink>
    </w:p>
    <w:p w:rsidR="00000000" w:rsidRDefault="00870999">
      <w:pPr>
        <w:pStyle w:val="pji"/>
        <w:ind w:left="540"/>
      </w:pPr>
      <w:hyperlink w:anchor="sub170000" w:history="1">
        <w:r>
          <w:rPr>
            <w:rStyle w:val="a4"/>
            <w:i/>
            <w:iCs/>
          </w:rPr>
          <w:t>Статья 17. Задачи государственного фитосанитарного контроля</w:t>
        </w:r>
      </w:hyperlink>
    </w:p>
    <w:p w:rsidR="00000000" w:rsidRDefault="00870999">
      <w:pPr>
        <w:pStyle w:val="pji"/>
        <w:ind w:left="540"/>
      </w:pPr>
      <w:hyperlink w:anchor="sub180000" w:history="1">
        <w:r>
          <w:rPr>
            <w:rStyle w:val="a4"/>
            <w:i/>
            <w:iCs/>
          </w:rPr>
          <w:t>Статья 18. Контроль за проведением фитосанитарного мониторинга и фитосанитарных мероприятий</w:t>
        </w:r>
      </w:hyperlink>
    </w:p>
    <w:p w:rsidR="00000000" w:rsidRDefault="00870999">
      <w:pPr>
        <w:pStyle w:val="pji"/>
        <w:ind w:left="540"/>
      </w:pPr>
      <w:hyperlink w:anchor="sub190000" w:history="1">
        <w:r>
          <w:rPr>
            <w:rStyle w:val="a4"/>
            <w:i/>
            <w:iCs/>
          </w:rPr>
          <w:t>Статья 1</w:t>
        </w:r>
        <w:r>
          <w:rPr>
            <w:rStyle w:val="a4"/>
            <w:i/>
            <w:iCs/>
          </w:rPr>
          <w:t>9. Контроль за хранением, реализацией и применением пестицидов</w:t>
        </w:r>
      </w:hyperlink>
    </w:p>
    <w:p w:rsidR="00000000" w:rsidRDefault="00870999">
      <w:pPr>
        <w:pStyle w:val="pji"/>
        <w:ind w:left="540"/>
      </w:pPr>
      <w:hyperlink w:anchor="sub19010000" w:history="1">
        <w:r>
          <w:rPr>
            <w:rStyle w:val="a4"/>
            <w:i/>
            <w:iCs/>
          </w:rPr>
          <w:t>Статья 19-1. Контроль за ведением и представлением фитосанитарного учета и отчетности</w:t>
        </w:r>
      </w:hyperlink>
    </w:p>
    <w:p w:rsidR="00000000" w:rsidRDefault="00870999">
      <w:pPr>
        <w:pStyle w:val="pji"/>
        <w:ind w:left="540"/>
      </w:pPr>
      <w:hyperlink w:anchor="sub19020000" w:history="1">
        <w:r>
          <w:rPr>
            <w:rStyle w:val="a4"/>
            <w:i/>
            <w:iCs/>
          </w:rPr>
          <w:t>Статья 19-2. Контроль за проведением ре</w:t>
        </w:r>
        <w:r>
          <w:rPr>
            <w:rStyle w:val="a4"/>
            <w:i/>
            <w:iCs/>
          </w:rPr>
          <w:t>гистрационных (мелкоделяночных и производственных) испытаний пестицидов</w:t>
        </w:r>
      </w:hyperlink>
    </w:p>
    <w:p w:rsidR="00000000" w:rsidRDefault="00870999">
      <w:pPr>
        <w:pStyle w:val="pji"/>
        <w:ind w:left="540"/>
      </w:pPr>
      <w:hyperlink w:anchor="sub19030000" w:history="1">
        <w:r>
          <w:rPr>
            <w:rStyle w:val="a4"/>
            <w:i/>
            <w:iCs/>
          </w:rPr>
          <w:t>Статья 19-3. Контроль за обезвреживанием пестицидов и состоянием специальных хранилищ (могильников)</w:t>
        </w:r>
      </w:hyperlink>
    </w:p>
    <w:p w:rsidR="00000000" w:rsidRDefault="00870999">
      <w:pPr>
        <w:pStyle w:val="pji"/>
        <w:ind w:left="540"/>
      </w:pPr>
      <w:hyperlink w:anchor="sub19040000" w:history="1">
        <w:r>
          <w:rPr>
            <w:rStyle w:val="a4"/>
            <w:i/>
            <w:iCs/>
          </w:rPr>
          <w:t>Статья 19-4. Иск</w:t>
        </w:r>
        <w:r>
          <w:rPr>
            <w:rStyle w:val="a4"/>
            <w:i/>
            <w:iCs/>
          </w:rPr>
          <w:t>лючена</w:t>
        </w:r>
      </w:hyperlink>
    </w:p>
    <w:p w:rsidR="00000000" w:rsidRDefault="00870999">
      <w:pPr>
        <w:pStyle w:val="pji"/>
        <w:ind w:left="540"/>
      </w:pPr>
      <w:hyperlink w:anchor="sub19050000" w:history="1">
        <w:r>
          <w:rPr>
            <w:rStyle w:val="a4"/>
            <w:i/>
            <w:iCs/>
          </w:rPr>
          <w:t>Статья 19-5. Исключена</w:t>
        </w:r>
      </w:hyperlink>
    </w:p>
    <w:p w:rsidR="00000000" w:rsidRDefault="00870999">
      <w:pPr>
        <w:pStyle w:val="pji"/>
      </w:pPr>
      <w:hyperlink w:anchor="sub19060000" w:history="1">
        <w:r>
          <w:rPr>
            <w:rStyle w:val="a4"/>
            <w:i/>
            <w:iCs/>
          </w:rPr>
          <w:t>Глава 4-1. Общие требования безопасности в сфере оборота пестицидов</w:t>
        </w:r>
      </w:hyperlink>
    </w:p>
    <w:p w:rsidR="00000000" w:rsidRDefault="00870999">
      <w:pPr>
        <w:pStyle w:val="pji"/>
        <w:ind w:left="540"/>
      </w:pPr>
      <w:hyperlink w:anchor="sub19060000" w:history="1">
        <w:r>
          <w:rPr>
            <w:rStyle w:val="a4"/>
            <w:i/>
            <w:iCs/>
          </w:rPr>
          <w:t>Статья 19-6. Требования по упаковке и таре пестицидов</w:t>
        </w:r>
      </w:hyperlink>
    </w:p>
    <w:p w:rsidR="00000000" w:rsidRDefault="00870999">
      <w:pPr>
        <w:pStyle w:val="pji"/>
        <w:ind w:left="540"/>
      </w:pPr>
      <w:hyperlink w:anchor="sub19070000" w:history="1">
        <w:r>
          <w:rPr>
            <w:rStyle w:val="a4"/>
            <w:i/>
            <w:iCs/>
          </w:rPr>
          <w:t>Статья 19-7. Требования безопасности при применении пестицидов</w:t>
        </w:r>
      </w:hyperlink>
    </w:p>
    <w:p w:rsidR="00000000" w:rsidRDefault="00870999">
      <w:pPr>
        <w:pStyle w:val="pji"/>
        <w:ind w:left="540"/>
      </w:pPr>
      <w:hyperlink w:anchor="sub19080000" w:history="1">
        <w:r>
          <w:rPr>
            <w:rStyle w:val="a4"/>
            <w:i/>
            <w:iCs/>
          </w:rPr>
          <w:t>Статья 19-8. Требования по маркировке упаковки пестицидов</w:t>
        </w:r>
      </w:hyperlink>
    </w:p>
    <w:p w:rsidR="00000000" w:rsidRDefault="00870999">
      <w:pPr>
        <w:pStyle w:val="pji"/>
        <w:ind w:left="540"/>
      </w:pPr>
      <w:hyperlink w:anchor="sub19090000" w:history="1">
        <w:r>
          <w:rPr>
            <w:rStyle w:val="a4"/>
            <w:i/>
            <w:iCs/>
          </w:rPr>
          <w:t>Статья 19-9. Требования безопасност</w:t>
        </w:r>
        <w:r>
          <w:rPr>
            <w:rStyle w:val="a4"/>
            <w:i/>
            <w:iCs/>
          </w:rPr>
          <w:t>и при хранении пестицидов</w:t>
        </w:r>
      </w:hyperlink>
    </w:p>
    <w:p w:rsidR="00000000" w:rsidRDefault="00870999">
      <w:pPr>
        <w:pStyle w:val="pji"/>
        <w:ind w:left="540"/>
      </w:pPr>
      <w:hyperlink w:anchor="sub19100000" w:history="1">
        <w:r>
          <w:rPr>
            <w:rStyle w:val="a4"/>
            <w:i/>
            <w:iCs/>
          </w:rPr>
          <w:t>Статья 19-10. Исключена</w:t>
        </w:r>
      </w:hyperlink>
    </w:p>
    <w:p w:rsidR="00000000" w:rsidRDefault="00870999">
      <w:pPr>
        <w:pStyle w:val="pji"/>
      </w:pPr>
      <w:hyperlink w:anchor="sub200000" w:history="1">
        <w:r>
          <w:rPr>
            <w:rStyle w:val="a4"/>
            <w:i/>
            <w:iCs/>
          </w:rPr>
          <w:t>Глава 5. Источники финансирования мероприятий по защите растений и ответственность за нарушение законодательства Республики Казахстан о защите растений</w:t>
        </w:r>
      </w:hyperlink>
    </w:p>
    <w:p w:rsidR="00000000" w:rsidRDefault="00870999">
      <w:pPr>
        <w:pStyle w:val="pji"/>
        <w:ind w:left="540"/>
      </w:pPr>
      <w:hyperlink w:anchor="sub200000" w:history="1">
        <w:r>
          <w:rPr>
            <w:rStyle w:val="a4"/>
            <w:i/>
            <w:iCs/>
          </w:rPr>
          <w:t>Статья 20. Источники финансирования мероприятий по защите растений</w:t>
        </w:r>
      </w:hyperlink>
    </w:p>
    <w:p w:rsidR="00000000" w:rsidRDefault="00870999">
      <w:pPr>
        <w:pStyle w:val="pji"/>
        <w:ind w:left="540"/>
      </w:pPr>
      <w:hyperlink w:anchor="sub210000" w:history="1">
        <w:r>
          <w:rPr>
            <w:rStyle w:val="a4"/>
            <w:i/>
            <w:iCs/>
          </w:rPr>
          <w:t>Статья 21. Ответственность за нарушение законодательства Республики Казахстан о защите растений</w:t>
        </w:r>
      </w:hyperlink>
    </w:p>
    <w:p w:rsidR="00000000" w:rsidRDefault="00870999">
      <w:pPr>
        <w:pStyle w:val="pji"/>
        <w:ind w:left="540"/>
      </w:pPr>
      <w:bookmarkStart w:id="2" w:name="ContentEnd"/>
      <w:bookmarkEnd w:id="2"/>
      <w:r>
        <w:t> </w:t>
      </w:r>
    </w:p>
    <w:p w:rsidR="00000000" w:rsidRDefault="00870999">
      <w:pPr>
        <w:pStyle w:val="pj"/>
      </w:pPr>
      <w:r>
        <w:rPr>
          <w:rStyle w:val="s0"/>
        </w:rPr>
        <w:t>Настоящий Закон определяет правовые, экономические и организационные основы осуществления деятельности в области защиты растений от</w:t>
      </w:r>
      <w:r>
        <w:rPr>
          <w:rStyle w:val="s0"/>
        </w:rPr>
        <w:t xml:space="preserve"> вредителей, сорняков и болезней растений и направлен на сохранение урожая, его качества и предотвращение вредного воздействия на здоровье людей и окружающую среду при осуществлении фитосанитарных мероприятий на территории Республики Казахстан.</w:t>
      </w:r>
    </w:p>
    <w:p w:rsidR="00000000" w:rsidRDefault="00870999">
      <w:pPr>
        <w:pStyle w:val="pj"/>
      </w:pPr>
      <w:r>
        <w:rPr>
          <w:rStyle w:val="s0"/>
        </w:rPr>
        <w:t> </w:t>
      </w:r>
    </w:p>
    <w:p w:rsidR="00000000" w:rsidRDefault="00870999">
      <w:pPr>
        <w:pStyle w:val="pc"/>
        <w:spacing w:after="240"/>
      </w:pPr>
      <w:bookmarkStart w:id="3" w:name="SUB10000"/>
      <w:bookmarkEnd w:id="3"/>
      <w:r>
        <w:rPr>
          <w:rStyle w:val="s1"/>
        </w:rPr>
        <w:t xml:space="preserve">Глава 1. </w:t>
      </w:r>
      <w:r>
        <w:rPr>
          <w:rStyle w:val="s1"/>
        </w:rPr>
        <w:t>Общие положения</w:t>
      </w:r>
    </w:p>
    <w:p w:rsidR="00000000" w:rsidRDefault="00870999">
      <w:pPr>
        <w:pStyle w:val="pji"/>
      </w:pPr>
      <w:r>
        <w:rPr>
          <w:rStyle w:val="s3"/>
        </w:rPr>
        <w:t xml:space="preserve">В статью внесены изменения в соответствии с </w:t>
      </w:r>
      <w:hyperlink r:id="rId10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внесены изменения в соответствии с </w:t>
      </w:r>
      <w:hyperlink r:id="rId14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2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7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6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</w:t>
      </w:r>
      <w:r>
        <w:rPr>
          <w:rStyle w:val="s1"/>
        </w:rPr>
        <w:t>ем Законе</w:t>
      </w:r>
    </w:p>
    <w:p w:rsidR="00000000" w:rsidRDefault="00870999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870999">
      <w:pPr>
        <w:pStyle w:val="pj"/>
      </w:pPr>
      <w:r>
        <w:rPr>
          <w:rStyle w:val="s0"/>
        </w:rPr>
        <w:t xml:space="preserve">1) специальные хранилища (могильники) - хранилища, предназначенные для безопасного хранения с последующей утилизацией или уничтожением запрещенных или пришедших в негодность пестицидов, </w:t>
      </w:r>
      <w:r>
        <w:rPr>
          <w:rStyle w:val="s0"/>
        </w:rPr>
        <w:t>а также тары из-под них;</w:t>
      </w:r>
      <w:r>
        <w:t xml:space="preserve"> </w:t>
      </w:r>
    </w:p>
    <w:p w:rsidR="00000000" w:rsidRDefault="00870999">
      <w:pPr>
        <w:pStyle w:val="pj"/>
      </w:pPr>
      <w:r>
        <w:rPr>
          <w:rStyle w:val="s0"/>
        </w:rPr>
        <w:t>2) специальная техника - устройство и (или) оборудование, предназначенные для применения пестицидов;</w:t>
      </w:r>
    </w:p>
    <w:p w:rsidR="00000000" w:rsidRDefault="00870999">
      <w:pPr>
        <w:pStyle w:val="pj"/>
      </w:pPr>
      <w:r>
        <w:rPr>
          <w:rStyle w:val="s0"/>
        </w:rPr>
        <w:t>3) объекты сельскохозяйственного назначения - сельскохозяйственные и иные угодья, зернохранилища, овощехранилища, склады, открыты</w:t>
      </w:r>
      <w:r>
        <w:rPr>
          <w:rStyle w:val="s0"/>
        </w:rPr>
        <w:t>е площадки, производственные и иные помещения, предназначенные для производства, хранения и переработки растениеводческой продукции;</w:t>
      </w:r>
    </w:p>
    <w:p w:rsidR="00000000" w:rsidRDefault="00870999">
      <w:pPr>
        <w:pStyle w:val="pj"/>
      </w:pPr>
      <w:r>
        <w:rPr>
          <w:rStyle w:val="s0"/>
        </w:rPr>
        <w:t>4) особо опасные вредные организмы - вредители и болезни растений, способные к периодическому массовому размножению и распр</w:t>
      </w:r>
      <w:r>
        <w:rPr>
          <w:rStyle w:val="s0"/>
        </w:rPr>
        <w:t>остранению, причиняющие экономический, экологический ущерб и внесенные в перечень особо опасных вредных организмов, утверждаемый уполномоченным органом;</w:t>
      </w:r>
    </w:p>
    <w:p w:rsidR="00000000" w:rsidRDefault="00870999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28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870999">
      <w:pPr>
        <w:pStyle w:val="pj"/>
      </w:pPr>
      <w:r>
        <w:t>4-1) биоагенты - организмы, размножающиеся в естественных условиях, уничтожающие и (или) подавляющие жизнедеятельность вредных, особо опасных вредных организмов, а также карантинных объектов, п</w:t>
      </w:r>
      <w:r>
        <w:t>рименяемые в целях защиты растений;</w:t>
      </w:r>
    </w:p>
    <w:p w:rsidR="00000000" w:rsidRDefault="00870999">
      <w:pPr>
        <w:pStyle w:val="pj"/>
      </w:pPr>
      <w:r>
        <w:rPr>
          <w:rStyle w:val="s0"/>
        </w:rPr>
        <w:t>5) вредные организмы - вредители, сорняки и болезни растений, отрицательно действующие на почву, растительность и сельскохозяйственную продукцию;</w:t>
      </w:r>
    </w:p>
    <w:p w:rsidR="00000000" w:rsidRDefault="00870999">
      <w:pPr>
        <w:pStyle w:val="pj"/>
      </w:pPr>
      <w:r>
        <w:rPr>
          <w:rStyle w:val="s0"/>
        </w:rPr>
        <w:t>6) экономический порог вредоносности - численность вредных и особо опасных</w:t>
      </w:r>
      <w:r>
        <w:rPr>
          <w:rStyle w:val="s0"/>
        </w:rPr>
        <w:t xml:space="preserve"> вредных организмов, вызывающая потери растениеводческой продукции, при которой необходимо проведение фитосанитарных мероприятий;</w:t>
      </w:r>
    </w:p>
    <w:p w:rsidR="00000000" w:rsidRDefault="00870999">
      <w:pPr>
        <w:pStyle w:val="pji"/>
      </w:pPr>
      <w:r>
        <w:rPr>
          <w:rStyle w:val="s3"/>
        </w:rPr>
        <w:t xml:space="preserve">Подпункт 7 изложен в редакции </w:t>
      </w:r>
      <w:hyperlink r:id="rId29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8.10.19 г. № 268-VI (</w:t>
      </w:r>
      <w:hyperlink r:id="rId30" w:anchor="sub_id=1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>7) государственный контроль в области защиты растений (далее - государственный фитосанитарный контроль) - деятельность ведомства уполном</w:t>
      </w:r>
      <w:r>
        <w:t>оченного органа и его территориальных подразделений по проверке и наблюдению за соблюдением физическими и юридическими лицами, а также должностными лицами требований законодательства Республики Казахстан о защите растений, по результатам которой могут прим</w:t>
      </w:r>
      <w:r>
        <w:t>еняться меры правоограничительного характера без оперативного реагирования;</w:t>
      </w:r>
    </w:p>
    <w:p w:rsidR="00000000" w:rsidRDefault="00870999">
      <w:pPr>
        <w:pStyle w:val="pj"/>
      </w:pPr>
      <w:r>
        <w:rPr>
          <w:rStyle w:val="s0"/>
        </w:rPr>
        <w:t>8) защита растений - сфера деятельности, направленная на разработку и практическое применение методов фитосанитарного мониторинга, фитосанитарных мероприятий в целях предотвращения</w:t>
      </w:r>
      <w:r>
        <w:rPr>
          <w:rStyle w:val="s0"/>
        </w:rPr>
        <w:t xml:space="preserve"> потерь растениеводческой продукции от вредных и особо опасных вредных организмов;</w:t>
      </w:r>
    </w:p>
    <w:p w:rsidR="00000000" w:rsidRDefault="00870999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31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870999">
      <w:pPr>
        <w:pStyle w:val="pj"/>
      </w:pPr>
      <w:r>
        <w:t>8-1) средства защиты растений - пестициды, биоагенты, а также технические и другие средства, применяемые в целях защиты растений;</w:t>
      </w:r>
    </w:p>
    <w:p w:rsidR="00000000" w:rsidRDefault="00870999">
      <w:pPr>
        <w:pStyle w:val="pj"/>
      </w:pPr>
      <w:r>
        <w:rPr>
          <w:rStyle w:val="s0"/>
        </w:rPr>
        <w:t>9) растениеводческая продукция - продукция, предназначенная для удовлетворения потребностей населения в продуктах питания, жив</w:t>
      </w:r>
      <w:r>
        <w:rPr>
          <w:rStyle w:val="s0"/>
        </w:rPr>
        <w:t>отноводства - в кормах и промышленности - в сырье;</w:t>
      </w:r>
    </w:p>
    <w:p w:rsidR="00000000" w:rsidRDefault="00870999">
      <w:pPr>
        <w:pStyle w:val="pji"/>
      </w:pPr>
      <w:r>
        <w:rPr>
          <w:rStyle w:val="s3"/>
        </w:rPr>
        <w:t xml:space="preserve">Подпункт 10 изложен в редакции </w:t>
      </w:r>
      <w:hyperlink r:id="rId32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33" w:anchor="sub_id=1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>10) пестициды - химические и (или) биологические препараты (инсектициды, родентициды, фунгициды, гербициды, противовсходовые средства и регуляторы роста растений, дефолианты, десиканты), используемые для борьбы с в</w:t>
      </w:r>
      <w:r>
        <w:t>редными и особо опасными вредными организмами, карантинными объектами и чужеродными видами, вредителями хранящейся сельскохозяйственной продукции, а также для протравливания семян, предуборочного просушивания, удаления листьев и регулирования роста растени</w:t>
      </w:r>
      <w:r>
        <w:t>й;</w:t>
      </w:r>
    </w:p>
    <w:p w:rsidR="00000000" w:rsidRDefault="00870999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34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5" w:anchor="sub_id=10111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rPr>
          <w:rStyle w:val="s0"/>
        </w:rPr>
        <w:t>11) обезвреживание пестицидов - мероприятия, направленные на утилизацию, уничтожение запрещенных или пришедших в негодность пестицидов</w:t>
      </w:r>
      <w:r>
        <w:t xml:space="preserve"> и тары из-под них, а также тары из-под использованных пестицидов </w:t>
      </w:r>
      <w:r>
        <w:rPr>
          <w:rStyle w:val="s0"/>
        </w:rPr>
        <w:t>в соответствии с законодательством Республи</w:t>
      </w:r>
      <w:r>
        <w:rPr>
          <w:rStyle w:val="s0"/>
        </w:rPr>
        <w:t>ки Казахстан;</w:t>
      </w:r>
    </w:p>
    <w:p w:rsidR="00000000" w:rsidRDefault="00870999">
      <w:pPr>
        <w:pStyle w:val="pji"/>
      </w:pPr>
      <w:r>
        <w:rPr>
          <w:rStyle w:val="s3"/>
        </w:rPr>
        <w:t xml:space="preserve">Подпункт 12 изложен в редакции </w:t>
      </w:r>
      <w:hyperlink r:id="rId36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37" w:anchor="sub_id=10112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>12) государственная регистрация пестицида - процедура, по результатам которой регистранту (заявителю) выдается регистрационное удостоверение на пестицид в соответствии с законодательством Республики Казахстан;</w:t>
      </w:r>
    </w:p>
    <w:p w:rsidR="00000000" w:rsidRDefault="00870999">
      <w:pPr>
        <w:pStyle w:val="pj"/>
      </w:pPr>
      <w:r>
        <w:rPr>
          <w:rStyle w:val="s0"/>
        </w:rPr>
        <w:t>13) исходные компоненты пестицидов - хими</w:t>
      </w:r>
      <w:r>
        <w:rPr>
          <w:rStyle w:val="s0"/>
        </w:rPr>
        <w:t>ческие и другие вещества, предназначенные для производства пестицидов;</w:t>
      </w:r>
    </w:p>
    <w:p w:rsidR="00000000" w:rsidRDefault="00870999">
      <w:pPr>
        <w:pStyle w:val="pj"/>
      </w:pPr>
      <w:r>
        <w:rPr>
          <w:rStyle w:val="s0"/>
        </w:rPr>
        <w:t>14) остаточное количество пестицидов - количественный показатель содержания пестицидов в растениеводческой продукции и объектах окружающей среды, с помощью которого оценивается их безоп</w:t>
      </w:r>
      <w:r>
        <w:rPr>
          <w:rStyle w:val="s0"/>
        </w:rPr>
        <w:t>асность для человека и животных;</w:t>
      </w:r>
    </w:p>
    <w:p w:rsidR="00000000" w:rsidRDefault="00870999">
      <w:pPr>
        <w:pStyle w:val="pj"/>
      </w:pPr>
      <w:r>
        <w:rPr>
          <w:rStyle w:val="s0"/>
        </w:rPr>
        <w:t>15) производство (формуляция) пестицидов - технологический процесс изготовления пестицидов на основе исходных компонентов;</w:t>
      </w:r>
    </w:p>
    <w:p w:rsidR="00000000" w:rsidRDefault="00870999">
      <w:pPr>
        <w:pStyle w:val="pji"/>
      </w:pPr>
      <w:r>
        <w:rPr>
          <w:rStyle w:val="s3"/>
        </w:rPr>
        <w:t xml:space="preserve">Статья дополнена подпунктом 15-1 в соответствии с </w:t>
      </w:r>
      <w:hyperlink r:id="rId3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870999">
      <w:pPr>
        <w:pStyle w:val="pj"/>
      </w:pPr>
      <w:r>
        <w:rPr>
          <w:rStyle w:val="s0"/>
        </w:rPr>
        <w:t>15-1) временная регистрация пестицидов - временная государственная регистрация пестицидов;</w:t>
      </w:r>
    </w:p>
    <w:p w:rsidR="00000000" w:rsidRDefault="00870999">
      <w:pPr>
        <w:pStyle w:val="pji"/>
      </w:pPr>
      <w:r>
        <w:rPr>
          <w:rStyle w:val="s3"/>
        </w:rPr>
        <w:t xml:space="preserve">Подпункт 16 изложен в редакции </w:t>
      </w:r>
      <w:hyperlink r:id="rId39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40" w:anchor="sub_id=1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 xml:space="preserve">16) список пестицидов - </w:t>
      </w:r>
      <w:hyperlink r:id="rId41" w:history="1">
        <w:r>
          <w:rPr>
            <w:rStyle w:val="a4"/>
          </w:rPr>
          <w:t>перечень зарегистрированных пестицидов</w:t>
        </w:r>
      </w:hyperlink>
      <w:r>
        <w:t>, разрешенных к производству (формуляции), ввозу, хранению, транспортировке, реализации и применению на территории Республики Казахстан;</w:t>
      </w:r>
    </w:p>
    <w:p w:rsidR="00000000" w:rsidRDefault="00870999">
      <w:pPr>
        <w:pStyle w:val="pji"/>
      </w:pPr>
      <w:r>
        <w:rPr>
          <w:rStyle w:val="s3"/>
        </w:rPr>
        <w:t>Подпункт 16-1 изложен в редакции</w:t>
      </w:r>
      <w:r>
        <w:rPr>
          <w:rStyle w:val="s3"/>
        </w:rPr>
        <w:t xml:space="preserve"> </w:t>
      </w:r>
      <w:hyperlink r:id="rId42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43" w:anchor="sub_id=1001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>16-1) регистрационные (мелкоделяночны</w:t>
      </w:r>
      <w:r>
        <w:t xml:space="preserve">е и производственные) испытания пестицидов - процедура подтверждения эффективности и безопасности использования пестицидов, осуществляемая на мелкоделяночных опытах и в производственных условиях, включающая биологическую, хозяйственную, токсикологическую, </w:t>
      </w:r>
      <w:r>
        <w:t>гигиеническую и экологическую оценки пестицидов, в соответствии с правилами проведения регистрационных (мелкоделяночных и производственных) испытаний и государственной регистрации пестицидов;</w:t>
      </w:r>
    </w:p>
    <w:p w:rsidR="00000000" w:rsidRDefault="00870999">
      <w:pPr>
        <w:pStyle w:val="pj"/>
      </w:pPr>
      <w:r>
        <w:rPr>
          <w:rStyle w:val="s0"/>
        </w:rPr>
        <w:t>17) уполномоченный орган в области защиты растений (далее - упол</w:t>
      </w:r>
      <w:r>
        <w:rPr>
          <w:rStyle w:val="s0"/>
        </w:rPr>
        <w:t>номоченный орган) - центральный исполнительный орган, осуществляющий руководство в области защиты растений, а также в пределах своих полномочий межотраслевую координацию;</w:t>
      </w:r>
    </w:p>
    <w:p w:rsidR="00000000" w:rsidRDefault="00870999">
      <w:pPr>
        <w:pStyle w:val="pji"/>
      </w:pPr>
      <w:r>
        <w:rPr>
          <w:rStyle w:val="s3"/>
        </w:rPr>
        <w:t xml:space="preserve">Статья дополнена подпунктом 17-1 в соответствии с </w:t>
      </w:r>
      <w:hyperlink r:id="rId44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870999">
      <w:pPr>
        <w:pStyle w:val="pj"/>
      </w:pPr>
      <w:r>
        <w:t xml:space="preserve">17-1) регистрант (заявитель) - физическое или юридическое лицо, подавшее заявление на проведение регистрационных (мелкоделяночных и производственных) испытаний пестицидов, а </w:t>
      </w:r>
      <w:r>
        <w:t>также государственную регистрацию пестицидов для получения регистрационного удостоверения;</w:t>
      </w:r>
    </w:p>
    <w:p w:rsidR="00000000" w:rsidRDefault="00870999">
      <w:pPr>
        <w:pStyle w:val="pj"/>
      </w:pPr>
      <w:r>
        <w:rPr>
          <w:rStyle w:val="s0"/>
        </w:rPr>
        <w:t>18) фитосанитарная обстановка - сложившееся состояние объектов сельскохозяйственного назначения, определяемое численностью и вредоносностью вредных и особо опасных в</w:t>
      </w:r>
      <w:r>
        <w:rPr>
          <w:rStyle w:val="s0"/>
        </w:rPr>
        <w:t>редных организмов;</w:t>
      </w:r>
    </w:p>
    <w:p w:rsidR="00000000" w:rsidRDefault="00870999">
      <w:pPr>
        <w:pStyle w:val="pj"/>
      </w:pPr>
      <w:r>
        <w:rPr>
          <w:rStyle w:val="s0"/>
        </w:rPr>
        <w:t>19) фитосанитарный прогноз - предварительное определение возможного распространения и степени развития вредных и особо опасных вредных организмов в целях планирования сроков и объемов проведения фитосанитарных мероприятий;</w:t>
      </w:r>
    </w:p>
    <w:p w:rsidR="00000000" w:rsidRDefault="00870999">
      <w:pPr>
        <w:pStyle w:val="pj"/>
      </w:pPr>
      <w:r>
        <w:rPr>
          <w:rStyle w:val="s0"/>
        </w:rPr>
        <w:t>20) фитосанита</w:t>
      </w:r>
      <w:r>
        <w:rPr>
          <w:rStyle w:val="s0"/>
        </w:rPr>
        <w:t>рный мониторинг - система мероприятий, включающая обследование, наблюдение, учет развития и распространения вредных и особо опасных вредных организмов, а также разработку на их основе фитосанитарного прогноза;</w:t>
      </w:r>
      <w:r>
        <w:t xml:space="preserve"> </w:t>
      </w:r>
    </w:p>
    <w:p w:rsidR="00000000" w:rsidRDefault="00870999">
      <w:pPr>
        <w:pStyle w:val="pj"/>
      </w:pPr>
      <w:r>
        <w:rPr>
          <w:rStyle w:val="s0"/>
        </w:rPr>
        <w:t xml:space="preserve">21) фитосанитарные нормативы - установленные </w:t>
      </w:r>
      <w:r>
        <w:rPr>
          <w:rStyle w:val="s0"/>
        </w:rPr>
        <w:t>параметры величин, используемые для определения объемов фитосанитарных мероприятий;</w:t>
      </w:r>
    </w:p>
    <w:p w:rsidR="00000000" w:rsidRDefault="00870999">
      <w:pPr>
        <w:pStyle w:val="pji"/>
      </w:pPr>
      <w:bookmarkStart w:id="4" w:name="SUB10122"/>
      <w:bookmarkEnd w:id="4"/>
      <w:r>
        <w:rPr>
          <w:rStyle w:val="s3"/>
        </w:rPr>
        <w:t xml:space="preserve">Подпункт 22 изложен в редакции </w:t>
      </w:r>
      <w:hyperlink r:id="rId45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46" w:anchor="sub_id=101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>22) фитосанитарные мероприятия - комплекс мер, обеспечивающих уничтожение и (или) снижение численности и вредоносности вредных и особо опасных вредных организмов ниже экономического</w:t>
      </w:r>
      <w:r>
        <w:t xml:space="preserve"> порога вредоносности.</w:t>
      </w:r>
    </w:p>
    <w:p w:rsidR="00000000" w:rsidRDefault="00870999">
      <w:pPr>
        <w:pStyle w:val="pji"/>
      </w:pPr>
      <w:r>
        <w:rPr>
          <w:rStyle w:val="s3"/>
        </w:rPr>
        <w:t xml:space="preserve">См.: </w:t>
      </w:r>
      <w:hyperlink r:id="rId4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фитосанитарных мероприятий</w:t>
      </w:r>
    </w:p>
    <w:p w:rsidR="00000000" w:rsidRDefault="00870999">
      <w:pPr>
        <w:pStyle w:val="pj"/>
      </w:pPr>
      <w:r>
        <w:t> </w:t>
      </w:r>
    </w:p>
    <w:p w:rsidR="00000000" w:rsidRDefault="00870999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 xml:space="preserve">Статья 2. Законодательство Республики Казахстан о защите растений </w:t>
      </w:r>
    </w:p>
    <w:p w:rsidR="00000000" w:rsidRDefault="00870999">
      <w:pPr>
        <w:pStyle w:val="pj"/>
      </w:pPr>
      <w:r>
        <w:t>1. Законодательство Республики К</w:t>
      </w:r>
      <w:r>
        <w:t xml:space="preserve">азахстан о защите растений основывается на </w:t>
      </w:r>
      <w:hyperlink r:id="rId48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870999">
      <w:pPr>
        <w:pStyle w:val="pj"/>
        <w:spacing w:after="240"/>
      </w:pPr>
      <w:r>
        <w:t>2. Если международным догово</w:t>
      </w:r>
      <w:r>
        <w:t>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870999">
      <w:pPr>
        <w:pStyle w:val="pji"/>
      </w:pPr>
      <w:bookmarkStart w:id="6" w:name="SUB30000"/>
      <w:bookmarkEnd w:id="6"/>
      <w:r>
        <w:rPr>
          <w:rStyle w:val="s3"/>
        </w:rPr>
        <w:t xml:space="preserve">В статью 3 внесены изменения в соответствии с </w:t>
      </w:r>
      <w:hyperlink r:id="rId49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5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 xml:space="preserve">Статья 3. Основные задачи государственной политики в области защиты растений </w:t>
      </w:r>
    </w:p>
    <w:p w:rsidR="00000000" w:rsidRDefault="00870999">
      <w:pPr>
        <w:pStyle w:val="pj"/>
      </w:pPr>
      <w:r>
        <w:t xml:space="preserve">Основными задачами государственной политики в области защиты растений являются: </w:t>
      </w:r>
    </w:p>
    <w:p w:rsidR="00000000" w:rsidRDefault="00870999">
      <w:pPr>
        <w:pStyle w:val="pj"/>
      </w:pPr>
      <w:r>
        <w:t>1) обе</w:t>
      </w:r>
      <w:r>
        <w:t xml:space="preserve">спечение продовольственной безопасности </w:t>
      </w:r>
      <w:r>
        <w:rPr>
          <w:rStyle w:val="s0"/>
        </w:rPr>
        <w:t>государства</w:t>
      </w:r>
      <w:r>
        <w:t xml:space="preserve">; </w:t>
      </w:r>
    </w:p>
    <w:p w:rsidR="00000000" w:rsidRDefault="00870999">
      <w:pPr>
        <w:pStyle w:val="pj"/>
      </w:pPr>
      <w:r>
        <w:t xml:space="preserve">2) обеспечение благоприятной фитосанитарной обстановки; </w:t>
      </w:r>
    </w:p>
    <w:p w:rsidR="00000000" w:rsidRDefault="00870999">
      <w:pPr>
        <w:pStyle w:val="pj"/>
        <w:spacing w:after="240"/>
      </w:pPr>
      <w:r>
        <w:t>3) предупреждение и предотвращение вредного влияния пестицидов на здоровье людей, загрязнения сельскохозяйственной продукции, окружающей среды пр</w:t>
      </w:r>
      <w:r>
        <w:t>и проведении фитосанитарных мероприятий.</w:t>
      </w:r>
    </w:p>
    <w:p w:rsidR="00000000" w:rsidRDefault="00870999">
      <w:pPr>
        <w:pStyle w:val="pj"/>
        <w:spacing w:after="240"/>
      </w:pPr>
      <w:r>
        <w:t> </w:t>
      </w:r>
    </w:p>
    <w:p w:rsidR="00000000" w:rsidRDefault="00870999">
      <w:pPr>
        <w:pStyle w:val="pc"/>
        <w:spacing w:after="240"/>
      </w:pPr>
      <w:bookmarkStart w:id="7" w:name="SUB40000"/>
      <w:bookmarkEnd w:id="7"/>
      <w:r>
        <w:rPr>
          <w:rStyle w:val="s1"/>
        </w:rPr>
        <w:t>Глава 2. Государственное регулирование в области защиты растений</w:t>
      </w:r>
    </w:p>
    <w:p w:rsidR="00000000" w:rsidRDefault="00870999">
      <w:pPr>
        <w:pStyle w:val="pji"/>
      </w:pPr>
      <w:r>
        <w:rPr>
          <w:rStyle w:val="s3"/>
        </w:rPr>
        <w:t xml:space="preserve">В статью 4 внесены изменения в соответствии с </w:t>
      </w:r>
      <w:hyperlink r:id="rId52" w:anchor="sub_id=103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5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17.07.09 г. № 189-IV (введен в действие по истечении двадцати одного календарного дня после его первого официального </w:t>
      </w:r>
      <w:hyperlink r:id="rId5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 xml:space="preserve">Статья 4. Государственная система защиты растений Республики Казахстан </w:t>
      </w:r>
    </w:p>
    <w:p w:rsidR="00000000" w:rsidRDefault="00870999">
      <w:pPr>
        <w:pStyle w:val="pj"/>
      </w:pPr>
      <w:r>
        <w:t xml:space="preserve">В государственную систему защиты растений Республики Казахстан входят: </w:t>
      </w:r>
    </w:p>
    <w:p w:rsidR="00000000" w:rsidRDefault="00870999">
      <w:pPr>
        <w:pStyle w:val="pj"/>
      </w:pPr>
      <w:r>
        <w:t xml:space="preserve">1) Правительство Республики Казахстан; </w:t>
      </w:r>
    </w:p>
    <w:p w:rsidR="00000000" w:rsidRDefault="00870999">
      <w:pPr>
        <w:pStyle w:val="pji"/>
      </w:pPr>
      <w:r>
        <w:rPr>
          <w:rStyle w:val="s3"/>
        </w:rPr>
        <w:t>Подпункт 2 изложен в реда</w:t>
      </w:r>
      <w:r>
        <w:rPr>
          <w:rStyle w:val="s3"/>
        </w:rPr>
        <w:t xml:space="preserve">кции </w:t>
      </w:r>
      <w:hyperlink r:id="rId57" w:anchor="sub_id=2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5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 xml:space="preserve">2) уполномоченный орган, ведомство </w:t>
      </w:r>
      <w:r>
        <w:t>уполномоченного органа и его территориальные подразделения;</w:t>
      </w:r>
    </w:p>
    <w:p w:rsidR="00000000" w:rsidRDefault="00870999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9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rPr>
          <w:rStyle w:val="s0"/>
        </w:rPr>
        <w:t>3) местные исполнительные органы областей (городов республиканского значения, столицы);</w:t>
      </w:r>
    </w:p>
    <w:p w:rsidR="00000000" w:rsidRDefault="00870999">
      <w:pPr>
        <w:pStyle w:val="pj"/>
      </w:pPr>
      <w:r>
        <w:t xml:space="preserve">4) государственные организации, осуществляющие деятельность в области защиты растений; </w:t>
      </w:r>
    </w:p>
    <w:p w:rsidR="00000000" w:rsidRDefault="00870999">
      <w:pPr>
        <w:pStyle w:val="pj"/>
        <w:spacing w:after="240"/>
      </w:pPr>
      <w:r>
        <w:t>5) физическ</w:t>
      </w:r>
      <w:r>
        <w:t>ие и юридические лица, использующие объекты, подлежащие государственному фитосанитарному контролю.</w:t>
      </w:r>
    </w:p>
    <w:p w:rsidR="00000000" w:rsidRDefault="00870999">
      <w:pPr>
        <w:pStyle w:val="pji"/>
      </w:pPr>
      <w:bookmarkStart w:id="8" w:name="SUB50000"/>
      <w:bookmarkEnd w:id="8"/>
      <w:r>
        <w:rPr>
          <w:rStyle w:val="s3"/>
        </w:rPr>
        <w:t xml:space="preserve">В статью 5 внесены изменения в соответствии с </w:t>
      </w:r>
      <w:hyperlink r:id="rId61" w:anchor="sub_id=10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</w:t>
      </w:r>
      <w:r>
        <w:rPr>
          <w:rStyle w:val="s3"/>
        </w:rPr>
        <w:t>3-III (введен в действие с 1 января 2005 года) (</w:t>
      </w:r>
      <w:hyperlink r:id="rId6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</w:t>
      </w:r>
      <w:r>
        <w:rPr>
          <w:rStyle w:val="s3"/>
        </w:rPr>
        <w:t xml:space="preserve"> 209-III (</w:t>
      </w:r>
      <w:hyperlink r:id="rId6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7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6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 xml:space="preserve">Статья 5. Компетенция Правительства Республики Казахстан в области защиты растений </w:t>
      </w:r>
    </w:p>
    <w:p w:rsidR="00000000" w:rsidRDefault="00870999">
      <w:pPr>
        <w:pStyle w:val="pj"/>
      </w:pPr>
      <w:r>
        <w:t xml:space="preserve">В компетенцию Правительства Республики Казахстан в области защиты растений входят: </w:t>
      </w:r>
    </w:p>
    <w:p w:rsidR="00000000" w:rsidRDefault="00870999">
      <w:pPr>
        <w:pStyle w:val="pj"/>
      </w:pPr>
      <w:r>
        <w:t>1) исключен</w:t>
      </w:r>
      <w:r>
        <w:rPr>
          <w:rStyle w:val="s0"/>
        </w:rPr>
        <w:t xml:space="preserve"> в соответствии с </w:t>
      </w:r>
      <w:hyperlink r:id="rId68" w:anchor="sub_id=6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>2) исключен</w:t>
      </w:r>
      <w:r>
        <w:rPr>
          <w:rStyle w:val="s0"/>
        </w:rPr>
        <w:t xml:space="preserve"> в соответствии с </w:t>
      </w:r>
      <w:hyperlink r:id="rId70" w:anchor="sub_id=4600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7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70999">
      <w:pPr>
        <w:pStyle w:val="pj"/>
      </w:pPr>
      <w:r>
        <w:t>3) исключен</w:t>
      </w:r>
      <w:r>
        <w:rPr>
          <w:rStyle w:val="s0"/>
        </w:rPr>
        <w:t xml:space="preserve"> в соответствии с </w:t>
      </w:r>
      <w:hyperlink r:id="rId72" w:anchor="sub_id=6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70999">
      <w:pPr>
        <w:pStyle w:val="pj"/>
      </w:pPr>
      <w:r>
        <w:t xml:space="preserve">4) международное сотрудничество в области защиты растений; </w:t>
      </w:r>
    </w:p>
    <w:p w:rsidR="00000000" w:rsidRDefault="00870999">
      <w:pPr>
        <w:pStyle w:val="pj"/>
      </w:pPr>
      <w:r>
        <w:rPr>
          <w:rStyle w:val="s0"/>
        </w:rPr>
        <w:t xml:space="preserve">5) исключен в соответствии с </w:t>
      </w:r>
      <w:hyperlink r:id="rId74" w:anchor="sub_id=10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7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70999">
      <w:pPr>
        <w:pStyle w:val="pj"/>
      </w:pPr>
      <w:r>
        <w:rPr>
          <w:rStyle w:val="s0"/>
        </w:rPr>
        <w:t>6)</w:t>
      </w:r>
      <w:r>
        <w:rPr>
          <w:rStyle w:val="s0"/>
        </w:rPr>
        <w:t xml:space="preserve"> исключен в соответствии с </w:t>
      </w:r>
      <w:hyperlink r:id="rId76" w:anchor="sub_id=6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rPr>
          <w:rStyle w:val="s0"/>
        </w:rPr>
        <w:t xml:space="preserve">7) исключен в соответствии с </w:t>
      </w:r>
      <w:hyperlink r:id="rId78" w:anchor="sub_id=6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rPr>
          <w:rStyle w:val="s0"/>
        </w:rPr>
        <w:t xml:space="preserve">8) исключен </w:t>
      </w:r>
      <w:r>
        <w:rPr>
          <w:rStyle w:val="s0"/>
        </w:rPr>
        <w:t xml:space="preserve">в соответствии с </w:t>
      </w:r>
      <w:hyperlink r:id="rId80" w:anchor="sub_id=6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rPr>
          <w:rStyle w:val="s0"/>
        </w:rPr>
        <w:t>9) выполнение иных функц</w:t>
      </w:r>
      <w:r>
        <w:rPr>
          <w:rStyle w:val="s0"/>
        </w:rPr>
        <w:t>ий, возложенных на него Конституцией, законами Республики Казахстан и актами Президента Республики Казахстан.</w:t>
      </w:r>
    </w:p>
    <w:p w:rsidR="00000000" w:rsidRDefault="00870999">
      <w:pPr>
        <w:pStyle w:val="pj"/>
      </w:pPr>
      <w:r>
        <w:rPr>
          <w:rStyle w:val="s0"/>
        </w:rPr>
        <w:t> </w:t>
      </w:r>
    </w:p>
    <w:p w:rsidR="00000000" w:rsidRDefault="00870999">
      <w:pPr>
        <w:pStyle w:val="pji"/>
      </w:pPr>
      <w:bookmarkStart w:id="9" w:name="SUB60000"/>
      <w:bookmarkEnd w:id="9"/>
      <w:r>
        <w:rPr>
          <w:rStyle w:val="s3"/>
        </w:rPr>
        <w:t xml:space="preserve">В статью 6 внесены изменения в соответствии с </w:t>
      </w:r>
      <w:hyperlink r:id="rId82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</w:t>
      </w:r>
      <w:r>
        <w:rPr>
          <w:rStyle w:val="s3"/>
        </w:rPr>
        <w:t>7.04 г. № 584-II (</w:t>
      </w:r>
      <w:hyperlink r:id="rId8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10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</w:t>
      </w:r>
      <w:r>
        <w:rPr>
          <w:rStyle w:val="s3"/>
        </w:rPr>
        <w:t xml:space="preserve"> января 2005 года) (</w:t>
      </w:r>
      <w:hyperlink r:id="rId85" w:anchor="sub_id=6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</w:t>
      </w:r>
      <w:r>
        <w:rPr>
          <w:rStyle w:val="s3"/>
        </w:rPr>
        <w:t>с 01.01.2006 г.) (</w:t>
      </w:r>
      <w:hyperlink r:id="rId87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8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2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91" w:anchor="sub_id=6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4" w:anchor="sub_id=6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4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9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</w:t>
      </w:r>
      <w:r>
        <w:rPr>
          <w:rStyle w:val="s3"/>
        </w:rPr>
        <w:t xml:space="preserve"> (введен в действие по истечении двадцати одного календарного дня после его первого официального </w:t>
      </w:r>
      <w:hyperlink r:id="rId9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5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0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42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7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</w:t>
      </w:r>
      <w:r>
        <w:rPr>
          <w:rStyle w:val="s3"/>
        </w:rPr>
        <w:t xml:space="preserve">есяцев после его первого официального </w:t>
      </w:r>
      <w:hyperlink r:id="rId10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9" w:anchor="sub_id=6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1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29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1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4" w:anchor="sub_id=6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29.09.14 г. № 239-V (</w:t>
      </w:r>
      <w:hyperlink r:id="rId11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6" w:anchor="sub_id=2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</w:t>
      </w:r>
      <w:r>
        <w:rPr>
          <w:rStyle w:val="s3"/>
        </w:rPr>
        <w:t>.19 г. № 268-VI (</w:t>
      </w:r>
      <w:hyperlink r:id="rId11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>Статья 6. Компетенция уполномоченного органа</w:t>
      </w:r>
    </w:p>
    <w:p w:rsidR="00000000" w:rsidRDefault="00870999">
      <w:pPr>
        <w:pStyle w:val="pj"/>
      </w:pPr>
      <w:r>
        <w:t>К компетенции</w:t>
      </w:r>
      <w:r>
        <w:rPr>
          <w:rStyle w:val="s0"/>
        </w:rPr>
        <w:t xml:space="preserve"> </w:t>
      </w:r>
      <w:hyperlink r:id="rId118" w:history="1">
        <w:r>
          <w:rPr>
            <w:rStyle w:val="a4"/>
          </w:rPr>
          <w:t xml:space="preserve">уполномоченного </w:t>
        </w:r>
        <w:r>
          <w:rPr>
            <w:rStyle w:val="a4"/>
          </w:rPr>
          <w:t>органа</w:t>
        </w:r>
      </w:hyperlink>
      <w:r>
        <w:rPr>
          <w:rStyle w:val="s0"/>
        </w:rPr>
        <w:t xml:space="preserve"> относятся: </w:t>
      </w:r>
    </w:p>
    <w:p w:rsidR="00000000" w:rsidRDefault="00870999">
      <w:pPr>
        <w:pStyle w:val="pj"/>
      </w:pPr>
      <w:r>
        <w:t xml:space="preserve">1) </w:t>
      </w:r>
      <w:r>
        <w:rPr>
          <w:rStyle w:val="s0"/>
        </w:rPr>
        <w:t>разработка основных направлений государственной политики в области защиты растений;</w:t>
      </w:r>
    </w:p>
    <w:p w:rsidR="00000000" w:rsidRDefault="00870999">
      <w:pPr>
        <w:pStyle w:val="pj"/>
      </w:pPr>
      <w:r>
        <w:t xml:space="preserve">2) </w:t>
      </w:r>
      <w:r>
        <w:rPr>
          <w:rStyle w:val="s0"/>
        </w:rPr>
        <w:t>разработка и утверждение в пределах своей компетенции нормативных правовых актов в области защиты растений;</w:t>
      </w:r>
    </w:p>
    <w:p w:rsidR="00000000" w:rsidRDefault="00870999">
      <w:pPr>
        <w:pStyle w:val="pj"/>
      </w:pPr>
      <w:r>
        <w:rPr>
          <w:rStyle w:val="s0"/>
        </w:rPr>
        <w:t>3) осуществление координации и методического руководства местных исполнительных органов в области защиты растений;</w:t>
      </w:r>
    </w:p>
    <w:p w:rsidR="00000000" w:rsidRDefault="00870999">
      <w:pPr>
        <w:pStyle w:val="pj"/>
      </w:pPr>
      <w:r>
        <w:rPr>
          <w:rStyle w:val="s0"/>
        </w:rPr>
        <w:t xml:space="preserve">4) разработка и утверждение </w:t>
      </w:r>
      <w:hyperlink r:id="rId119" w:anchor="sub_id=2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особо опасных вредных орга</w:t>
      </w:r>
      <w:r>
        <w:rPr>
          <w:rStyle w:val="s0"/>
        </w:rPr>
        <w:t>низмов;</w:t>
      </w:r>
    </w:p>
    <w:p w:rsidR="00000000" w:rsidRDefault="00870999">
      <w:pPr>
        <w:pStyle w:val="pji"/>
      </w:pPr>
      <w:r>
        <w:rPr>
          <w:rStyle w:val="s3"/>
        </w:rPr>
        <w:t xml:space="preserve">Подпункт 5 изложен в редакции </w:t>
      </w:r>
      <w:hyperlink r:id="rId120" w:anchor="sub_id=2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21" w:anchor="sub_id=6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 xml:space="preserve">5) </w:t>
      </w:r>
      <w:r>
        <w:t xml:space="preserve">разработка и утверждение </w:t>
      </w:r>
      <w:hyperlink r:id="rId122" w:history="1">
        <w:r>
          <w:rPr>
            <w:rStyle w:val="a4"/>
          </w:rPr>
          <w:t>технического регламента</w:t>
        </w:r>
      </w:hyperlink>
      <w:r>
        <w:t xml:space="preserve"> о безопасности средств защиты растений (пестицидов);</w:t>
      </w:r>
    </w:p>
    <w:p w:rsidR="00000000" w:rsidRDefault="00870999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123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124" w:anchor="sub_id=2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25" w:anchor="sub_id=601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>5-1) выдача заключения (разрешительного документа) на ввоз образцов незарегистрированных средств защиты растений (пестицидов) для проведения регистрационных (мелкоделяночных и производственных) испытан</w:t>
      </w:r>
      <w:r>
        <w:t>ий и (или) научных исследований в соответствии с решениями Коллегии Евразийской экономической комиссии;</w:t>
      </w:r>
    </w:p>
    <w:p w:rsidR="00000000" w:rsidRDefault="00870999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126" w:anchor="sub_id=2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</w:t>
      </w:r>
      <w:r>
        <w:rPr>
          <w:rStyle w:val="s3"/>
        </w:rPr>
        <w:t>. № 268-VI</w:t>
      </w:r>
    </w:p>
    <w:p w:rsidR="00000000" w:rsidRDefault="00870999">
      <w:pPr>
        <w:pStyle w:val="pj"/>
      </w:pPr>
      <w:r>
        <w:t>5-2) выдача лицензии на импорт средств защиты растений (пестицидов);</w:t>
      </w:r>
    </w:p>
    <w:p w:rsidR="00000000" w:rsidRDefault="00870999">
      <w:pPr>
        <w:pStyle w:val="pj"/>
      </w:pPr>
      <w:r>
        <w:t xml:space="preserve">6) </w:t>
      </w:r>
      <w:r>
        <w:rPr>
          <w:rStyle w:val="s0"/>
        </w:rPr>
        <w:t xml:space="preserve">разработка и утверждение </w:t>
      </w:r>
      <w:hyperlink r:id="rId127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>, предъявляемых к следующим подвидам деятельности по:</w:t>
      </w:r>
    </w:p>
    <w:p w:rsidR="00000000" w:rsidRDefault="00870999">
      <w:pPr>
        <w:pStyle w:val="pj"/>
      </w:pPr>
      <w:r>
        <w:rPr>
          <w:rStyle w:val="s0"/>
        </w:rPr>
        <w:t>пр</w:t>
      </w:r>
      <w:r>
        <w:rPr>
          <w:rStyle w:val="s0"/>
        </w:rPr>
        <w:t>оизводству (формуляции) пестицидов;</w:t>
      </w:r>
    </w:p>
    <w:p w:rsidR="00000000" w:rsidRDefault="00870999">
      <w:pPr>
        <w:pStyle w:val="pj"/>
      </w:pPr>
      <w:r>
        <w:rPr>
          <w:rStyle w:val="s0"/>
        </w:rPr>
        <w:t>реализации пестицидов;</w:t>
      </w:r>
    </w:p>
    <w:p w:rsidR="00000000" w:rsidRDefault="00870999">
      <w:pPr>
        <w:pStyle w:val="pj"/>
      </w:pPr>
      <w:r>
        <w:rPr>
          <w:rStyle w:val="s0"/>
        </w:rPr>
        <w:t>применению пестицидов аэрозольным и фумигационным способами;</w:t>
      </w:r>
    </w:p>
    <w:p w:rsidR="00000000" w:rsidRDefault="00870999">
      <w:pPr>
        <w:pStyle w:val="pji"/>
      </w:pPr>
      <w:r>
        <w:rPr>
          <w:rStyle w:val="s3"/>
        </w:rPr>
        <w:t xml:space="preserve">Подпункт 7 изложен в редакции </w:t>
      </w:r>
      <w:hyperlink r:id="rId128" w:anchor="sub_id=2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</w:t>
      </w:r>
      <w:r>
        <w:rPr>
          <w:rStyle w:val="s3"/>
        </w:rPr>
        <w:t>№ 268-VI (</w:t>
      </w:r>
      <w:hyperlink r:id="rId129" w:anchor="sub_id=6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 xml:space="preserve">7) разработка и утверждение </w:t>
      </w:r>
      <w:hyperlink r:id="rId130" w:history="1">
        <w:r>
          <w:rPr>
            <w:rStyle w:val="a4"/>
          </w:rPr>
          <w:t>правил</w:t>
        </w:r>
      </w:hyperlink>
      <w:r>
        <w:t xml:space="preserve"> </w:t>
      </w:r>
      <w:r>
        <w:t xml:space="preserve">проведения регистрационных (мелкоделяночных и производственных) испытаний и государственной </w:t>
      </w:r>
      <w:r>
        <w:rPr>
          <w:rStyle w:val="s0"/>
        </w:rPr>
        <w:t>регистрации</w:t>
      </w:r>
      <w:r>
        <w:t xml:space="preserve"> пестицидов по согласованию с уполномоченным органом в области охраны окружающей среды и государственным органом в сфере санитарно-эпидемиологического бл</w:t>
      </w:r>
      <w:r>
        <w:t>агополучия населения;</w:t>
      </w:r>
    </w:p>
    <w:p w:rsidR="00000000" w:rsidRDefault="00870999">
      <w:pPr>
        <w:pStyle w:val="pji"/>
      </w:pPr>
      <w:r>
        <w:rPr>
          <w:rStyle w:val="s3"/>
        </w:rPr>
        <w:t xml:space="preserve">Подпункт 8 изложен в редакции </w:t>
      </w:r>
      <w:hyperlink r:id="rId131" w:anchor="sub_id=2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32" w:anchor="sub_id=60108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 xml:space="preserve">8) государственная </w:t>
      </w:r>
      <w:r>
        <w:rPr>
          <w:rStyle w:val="s0"/>
        </w:rPr>
        <w:t>регистрация</w:t>
      </w:r>
      <w:r>
        <w:t xml:space="preserve"> пестицидов и выдача регистрационных удостоверений на пестициды;</w:t>
      </w:r>
    </w:p>
    <w:p w:rsidR="00000000" w:rsidRDefault="00870999">
      <w:pPr>
        <w:pStyle w:val="pj"/>
      </w:pPr>
      <w:r>
        <w:rPr>
          <w:rStyle w:val="s0"/>
        </w:rPr>
        <w:t>9) разработка, утверждение и ведение списка пестицидов;</w:t>
      </w:r>
    </w:p>
    <w:p w:rsidR="00000000" w:rsidRDefault="00870999">
      <w:pPr>
        <w:pStyle w:val="pji"/>
      </w:pPr>
      <w:r>
        <w:rPr>
          <w:rStyle w:val="s3"/>
        </w:rPr>
        <w:t xml:space="preserve">Подпункт 10 изложен в редакции </w:t>
      </w:r>
      <w:hyperlink r:id="rId133" w:anchor="sub_id=2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34" w:anchor="sub_id=6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 xml:space="preserve">10) разработка и утверждение </w:t>
      </w:r>
      <w:hyperlink r:id="rId135" w:history="1">
        <w:r>
          <w:rPr>
            <w:rStyle w:val="a4"/>
          </w:rPr>
          <w:t>правил</w:t>
        </w:r>
      </w:hyperlink>
      <w:r>
        <w:t xml:space="preserve"> про</w:t>
      </w:r>
      <w:r>
        <w:t>ведения фитосанитарных мероприятий;</w:t>
      </w:r>
    </w:p>
    <w:p w:rsidR="00000000" w:rsidRDefault="00870999">
      <w:pPr>
        <w:pStyle w:val="pj"/>
      </w:pPr>
      <w:r>
        <w:rPr>
          <w:rStyle w:val="s0"/>
        </w:rPr>
        <w:t>11) разработка и утверждение форм протоколов и предписаний, а также порядка их составления и вынесения в соответствии с законодательством Республики Казахстан;</w:t>
      </w:r>
    </w:p>
    <w:p w:rsidR="00000000" w:rsidRDefault="00870999">
      <w:pPr>
        <w:pStyle w:val="pj"/>
      </w:pPr>
      <w:r>
        <w:rPr>
          <w:rStyle w:val="s0"/>
        </w:rPr>
        <w:t xml:space="preserve">12) организация </w:t>
      </w:r>
      <w:hyperlink w:anchor="sub10122" w:history="1">
        <w:r>
          <w:rPr>
            <w:rStyle w:val="a4"/>
          </w:rPr>
          <w:t>фитосанитарны</w:t>
        </w:r>
        <w:r>
          <w:rPr>
            <w:rStyle w:val="a4"/>
          </w:rPr>
          <w:t>х мероприятий</w:t>
        </w:r>
      </w:hyperlink>
      <w:r>
        <w:rPr>
          <w:rStyle w:val="s0"/>
        </w:rPr>
        <w:t>;</w:t>
      </w:r>
    </w:p>
    <w:p w:rsidR="00000000" w:rsidRDefault="00870999">
      <w:pPr>
        <w:pStyle w:val="pj"/>
      </w:pPr>
      <w:r>
        <w:rPr>
          <w:rStyle w:val="s0"/>
        </w:rPr>
        <w:t>13) координация деятельности государственных органов, физических и юридических лиц в проведении фитосанитарных мероприятий;</w:t>
      </w:r>
    </w:p>
    <w:p w:rsidR="00000000" w:rsidRDefault="00870999">
      <w:pPr>
        <w:pStyle w:val="pj"/>
      </w:pPr>
      <w:r>
        <w:rPr>
          <w:rStyle w:val="s0"/>
        </w:rPr>
        <w:t>14) организация и проведение государственных закупок пестицидов, работ и услуг по их хранению, транспортировке, приме</w:t>
      </w:r>
      <w:r>
        <w:rPr>
          <w:rStyle w:val="s0"/>
        </w:rPr>
        <w:t>нению, а также создание запаса пестицидов в порядке, установленном законодательством Республики Казахстан;</w:t>
      </w:r>
    </w:p>
    <w:p w:rsidR="00000000" w:rsidRDefault="00870999">
      <w:pPr>
        <w:pStyle w:val="pj"/>
      </w:pPr>
      <w:r>
        <w:rPr>
          <w:rStyle w:val="s0"/>
        </w:rPr>
        <w:t xml:space="preserve">15) разработка и утверждение </w:t>
      </w:r>
      <w:hyperlink r:id="rId136" w:history="1">
        <w:r>
          <w:rPr>
            <w:rStyle w:val="a4"/>
          </w:rPr>
          <w:t>фитосанитарных нормативов</w:t>
        </w:r>
      </w:hyperlink>
      <w:r>
        <w:rPr>
          <w:rStyle w:val="s0"/>
        </w:rPr>
        <w:t xml:space="preserve">, </w:t>
      </w:r>
      <w:hyperlink r:id="rId137" w:history="1">
        <w:r>
          <w:rPr>
            <w:rStyle w:val="a4"/>
          </w:rPr>
          <w:t>форм фитосанитарного учета</w:t>
        </w:r>
      </w:hyperlink>
      <w:r>
        <w:rPr>
          <w:rStyle w:val="s0"/>
        </w:rPr>
        <w:t xml:space="preserve">, а также </w:t>
      </w:r>
      <w:hyperlink r:id="rId138" w:anchor="sub_id=10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их представления;</w:t>
      </w:r>
    </w:p>
    <w:p w:rsidR="00000000" w:rsidRDefault="00870999">
      <w:pPr>
        <w:pStyle w:val="pj"/>
      </w:pPr>
      <w:r>
        <w:rPr>
          <w:rStyle w:val="s0"/>
        </w:rPr>
        <w:t>16) организация фитосанитарного мониторинга по вредным и особо опасным вредн</w:t>
      </w:r>
      <w:r>
        <w:rPr>
          <w:rStyle w:val="s0"/>
        </w:rPr>
        <w:t>ым организмам;</w:t>
      </w:r>
    </w:p>
    <w:p w:rsidR="00000000" w:rsidRDefault="00870999">
      <w:pPr>
        <w:pStyle w:val="pji"/>
      </w:pPr>
      <w:r>
        <w:rPr>
          <w:rStyle w:val="s3"/>
        </w:rPr>
        <w:t xml:space="preserve">Подпункт 17 изложен в редакции </w:t>
      </w:r>
      <w:hyperlink r:id="rId139" w:anchor="sub_id=2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40" w:anchor="sub_id=6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>17) организация регистрационных (мелкоделяночных и производственных) испытаний и государственной регистрации пестицидов;</w:t>
      </w:r>
    </w:p>
    <w:p w:rsidR="00000000" w:rsidRDefault="00870999">
      <w:pPr>
        <w:pStyle w:val="pj"/>
      </w:pPr>
      <w:r>
        <w:rPr>
          <w:rStyle w:val="s0"/>
        </w:rPr>
        <w:t>18) организация и координация, осуществление заказов на прикладные научные исследования в области защиты растений;</w:t>
      </w:r>
    </w:p>
    <w:p w:rsidR="00000000" w:rsidRDefault="00870999">
      <w:pPr>
        <w:pStyle w:val="pj"/>
      </w:pPr>
      <w:r>
        <w:rPr>
          <w:rStyle w:val="s0"/>
        </w:rPr>
        <w:t>19) распределение пестицидов, приобретенных за счет бюджетных средств, по территории Республики Казахстан в зависимости от данных фитосанитарного мониторинга и складывающейся фитосанитарной обстановки;</w:t>
      </w:r>
    </w:p>
    <w:p w:rsidR="00000000" w:rsidRDefault="00870999">
      <w:pPr>
        <w:pStyle w:val="pj"/>
      </w:pPr>
      <w:r>
        <w:rPr>
          <w:rStyle w:val="s0"/>
        </w:rPr>
        <w:t>20) осуществление сотрудничества с международными орга</w:t>
      </w:r>
      <w:r>
        <w:rPr>
          <w:rStyle w:val="s0"/>
        </w:rPr>
        <w:t>низациями и государственными органами и участие в реализации международных программ в области защиты растений;</w:t>
      </w:r>
    </w:p>
    <w:p w:rsidR="00000000" w:rsidRDefault="00870999">
      <w:pPr>
        <w:pStyle w:val="pj"/>
      </w:pPr>
      <w:r>
        <w:rPr>
          <w:rStyle w:val="s0"/>
        </w:rPr>
        <w:t xml:space="preserve">21) установление </w:t>
      </w:r>
      <w:hyperlink r:id="rId141" w:anchor="sub_id=1" w:history="1">
        <w:r>
          <w:rPr>
            <w:rStyle w:val="a4"/>
          </w:rPr>
          <w:t>норматива запаса</w:t>
        </w:r>
      </w:hyperlink>
      <w:r>
        <w:rPr>
          <w:rStyle w:val="s0"/>
        </w:rPr>
        <w:t xml:space="preserve"> по видам пестицидов и </w:t>
      </w:r>
      <w:hyperlink r:id="rId142" w:anchor="sub_id=10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его использования;</w:t>
      </w:r>
    </w:p>
    <w:p w:rsidR="00000000" w:rsidRDefault="00870999">
      <w:pPr>
        <w:pStyle w:val="pj"/>
      </w:pPr>
      <w:r>
        <w:rPr>
          <w:rStyle w:val="s0"/>
        </w:rPr>
        <w:t>22) организация и осуществление государственного фитосанитарного контроля;</w:t>
      </w:r>
    </w:p>
    <w:p w:rsidR="00000000" w:rsidRDefault="00870999">
      <w:pPr>
        <w:pStyle w:val="pji"/>
      </w:pPr>
      <w:r>
        <w:rPr>
          <w:rStyle w:val="s3"/>
        </w:rPr>
        <w:t xml:space="preserve">Пункт дополнен подпунктом 22-1 в соответствии с </w:t>
      </w:r>
      <w:hyperlink r:id="rId143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</w:t>
      </w:r>
    </w:p>
    <w:p w:rsidR="00000000" w:rsidRDefault="00870999">
      <w:pPr>
        <w:pStyle w:val="pj"/>
      </w:pPr>
      <w:r>
        <w:rPr>
          <w:rStyle w:val="s0"/>
        </w:rPr>
        <w:t>22-1) рассмотрение проектов документов по стандартизации в пределах компетенции, а также подготовка предложений по разработке, внесен</w:t>
      </w:r>
      <w:r>
        <w:rPr>
          <w:rStyle w:val="s0"/>
        </w:rPr>
        <w:t xml:space="preserve">ию изменений, пересмотру и отмене национальных, межгосударственных стандартов, национальных классификаторов технико-экономической информации и рекомендаций по стандартизации для внесения в </w:t>
      </w:r>
      <w:hyperlink r:id="rId144" w:anchor="sub_id=9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стандартизации;</w:t>
      </w:r>
    </w:p>
    <w:p w:rsidR="00000000" w:rsidRDefault="00870999">
      <w:pPr>
        <w:pStyle w:val="pji"/>
      </w:pPr>
      <w:r>
        <w:rPr>
          <w:rStyle w:val="s3"/>
        </w:rPr>
        <w:t xml:space="preserve">Подпункт 23 изложен в редакции </w:t>
      </w:r>
      <w:hyperlink r:id="rId145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6" w:anchor="sub_id=601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rPr>
          <w:rStyle w:val="s0"/>
        </w:rPr>
        <w:t>23) осуществление контроля за соблюдением законодательства Республики Казахстан о защите растений местными исполнительными органами;</w:t>
      </w:r>
    </w:p>
    <w:p w:rsidR="00000000" w:rsidRDefault="00870999">
      <w:pPr>
        <w:pStyle w:val="pji"/>
      </w:pPr>
      <w:r>
        <w:rPr>
          <w:rStyle w:val="s3"/>
        </w:rPr>
        <w:t xml:space="preserve">Подпункт 24 изложен в редакции </w:t>
      </w:r>
      <w:hyperlink r:id="rId147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8" w:anchor="sub_id=601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 xml:space="preserve">24) определение </w:t>
      </w:r>
      <w:hyperlink r:id="rId149" w:anchor="sub_id=100" w:history="1">
        <w:r>
          <w:rPr>
            <w:rStyle w:val="a4"/>
          </w:rPr>
          <w:t>порядка</w:t>
        </w:r>
      </w:hyperlink>
      <w:r>
        <w:t xml:space="preserve"> </w:t>
      </w:r>
      <w:r>
        <w:t>обезвреживания пестицидов, а также условий содержания специальных хранилищ (могильников) в надлежащем состоянии по согласованию с уполномоченным органом в области охраны окружающей среды и государственным органом в сфере санитарно-эпидемиологического благо</w:t>
      </w:r>
      <w:r>
        <w:t>получия населения;</w:t>
      </w:r>
    </w:p>
    <w:p w:rsidR="00000000" w:rsidRDefault="00870999">
      <w:pPr>
        <w:pStyle w:val="pj"/>
      </w:pPr>
      <w:r>
        <w:rPr>
          <w:rStyle w:val="s0"/>
        </w:rPr>
        <w:t>25) утверждение методов, методик, рекомендаций, регламентирующих порядок, способы осуществления фитосанитарных мероприятий, организация, координация и контроль за проведением прикладных научных исследований в области защиты растений, а т</w:t>
      </w:r>
      <w:r>
        <w:rPr>
          <w:rStyle w:val="s0"/>
        </w:rPr>
        <w:t>акже согласование программ обучения (учебных программ) по подготовке и повышению квалификации специалистов по защите растений;</w:t>
      </w:r>
    </w:p>
    <w:p w:rsidR="00000000" w:rsidRDefault="00870999">
      <w:pPr>
        <w:pStyle w:val="pj"/>
      </w:pPr>
      <w:r>
        <w:rPr>
          <w:rStyle w:val="s0"/>
        </w:rPr>
        <w:t xml:space="preserve">26) исключен в соответствии с </w:t>
      </w:r>
      <w:hyperlink r:id="rId150" w:anchor="sub_id=4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</w:t>
      </w:r>
      <w:r>
        <w:rPr>
          <w:rStyle w:val="s0"/>
        </w:rPr>
        <w:t xml:space="preserve">12.14 г. № 269-V </w:t>
      </w:r>
      <w:r>
        <w:rPr>
          <w:rStyle w:val="s3"/>
        </w:rPr>
        <w:t>(введен в действие с 1 января 2015 года) (</w:t>
      </w:r>
      <w:hyperlink r:id="rId151" w:anchor="sub_id=601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rPr>
          <w:rStyle w:val="s0"/>
        </w:rPr>
        <w:t>27) осуществление иных полномочий, предусмотренных законодательством Республики Казахстан.</w:t>
      </w:r>
    </w:p>
    <w:p w:rsidR="00000000" w:rsidRDefault="00870999">
      <w:pPr>
        <w:pStyle w:val="pj"/>
      </w:pPr>
      <w:r>
        <w:t> </w:t>
      </w:r>
    </w:p>
    <w:p w:rsidR="00000000" w:rsidRDefault="00870999">
      <w:pPr>
        <w:pStyle w:val="pji"/>
      </w:pPr>
      <w:bookmarkStart w:id="10" w:name="SUB70000"/>
      <w:bookmarkEnd w:id="10"/>
      <w:r>
        <w:rPr>
          <w:rStyle w:val="s3"/>
        </w:rPr>
        <w:t>В ста</w:t>
      </w:r>
      <w:r>
        <w:rPr>
          <w:rStyle w:val="s3"/>
        </w:rPr>
        <w:t xml:space="preserve">тью 7 внесены изменения в соответствии с </w:t>
      </w:r>
      <w:hyperlink r:id="rId152" w:anchor="sub_id=4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5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5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2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5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 xml:space="preserve">Статья 7. Компетенция государственных инспекторов по защите растений </w:t>
      </w:r>
    </w:p>
    <w:p w:rsidR="00000000" w:rsidRDefault="00870999">
      <w:pPr>
        <w:pStyle w:val="pj"/>
      </w:pPr>
      <w:r>
        <w:t>1. Руководитель ведомства уполномоченного органа</w:t>
      </w:r>
      <w:r>
        <w:rPr>
          <w:rStyle w:val="s0"/>
        </w:rPr>
        <w:t xml:space="preserve"> </w:t>
      </w:r>
      <w:r>
        <w:t>является Главным государственным инспе</w:t>
      </w:r>
      <w:r>
        <w:t xml:space="preserve">ктором по защите растений Республики Казахстан. </w:t>
      </w:r>
    </w:p>
    <w:p w:rsidR="00000000" w:rsidRDefault="00870999">
      <w:pPr>
        <w:pStyle w:val="pj"/>
      </w:pPr>
      <w:r>
        <w:t xml:space="preserve">Руководители соответствующих </w:t>
      </w:r>
      <w:r>
        <w:rPr>
          <w:rStyle w:val="s0"/>
        </w:rPr>
        <w:t xml:space="preserve">территориальных подразделений ведомства </w:t>
      </w:r>
      <w:r>
        <w:t>являются главными государственными инспекторами по защите растений соответствующих административно-территориальных единиц Республики Казах</w:t>
      </w:r>
      <w:r>
        <w:t xml:space="preserve">стан. </w:t>
      </w:r>
    </w:p>
    <w:p w:rsidR="00000000" w:rsidRDefault="00870999">
      <w:pPr>
        <w:pStyle w:val="pj"/>
      </w:pPr>
      <w:r>
        <w:t xml:space="preserve">Иные должностные лица </w:t>
      </w:r>
      <w:r>
        <w:rPr>
          <w:rStyle w:val="s0"/>
        </w:rPr>
        <w:t>ведомства, непосредственно выполняющие государственный фитосанитарный контроль</w:t>
      </w:r>
      <w:r>
        <w:t xml:space="preserve">, являются государственными инспекторами по защите растений. </w:t>
      </w:r>
    </w:p>
    <w:p w:rsidR="00000000" w:rsidRDefault="00870999">
      <w:pPr>
        <w:pStyle w:val="pji"/>
      </w:pPr>
      <w:r>
        <w:rPr>
          <w:rStyle w:val="s3"/>
        </w:rPr>
        <w:t xml:space="preserve">Пункт 2 изложен в редакции </w:t>
      </w:r>
      <w:hyperlink r:id="rId159" w:anchor="sub_id=2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60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>2. В компетенцию Главного государственного инспектора по защите растений Республики Казахстан входят:</w:t>
      </w:r>
    </w:p>
    <w:p w:rsidR="00000000" w:rsidRDefault="00870999">
      <w:pPr>
        <w:pStyle w:val="pj"/>
      </w:pPr>
      <w:r>
        <w:t>1) организация и осуществление государственного фитосанитарного контроля за соблюдением требований законодательства Республики Казахстан о защите растений на территории Республики Казахстан;</w:t>
      </w:r>
    </w:p>
    <w:p w:rsidR="00000000" w:rsidRDefault="00870999">
      <w:pPr>
        <w:pStyle w:val="pj"/>
      </w:pPr>
      <w:r>
        <w:t>2) вынесение физическим и юридическим лицам предписаний об устра</w:t>
      </w:r>
      <w:r>
        <w:t>нении выявленных нарушений законодательства Республики Казахстан о защите растений и контроль за их исполнением;</w:t>
      </w:r>
    </w:p>
    <w:p w:rsidR="00000000" w:rsidRDefault="00870999">
      <w:pPr>
        <w:pStyle w:val="pj"/>
      </w:pPr>
      <w:r>
        <w:t>3) организация ведения фитосанитарных учета и отчетности;</w:t>
      </w:r>
    </w:p>
    <w:p w:rsidR="00000000" w:rsidRDefault="00870999">
      <w:pPr>
        <w:pStyle w:val="pj"/>
      </w:pPr>
      <w:r>
        <w:t>4) отбор образцов при осуществлении государственного фитосанитарного контроля;</w:t>
      </w:r>
    </w:p>
    <w:p w:rsidR="00000000" w:rsidRDefault="00870999">
      <w:pPr>
        <w:pStyle w:val="pj"/>
      </w:pPr>
      <w:r>
        <w:t>5) сос</w:t>
      </w:r>
      <w:r>
        <w:t>тавление протоколов об административных правонарушениях, рассмотрение дел об административных правонарушениях и наложение административных взысканий;</w:t>
      </w:r>
    </w:p>
    <w:p w:rsidR="00000000" w:rsidRDefault="00870999">
      <w:pPr>
        <w:pStyle w:val="pj"/>
      </w:pPr>
      <w:r>
        <w:t>6) осуществление иных полномочий, предусмотренных законодательством Республики Казахстан.</w:t>
      </w:r>
    </w:p>
    <w:p w:rsidR="00000000" w:rsidRDefault="00870999">
      <w:pPr>
        <w:pStyle w:val="pji"/>
      </w:pPr>
      <w:r>
        <w:rPr>
          <w:rStyle w:val="s3"/>
        </w:rPr>
        <w:t xml:space="preserve">Пункт 3 изложен </w:t>
      </w:r>
      <w:r>
        <w:rPr>
          <w:rStyle w:val="s3"/>
        </w:rPr>
        <w:t xml:space="preserve">в редакции </w:t>
      </w:r>
      <w:hyperlink r:id="rId161" w:anchor="sub_id=2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62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>3. В компетенцию главного государственного инспектора по защите растений соответствующей административно-территориальной единицы входят:</w:t>
      </w:r>
    </w:p>
    <w:p w:rsidR="00000000" w:rsidRDefault="00870999">
      <w:pPr>
        <w:pStyle w:val="pj"/>
      </w:pPr>
      <w:r>
        <w:t>1) организация и осуществление государственного фитосанитарного контроля за соблюдением требований законодательства Рес</w:t>
      </w:r>
      <w:r>
        <w:t>публики Казахстан о защите растений на соответствующей территории;</w:t>
      </w:r>
    </w:p>
    <w:p w:rsidR="00000000" w:rsidRDefault="00870999">
      <w:pPr>
        <w:pStyle w:val="pj"/>
      </w:pPr>
      <w:r>
        <w:t>2) вынесение физическим и юридическим лицам предписаний об устранении выявленных нарушений законодательства Республики Казахстан о защите растений и контроль за их исполнением;</w:t>
      </w:r>
    </w:p>
    <w:p w:rsidR="00000000" w:rsidRDefault="00870999">
      <w:pPr>
        <w:pStyle w:val="pj"/>
      </w:pPr>
      <w:r>
        <w:t>3) организац</w:t>
      </w:r>
      <w:r>
        <w:t xml:space="preserve">ия, ведение фитосанитарных учета и отчетности на соответствующей территории и представление отчета в порядке, установленном </w:t>
      </w:r>
      <w:hyperlink r:id="rId16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870999">
      <w:pPr>
        <w:pStyle w:val="pj"/>
      </w:pPr>
      <w:r>
        <w:t>4) отбор образцов при осуще</w:t>
      </w:r>
      <w:r>
        <w:t>ствлении государственного фитосанитарного контроля;</w:t>
      </w:r>
    </w:p>
    <w:p w:rsidR="00000000" w:rsidRDefault="00870999">
      <w:pPr>
        <w:pStyle w:val="pj"/>
      </w:pPr>
      <w:r>
        <w:t>5) составление протоколов об административных правонарушениях, рассмотрение дел об административных правонарушениях и наложение административных взысканий.</w:t>
      </w:r>
    </w:p>
    <w:p w:rsidR="00000000" w:rsidRDefault="00870999">
      <w:pPr>
        <w:pStyle w:val="pji"/>
      </w:pPr>
      <w:r>
        <w:rPr>
          <w:rStyle w:val="s3"/>
        </w:rPr>
        <w:t xml:space="preserve">Пункт 4 изложен в редакции </w:t>
      </w:r>
      <w:hyperlink r:id="rId164" w:anchor="sub_id=2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65" w:anchor="sub_id=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>4. В компетенцию государственного инспектора по защите растени</w:t>
      </w:r>
      <w:r>
        <w:t>й входят:</w:t>
      </w:r>
    </w:p>
    <w:p w:rsidR="00000000" w:rsidRDefault="00870999">
      <w:pPr>
        <w:pStyle w:val="pj"/>
      </w:pPr>
      <w:r>
        <w:t>1) организация и осуществление государственного фитосанитарного контроля за соблюдением требований законодательства Республики Казахстан о защите растений на соответствующей территории;</w:t>
      </w:r>
    </w:p>
    <w:p w:rsidR="00000000" w:rsidRDefault="00870999">
      <w:pPr>
        <w:pStyle w:val="pj"/>
      </w:pPr>
      <w:r>
        <w:t xml:space="preserve">2) ведение фитосанитарных учета и отчетности </w:t>
      </w:r>
      <w:hyperlink r:id="rId166" w:history="1">
        <w:r>
          <w:rPr>
            <w:rStyle w:val="a4"/>
          </w:rPr>
          <w:t>по установленной форме и представление их</w:t>
        </w:r>
      </w:hyperlink>
      <w:r>
        <w:t xml:space="preserve"> ведомству уполномоченного органа;</w:t>
      </w:r>
    </w:p>
    <w:p w:rsidR="00000000" w:rsidRDefault="00870999">
      <w:pPr>
        <w:pStyle w:val="pj"/>
      </w:pPr>
      <w:r>
        <w:t>3) отбор образцов при осуществлении государственного фитосанитарного контроля;</w:t>
      </w:r>
    </w:p>
    <w:p w:rsidR="00000000" w:rsidRDefault="00870999">
      <w:pPr>
        <w:pStyle w:val="pj"/>
      </w:pPr>
      <w:r>
        <w:t>4) составление протоколов об административных право</w:t>
      </w:r>
      <w:r>
        <w:t>нарушениях, рассмотрение дел об административных правонарушениях и наложение административных взысканий;</w:t>
      </w:r>
    </w:p>
    <w:p w:rsidR="00000000" w:rsidRDefault="00870999">
      <w:pPr>
        <w:pStyle w:val="pj"/>
      </w:pPr>
      <w:r>
        <w:t>5) вынесение физическим и юридическим лицам предписаний об устранении выявленных нарушений законодательства Республики Казахстан о защите растений и ко</w:t>
      </w:r>
      <w:r>
        <w:t>нтроль за их исполнением.</w:t>
      </w:r>
    </w:p>
    <w:p w:rsidR="00000000" w:rsidRDefault="00870999">
      <w:pPr>
        <w:pStyle w:val="pji"/>
      </w:pPr>
      <w:bookmarkStart w:id="11" w:name="SUB80000"/>
      <w:bookmarkEnd w:id="11"/>
      <w:r>
        <w:rPr>
          <w:rStyle w:val="s3"/>
        </w:rPr>
        <w:t xml:space="preserve">В статью 8 внесены изменения в соответствии с </w:t>
      </w:r>
      <w:hyperlink r:id="rId167" w:anchor="sub_id=4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6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7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12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05.07.14 г. № 236-V (</w:t>
      </w:r>
      <w:hyperlink r:id="rId17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 xml:space="preserve">Статья 8. Права государственных инспекторов по защите растений </w:t>
      </w:r>
    </w:p>
    <w:p w:rsidR="00000000" w:rsidRDefault="00870999">
      <w:pPr>
        <w:pStyle w:val="pj"/>
      </w:pPr>
      <w:r>
        <w:t xml:space="preserve">1. Государственные инспекторы по защите растений имеют право: </w:t>
      </w:r>
    </w:p>
    <w:p w:rsidR="00000000" w:rsidRDefault="00870999">
      <w:pPr>
        <w:pStyle w:val="pj"/>
      </w:pPr>
      <w:r>
        <w:rPr>
          <w:rStyle w:val="s0"/>
        </w:rPr>
        <w:t>1) с целью государственного фитосанитарного контроля посещать объекты государственного фитосанитарного контроля;</w:t>
      </w:r>
    </w:p>
    <w:p w:rsidR="00000000" w:rsidRDefault="00870999">
      <w:pPr>
        <w:pStyle w:val="pj"/>
      </w:pPr>
      <w:r>
        <w:t xml:space="preserve">2) выносить </w:t>
      </w:r>
      <w:hyperlink r:id="rId174" w:anchor="sub_id=2" w:history="1">
        <w:r>
          <w:rPr>
            <w:rStyle w:val="a4"/>
          </w:rPr>
          <w:t>предписания</w:t>
        </w:r>
      </w:hyperlink>
      <w:r>
        <w:t xml:space="preserve"> физическим и юридическим лицам об устра</w:t>
      </w:r>
      <w:r>
        <w:t xml:space="preserve">нении выявленных нарушений законодательства Республики Казахстан о защите растений; </w:t>
      </w:r>
    </w:p>
    <w:p w:rsidR="00000000" w:rsidRDefault="00870999">
      <w:pPr>
        <w:pStyle w:val="pj"/>
      </w:pPr>
      <w:r>
        <w:t xml:space="preserve">3) </w:t>
      </w:r>
      <w:r>
        <w:rPr>
          <w:rStyle w:val="s0"/>
        </w:rPr>
        <w:t xml:space="preserve">приостанавливать или запрещать деятельность или отдельных ее видов без судебного решения в случаях, предусмотренных </w:t>
      </w:r>
      <w:hyperlink r:id="rId175" w:anchor="sub_id=480000" w:history="1">
        <w:r>
          <w:rPr>
            <w:rStyle w:val="a4"/>
          </w:rPr>
          <w:t>статьей 48</w:t>
        </w:r>
      </w:hyperlink>
      <w:r>
        <w:rPr>
          <w:rStyle w:val="s0"/>
        </w:rPr>
        <w:t xml:space="preserve"> Кодекса Республики Казахстан об административных правонарушениях, с обязательным предъявлением в течение трех суток материалов по делу об административном правонарушении в суд. При этом акт о запрещении или приост</w:t>
      </w:r>
      <w:r>
        <w:rPr>
          <w:rStyle w:val="s0"/>
        </w:rPr>
        <w:t>ановлении деятельности действует до вынесения судебного решения</w:t>
      </w:r>
      <w:r>
        <w:t xml:space="preserve">; </w:t>
      </w:r>
    </w:p>
    <w:p w:rsidR="00000000" w:rsidRDefault="00870999">
      <w:pPr>
        <w:pStyle w:val="pj"/>
      </w:pPr>
      <w:r>
        <w:t xml:space="preserve">4) привлекать к </w:t>
      </w:r>
      <w:hyperlink r:id="rId176" w:anchor="sub_id=7070000" w:history="1">
        <w:r>
          <w:rPr>
            <w:rStyle w:val="a4"/>
          </w:rPr>
          <w:t>административной ответственности</w:t>
        </w:r>
      </w:hyperlink>
      <w:r>
        <w:t xml:space="preserve"> физических и юридических лиц в случае нарушения законода</w:t>
      </w:r>
      <w:r>
        <w:t xml:space="preserve">тельства Республики Казахстан о защите растений в соответствии с законами Республики Казахстан. </w:t>
      </w:r>
    </w:p>
    <w:p w:rsidR="00000000" w:rsidRDefault="00870999">
      <w:pPr>
        <w:pStyle w:val="pj"/>
        <w:spacing w:after="240"/>
      </w:pPr>
      <w:r>
        <w:t xml:space="preserve">2. Действия государственных инспекторов по защите растений могут быть обжалованы в порядке, установленном </w:t>
      </w:r>
      <w:hyperlink r:id="rId177" w:anchor="sub_id=292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70999">
      <w:pPr>
        <w:pStyle w:val="pji"/>
      </w:pPr>
      <w:bookmarkStart w:id="12" w:name="SUB90000"/>
      <w:bookmarkEnd w:id="12"/>
      <w:r>
        <w:rPr>
          <w:rStyle w:val="s3"/>
        </w:rPr>
        <w:t xml:space="preserve">Статья 9 изложена в редакции </w:t>
      </w:r>
      <w:hyperlink r:id="rId178" w:anchor="sub_id=103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</w:t>
      </w:r>
      <w:r>
        <w:rPr>
          <w:rStyle w:val="s3"/>
        </w:rPr>
        <w:t>) (</w:t>
      </w:r>
      <w:hyperlink r:id="rId17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2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8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2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</w:t>
      </w:r>
      <w:r>
        <w:rPr>
          <w:rStyle w:val="s3"/>
        </w:rPr>
        <w:t xml:space="preserve"> в действие по истечении двадцати одного календарного дня после его первого официального </w:t>
      </w:r>
      <w:hyperlink r:id="rId18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4" w:anchor="sub_id=9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185" w:anchor="sub_id=7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8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2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8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9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>Статья 9. Компетенция местных исполнительных органов областей (городов республиканского значения, столицы) в области защиты растений</w:t>
      </w:r>
    </w:p>
    <w:p w:rsidR="00000000" w:rsidRDefault="00870999">
      <w:pPr>
        <w:pStyle w:val="pj"/>
      </w:pPr>
      <w:r>
        <w:rPr>
          <w:rStyle w:val="s0"/>
        </w:rPr>
        <w:t>В компетенцию местных исполнительных органов областей (городов</w:t>
      </w:r>
      <w:r>
        <w:rPr>
          <w:rStyle w:val="s0"/>
        </w:rPr>
        <w:t xml:space="preserve"> республиканского значения, столицы) в области защиты растений входят:</w:t>
      </w:r>
    </w:p>
    <w:p w:rsidR="00000000" w:rsidRDefault="00870999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92" w:anchor="sub_id=2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9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rPr>
          <w:rStyle w:val="s0"/>
        </w:rPr>
        <w:t xml:space="preserve">1) организация работ по обезвреживанию пестицидов по согласованию с </w:t>
      </w:r>
      <w:r>
        <w:t>уполномоченным органом в области охраны окружающей среды и государственным органом в сфере санитарно-эпидемио</w:t>
      </w:r>
      <w:r>
        <w:t>логического благополучия населения</w:t>
      </w:r>
      <w:r>
        <w:rPr>
          <w:rStyle w:val="s0"/>
        </w:rPr>
        <w:t>;</w:t>
      </w:r>
    </w:p>
    <w:p w:rsidR="00000000" w:rsidRDefault="00870999">
      <w:pPr>
        <w:pStyle w:val="pj"/>
      </w:pPr>
      <w:r>
        <w:rPr>
          <w:rStyle w:val="s0"/>
        </w:rPr>
        <w:t xml:space="preserve">2) исключен в соответствии с </w:t>
      </w:r>
      <w:hyperlink r:id="rId194" w:anchor="sub_id=29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9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rPr>
          <w:rStyle w:val="s0"/>
        </w:rPr>
        <w:t xml:space="preserve">3) исключен в соответствии с </w:t>
      </w:r>
      <w:hyperlink r:id="rId196" w:anchor="sub_id=29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9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rPr>
          <w:rStyle w:val="s0"/>
        </w:rPr>
        <w:t>4) строительство, содержание и поддержание в надлежащем состоянии специальных хранилищ (могильников);</w:t>
      </w:r>
    </w:p>
    <w:p w:rsidR="00000000" w:rsidRDefault="00870999">
      <w:pPr>
        <w:pStyle w:val="pji"/>
      </w:pPr>
      <w:r>
        <w:rPr>
          <w:rStyle w:val="s3"/>
        </w:rPr>
        <w:t xml:space="preserve">Статья дополнена подпунктом 4-1 в соответствиии с </w:t>
      </w:r>
      <w:hyperlink r:id="rId198" w:anchor="sub_id=2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9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 xml:space="preserve">4-1) организация и проведение </w:t>
      </w:r>
      <w:hyperlink r:id="rId200" w:anchor="sub_id=1200" w:history="1">
        <w:r>
          <w:rPr>
            <w:rStyle w:val="a4"/>
          </w:rPr>
          <w:t>фитосанитарных мероприятий</w:t>
        </w:r>
      </w:hyperlink>
      <w:r>
        <w:t xml:space="preserve"> по борьбе с нестадными саранчовыми с численностью выше экономического порога вредоносности;</w:t>
      </w:r>
    </w:p>
    <w:p w:rsidR="00000000" w:rsidRDefault="00870999">
      <w:pPr>
        <w:pStyle w:val="pj"/>
      </w:pPr>
      <w:r>
        <w:rPr>
          <w:rStyle w:val="s0"/>
        </w:rPr>
        <w:t>5) лицензирование деятельности по:</w:t>
      </w:r>
    </w:p>
    <w:p w:rsidR="00000000" w:rsidRDefault="00870999">
      <w:pPr>
        <w:pStyle w:val="pj"/>
      </w:pPr>
      <w:r>
        <w:rPr>
          <w:rStyle w:val="s0"/>
        </w:rPr>
        <w:t>производству (формуляции) пестицидов;</w:t>
      </w:r>
    </w:p>
    <w:p w:rsidR="00000000" w:rsidRDefault="00870999">
      <w:pPr>
        <w:pStyle w:val="pj"/>
      </w:pPr>
      <w:r>
        <w:rPr>
          <w:rStyle w:val="s0"/>
        </w:rPr>
        <w:t>реализации пестицидов;</w:t>
      </w:r>
    </w:p>
    <w:p w:rsidR="00000000" w:rsidRDefault="00870999">
      <w:pPr>
        <w:pStyle w:val="pj"/>
      </w:pPr>
      <w:r>
        <w:rPr>
          <w:rStyle w:val="s0"/>
        </w:rPr>
        <w:t>применению пестицидов аэрозольным и фумиг</w:t>
      </w:r>
      <w:r>
        <w:rPr>
          <w:rStyle w:val="s0"/>
        </w:rPr>
        <w:t>ационным способами;</w:t>
      </w:r>
    </w:p>
    <w:p w:rsidR="00000000" w:rsidRDefault="00870999">
      <w:pPr>
        <w:pStyle w:val="pj"/>
      </w:pPr>
      <w:r>
        <w:rPr>
          <w:rStyle w:val="s0"/>
        </w:rPr>
        <w:t>6)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870999">
      <w:pPr>
        <w:pStyle w:val="pj"/>
      </w:pPr>
      <w:r>
        <w:rPr>
          <w:rStyle w:val="s0"/>
        </w:rPr>
        <w:t> </w:t>
      </w:r>
    </w:p>
    <w:p w:rsidR="00000000" w:rsidRDefault="00870999">
      <w:pPr>
        <w:pStyle w:val="pji"/>
      </w:pPr>
      <w:bookmarkStart w:id="13" w:name="SUB100000"/>
      <w:bookmarkEnd w:id="13"/>
      <w:r>
        <w:rPr>
          <w:rStyle w:val="s3"/>
        </w:rPr>
        <w:t xml:space="preserve">В статью 10 внесены изменения в соответствии с </w:t>
      </w:r>
      <w:hyperlink r:id="rId201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20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3" w:anchor="sub_id=4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20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 xml:space="preserve">7.07.09 г. № 189-IV (введен в действие по истечении двадцати одного календарного дня после его первого официального </w:t>
      </w:r>
      <w:hyperlink r:id="rId20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 xml:space="preserve">Статья 10. Государственные организации, осуществляющие деятельность в области защиты растений </w:t>
      </w:r>
    </w:p>
    <w:p w:rsidR="00000000" w:rsidRDefault="00870999">
      <w:pPr>
        <w:pStyle w:val="pji"/>
      </w:pPr>
      <w:r>
        <w:rPr>
          <w:rStyle w:val="s3"/>
        </w:rPr>
        <w:t xml:space="preserve">Пункт 1 изложен в редакции </w:t>
      </w:r>
      <w:hyperlink r:id="rId208" w:anchor="sub_id=22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28.10.19 г. № 268-VI (</w:t>
      </w:r>
      <w:hyperlink r:id="rId20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>1. Государственные организации, осуществляющие деятельность в области защиты растений, создаются Правительством Республики Казахстан</w:t>
      </w:r>
      <w:r>
        <w:t xml:space="preserve"> с целью выполнения следующих видов деятельности:</w:t>
      </w:r>
    </w:p>
    <w:p w:rsidR="00000000" w:rsidRDefault="00870999">
      <w:pPr>
        <w:pStyle w:val="pj"/>
      </w:pPr>
      <w:r>
        <w:t>1) проведение фитосанитарного мониторинга по выявлению мест заселения вредными и особо опасными вредными организмами;</w:t>
      </w:r>
    </w:p>
    <w:p w:rsidR="00000000" w:rsidRDefault="00870999">
      <w:pPr>
        <w:pStyle w:val="pj"/>
      </w:pPr>
      <w:r>
        <w:t>2) составление и предоставление в ведомство уполномоченного органа фитосанитарного прогн</w:t>
      </w:r>
      <w:r>
        <w:t>оза распространения вредных и особо опасных вредных организмов;</w:t>
      </w:r>
    </w:p>
    <w:p w:rsidR="00000000" w:rsidRDefault="00870999">
      <w:pPr>
        <w:pStyle w:val="pj"/>
      </w:pPr>
      <w:r>
        <w:t>3) проведение регистрационных (производственных) испытаний рекомендуемых к регистрации пестицидов для их апробации в производственных условиях;</w:t>
      </w:r>
    </w:p>
    <w:p w:rsidR="00000000" w:rsidRDefault="00870999">
      <w:pPr>
        <w:pStyle w:val="pj"/>
      </w:pPr>
      <w:r>
        <w:t>4) анализ и экспертиза сельскохозяйственной прод</w:t>
      </w:r>
      <w:r>
        <w:t>укции на содержание остаточных количеств пестицидов;</w:t>
      </w:r>
    </w:p>
    <w:p w:rsidR="00000000" w:rsidRDefault="00870999">
      <w:pPr>
        <w:pStyle w:val="pj"/>
      </w:pPr>
      <w:r>
        <w:t>5) осуществление иных полномочий, предусмотренных законодательством Республики Казахстан.</w:t>
      </w:r>
    </w:p>
    <w:p w:rsidR="00000000" w:rsidRDefault="00870999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210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21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12" w:anchor="sub_id=2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13" w:anchor="sub_id=1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 xml:space="preserve">3. Государственные организации, осуществляющие деятельность в области защиты растений, ведут фитосанитарный учет и </w:t>
      </w:r>
      <w:r>
        <w:t xml:space="preserve">представляют отчетность ведомству уполномоченного органа в порядке, установленном </w:t>
      </w:r>
      <w:hyperlink r:id="rId21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70999">
      <w:pPr>
        <w:pStyle w:val="pj"/>
      </w:pPr>
      <w:r>
        <w:t> </w:t>
      </w:r>
    </w:p>
    <w:p w:rsidR="00000000" w:rsidRDefault="00870999">
      <w:pPr>
        <w:pStyle w:val="pj"/>
      </w:pPr>
      <w:r>
        <w:t> </w:t>
      </w:r>
    </w:p>
    <w:p w:rsidR="00000000" w:rsidRDefault="00870999">
      <w:pPr>
        <w:pStyle w:val="pji"/>
      </w:pPr>
      <w:bookmarkStart w:id="14" w:name="SUB110000"/>
      <w:bookmarkEnd w:id="14"/>
      <w:r>
        <w:rPr>
          <w:rStyle w:val="s3"/>
        </w:rPr>
        <w:t xml:space="preserve">Глава 3 изложена в редакции </w:t>
      </w:r>
      <w:hyperlink r:id="rId215" w:anchor="sub_id=4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21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c"/>
      </w:pPr>
      <w:r>
        <w:rPr>
          <w:rStyle w:val="s1"/>
        </w:rPr>
        <w:t>Глава 3. Требования по защите растений</w:t>
      </w:r>
    </w:p>
    <w:p w:rsidR="00000000" w:rsidRDefault="00870999">
      <w:pPr>
        <w:pStyle w:val="pc"/>
      </w:pPr>
      <w:r>
        <w:rPr>
          <w:rStyle w:val="s1"/>
        </w:rPr>
        <w:t> </w:t>
      </w:r>
    </w:p>
    <w:p w:rsidR="00000000" w:rsidRDefault="00870999">
      <w:pPr>
        <w:pStyle w:val="pj"/>
      </w:pPr>
      <w:r>
        <w:rPr>
          <w:rStyle w:val="s1"/>
        </w:rPr>
        <w:t>Статья 11. Фитосанитарный мониторинг и фитосанитарные мероприятия</w:t>
      </w:r>
    </w:p>
    <w:p w:rsidR="00000000" w:rsidRDefault="00870999">
      <w:pPr>
        <w:pStyle w:val="pj"/>
      </w:pPr>
      <w:r>
        <w:rPr>
          <w:rStyle w:val="s0"/>
        </w:rPr>
        <w:t>В целях обеспечения благоприятной фитосанитарной обстановки физические и юридические лица, деятельность которых связана с объектами государственного фитосанитарного контроля, должны осуществ</w:t>
      </w:r>
      <w:r>
        <w:rPr>
          <w:rStyle w:val="s0"/>
        </w:rPr>
        <w:t xml:space="preserve">лять на своих территориях фитосанитарный мониторинг и в случае выявления вредных и особо опасных вредных организмов с численностью выше экономического порога вредоносности проводить </w:t>
      </w:r>
      <w:hyperlink w:anchor="sub10122" w:history="1">
        <w:r>
          <w:rPr>
            <w:rStyle w:val="a4"/>
          </w:rPr>
          <w:t>фитосанитарные мероприятия</w:t>
        </w:r>
      </w:hyperlink>
      <w:r>
        <w:rPr>
          <w:rStyle w:val="s0"/>
        </w:rPr>
        <w:t>.</w:t>
      </w:r>
    </w:p>
    <w:p w:rsidR="00000000" w:rsidRDefault="00870999">
      <w:pPr>
        <w:pStyle w:val="pj"/>
      </w:pPr>
      <w:r>
        <w:t> </w:t>
      </w:r>
    </w:p>
    <w:p w:rsidR="00000000" w:rsidRDefault="00870999">
      <w:pPr>
        <w:pStyle w:val="pji"/>
      </w:pPr>
      <w:bookmarkStart w:id="15" w:name="SUB120000"/>
      <w:bookmarkEnd w:id="15"/>
      <w:r>
        <w:rPr>
          <w:rStyle w:val="s3"/>
        </w:rPr>
        <w:t>В статью 12 в</w:t>
      </w:r>
      <w:r>
        <w:rPr>
          <w:rStyle w:val="s3"/>
        </w:rPr>
        <w:t xml:space="preserve">несены изменения в соответствии с </w:t>
      </w:r>
      <w:hyperlink r:id="rId217" w:anchor="sub_id=2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18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2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2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2" w:anchor="sub_id=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</w:t>
      </w:r>
      <w:r>
        <w:rPr>
          <w:rStyle w:val="s3"/>
        </w:rPr>
        <w:t xml:space="preserve">и одного календарного дня после его первого официального </w:t>
      </w:r>
      <w:hyperlink r:id="rId22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" w:anchor="sub_id=2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2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>Статья 12. Хранение, реализация и применение пестицидов</w:t>
      </w:r>
    </w:p>
    <w:p w:rsidR="00000000" w:rsidRDefault="00870999">
      <w:pPr>
        <w:pStyle w:val="pj"/>
      </w:pPr>
      <w:r>
        <w:rPr>
          <w:rStyle w:val="s0"/>
        </w:rPr>
        <w:t>1. Хранение, транспортировка и применение пестицидов должны осуществляться в условиях, обеспечивающих предотвращение вредного воздействия пестицидов на здоровье человека и окружающую среду.</w:t>
      </w:r>
    </w:p>
    <w:p w:rsidR="00000000" w:rsidRDefault="00870999">
      <w:pPr>
        <w:pStyle w:val="pji"/>
      </w:pPr>
      <w:r>
        <w:rPr>
          <w:rStyle w:val="s3"/>
        </w:rPr>
        <w:t xml:space="preserve">Пункт 2 изложен в редакции </w:t>
      </w:r>
      <w:hyperlink r:id="rId227" w:anchor="sub_id=22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228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>2. Обязательные требования к условиям хранения, реализации и применения пести</w:t>
      </w:r>
      <w:r>
        <w:t xml:space="preserve">цидов устанавливаются </w:t>
      </w:r>
      <w:r>
        <w:rPr>
          <w:rStyle w:val="s0"/>
        </w:rPr>
        <w:t>техническими регламентами</w:t>
      </w:r>
      <w:r>
        <w:t xml:space="preserve"> в сфере оборота пестицидов.</w:t>
      </w:r>
    </w:p>
    <w:p w:rsidR="00000000" w:rsidRDefault="00870999">
      <w:pPr>
        <w:pStyle w:val="pj"/>
      </w:pPr>
      <w:r>
        <w:rPr>
          <w:rStyle w:val="s0"/>
        </w:rPr>
        <w:t xml:space="preserve">3. Исключен в соответствии с </w:t>
      </w:r>
      <w:hyperlink r:id="rId229" w:anchor="sub_id=22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230" w:anchor="sub_id=1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> </w:t>
      </w:r>
    </w:p>
    <w:p w:rsidR="00000000" w:rsidRDefault="00870999">
      <w:pPr>
        <w:pStyle w:val="pji"/>
      </w:pPr>
      <w:bookmarkStart w:id="16" w:name="SUB130000"/>
      <w:bookmarkEnd w:id="16"/>
      <w:r>
        <w:rPr>
          <w:rStyle w:val="s3"/>
        </w:rPr>
        <w:t xml:space="preserve">В статью 13 внесены изменения в соответствии с </w:t>
      </w:r>
      <w:hyperlink r:id="rId231" w:anchor="sub_id=1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</w:t>
      </w:r>
      <w:r>
        <w:rPr>
          <w:rStyle w:val="s3"/>
        </w:rPr>
        <w:t xml:space="preserve">течении двадцати одного календарного дня после его первого официального </w:t>
      </w:r>
      <w:hyperlink r:id="rId23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>Статья 13. Фитосанитарный учет и отчетность</w:t>
      </w:r>
    </w:p>
    <w:p w:rsidR="00000000" w:rsidRDefault="0087099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34" w:anchor="sub_id=2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35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rPr>
          <w:rStyle w:val="s0"/>
        </w:rPr>
        <w:t xml:space="preserve">1. Физические и юридические лица, деятельность которых связана с объектами государственного фитосанитарного контроля, ведут фитосанитарный учет и представляют </w:t>
      </w:r>
      <w:r>
        <w:t xml:space="preserve">ведомству уполномоченного органа </w:t>
      </w:r>
      <w:r>
        <w:rPr>
          <w:rStyle w:val="s0"/>
        </w:rPr>
        <w:t>фитосанитарну</w:t>
      </w:r>
      <w:r>
        <w:rPr>
          <w:rStyle w:val="s0"/>
        </w:rPr>
        <w:t>ю отчетность.</w:t>
      </w:r>
    </w:p>
    <w:p w:rsidR="00000000" w:rsidRDefault="00870999">
      <w:pPr>
        <w:pStyle w:val="pj"/>
      </w:pPr>
      <w:r>
        <w:rPr>
          <w:rStyle w:val="s0"/>
        </w:rPr>
        <w:t xml:space="preserve">2. </w:t>
      </w:r>
      <w:hyperlink r:id="rId236" w:history="1">
        <w:r>
          <w:rPr>
            <w:rStyle w:val="a4"/>
          </w:rPr>
          <w:t>Виды фитосанитарной отчетности, формы и сроки их представления</w:t>
        </w:r>
      </w:hyperlink>
      <w:r>
        <w:rPr>
          <w:rStyle w:val="s0"/>
        </w:rPr>
        <w:t xml:space="preserve"> определяются уполномоченным органом.</w:t>
      </w:r>
    </w:p>
    <w:p w:rsidR="00000000" w:rsidRDefault="00870999">
      <w:pPr>
        <w:pStyle w:val="pj"/>
      </w:pPr>
      <w:r>
        <w:rPr>
          <w:rStyle w:val="s0"/>
        </w:rPr>
        <w:t> </w:t>
      </w:r>
    </w:p>
    <w:p w:rsidR="00000000" w:rsidRDefault="00870999">
      <w:pPr>
        <w:pStyle w:val="pji"/>
      </w:pPr>
      <w:bookmarkStart w:id="17" w:name="SUB140000"/>
      <w:bookmarkEnd w:id="17"/>
      <w:r>
        <w:rPr>
          <w:rStyle w:val="s3"/>
        </w:rPr>
        <w:t xml:space="preserve">Статья 14 изложена в редакции </w:t>
      </w:r>
      <w:hyperlink r:id="rId237" w:anchor="sub_id=4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238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3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4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22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24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>Статья 14. Лицензирование деятельности в о</w:t>
      </w:r>
      <w:r>
        <w:rPr>
          <w:rStyle w:val="s1"/>
        </w:rPr>
        <w:t>бласти защиты растений</w:t>
      </w:r>
    </w:p>
    <w:p w:rsidR="00000000" w:rsidRDefault="00870999">
      <w:pPr>
        <w:pStyle w:val="pj"/>
      </w:pPr>
      <w:r>
        <w:t xml:space="preserve">Лицензирование деятельности в области защиты растений осуществляется в соответствии с </w:t>
      </w:r>
      <w:hyperlink r:id="rId244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 xml:space="preserve">Евразийского экономического союза в области нетарифного регулирования, а также в соответствии с </w:t>
      </w:r>
      <w:hyperlink r:id="rId24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разрешениях и уведомлениях, в сфере оказания госуда</w:t>
      </w:r>
      <w:r>
        <w:t>рственных услуг.</w:t>
      </w:r>
    </w:p>
    <w:p w:rsidR="00000000" w:rsidRDefault="00870999">
      <w:pPr>
        <w:pStyle w:val="pj"/>
      </w:pPr>
      <w:r>
        <w:t xml:space="preserve">Деятельность физических и юридических лиц по производству (формуляции) пестицидов, реализации пестицидов, применению пестицидов аэрозольным и фумигационным способами, а также по импорту средств защиты растений (пестицидов) запрещается без </w:t>
      </w:r>
      <w:r>
        <w:t xml:space="preserve">наличия соответствующей лицензии, получаемой в соответствии с </w:t>
      </w:r>
      <w:hyperlink r:id="rId24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70999">
      <w:pPr>
        <w:pStyle w:val="pji"/>
      </w:pPr>
      <w:r>
        <w:rPr>
          <w:rStyle w:val="s3"/>
        </w:rPr>
        <w:t xml:space="preserve">См.: </w:t>
      </w:r>
      <w:hyperlink r:id="rId247" w:anchor="sub_id=100" w:history="1">
        <w:r>
          <w:rPr>
            <w:rStyle w:val="a4"/>
            <w:i/>
            <w:iCs/>
          </w:rPr>
          <w:t>ква</w:t>
        </w:r>
        <w:r>
          <w:rPr>
            <w:rStyle w:val="a4"/>
            <w:i/>
            <w:iCs/>
          </w:rPr>
          <w:t>лификационные требования и перечень документов</w:t>
        </w:r>
      </w:hyperlink>
      <w:r>
        <w:rPr>
          <w:rStyle w:val="s3"/>
        </w:rPr>
        <w:t>, подтверждающих соответствие им, предъявляемых к деятельности по производству (формуляции) пестицидов (ядохимикатов), реализации пестицидов (ядохимикатов), применению пестицидов (ядохимикатов) аэрозольным и фу</w:t>
      </w:r>
      <w:r>
        <w:rPr>
          <w:rStyle w:val="s3"/>
        </w:rPr>
        <w:t xml:space="preserve">мигационным способами, </w:t>
      </w:r>
      <w:hyperlink r:id="rId24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индустрии и инфраструктурного развития Республики Казахстан от 8 июля 2020 года № 392 «Об утверждении Правил оказания государственной услуги «Выдача лиц</w:t>
      </w:r>
      <w:r>
        <w:rPr>
          <w:rStyle w:val="s3"/>
        </w:rPr>
        <w:t xml:space="preserve">ензии на осуществление деятельности по производству, переработке, приобретению, хранению, реализации, использованию, уничтожению ядов», </w:t>
      </w:r>
      <w:hyperlink r:id="rId24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сельского хозяйства Республики Казахста</w:t>
      </w:r>
      <w:r>
        <w:rPr>
          <w:rStyle w:val="s3"/>
        </w:rPr>
        <w:t>н от 3 ноября 2020 года № 334 «Об утверждении Правил оказания государственной услуги «Выдача лицензии на осуществление деятельности на производство (формуляции) пестицидов, реализацию пестицидов, применение пестицидов аэрозольным и фумигационным способами»</w:t>
      </w:r>
    </w:p>
    <w:p w:rsidR="00000000" w:rsidRDefault="00870999">
      <w:pPr>
        <w:pStyle w:val="pji"/>
      </w:pPr>
      <w:r>
        <w:t> </w:t>
      </w:r>
    </w:p>
    <w:p w:rsidR="00000000" w:rsidRDefault="00870999">
      <w:pPr>
        <w:pStyle w:val="pji"/>
      </w:pPr>
      <w:bookmarkStart w:id="18" w:name="SUB14010000"/>
      <w:bookmarkEnd w:id="18"/>
      <w:r>
        <w:rPr>
          <w:rStyle w:val="s3"/>
        </w:rPr>
        <w:t xml:space="preserve">В статью 14-1 внесены изменения в соответствии с </w:t>
      </w:r>
      <w:hyperlink r:id="rId250" w:anchor="sub_id=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</w:t>
      </w:r>
      <w:r>
        <w:rPr>
          <w:rStyle w:val="s3"/>
        </w:rPr>
        <w:t xml:space="preserve">ального </w:t>
      </w:r>
      <w:hyperlink r:id="rId25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2" w:anchor="sub_id=1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2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54" w:anchor="sub_id=1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5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56" w:anchor="sub_id=1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>Статья 14-1. Обезвреживание пестицидов</w:t>
      </w:r>
    </w:p>
    <w:p w:rsidR="00000000" w:rsidRDefault="00870999">
      <w:pPr>
        <w:pStyle w:val="pji"/>
      </w:pPr>
      <w:r>
        <w:rPr>
          <w:rStyle w:val="s3"/>
        </w:rPr>
        <w:t xml:space="preserve">Пункт 1 изложен в редакции </w:t>
      </w:r>
      <w:hyperlink r:id="rId257" w:anchor="sub_id=221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258" w:anchor="sub_id=1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 xml:space="preserve">1. Запрещенные, пришедшие в негодность пестициды, тара из-под них, а также тара из-под использованных пестицидов подлежат обезвреживанию в соответствии с </w:t>
      </w:r>
      <w:hyperlink r:id="rId259" w:history="1">
        <w:r>
          <w:rPr>
            <w:rStyle w:val="a4"/>
          </w:rPr>
          <w:t>порядком</w:t>
        </w:r>
      </w:hyperlink>
      <w:r>
        <w:t xml:space="preserve"> обезвреживания пестицидов.</w:t>
      </w:r>
    </w:p>
    <w:p w:rsidR="00000000" w:rsidRDefault="00870999">
      <w:pPr>
        <w:pStyle w:val="pj"/>
      </w:pPr>
      <w:r>
        <w:rPr>
          <w:rStyle w:val="s0"/>
        </w:rPr>
        <w:t>2</w:t>
      </w:r>
      <w:r>
        <w:rPr>
          <w:rStyle w:val="s0"/>
        </w:rPr>
        <w:t>. Для обезвреживания пестицидов используются специальные хранилища (могильники).</w:t>
      </w:r>
    </w:p>
    <w:p w:rsidR="00000000" w:rsidRDefault="0087099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60" w:anchor="sub_id=221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61" w:anchor="sub_id=1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rPr>
          <w:rStyle w:val="s0"/>
        </w:rPr>
        <w:t xml:space="preserve">3. Разрешение на строительство специальных хранилищ (могильников), а также на обезвреживание пестицидов выдается уполномоченным </w:t>
      </w:r>
      <w:r>
        <w:t>органом в области охраны о</w:t>
      </w:r>
      <w:r>
        <w:t>кружающей среды</w:t>
      </w:r>
      <w:r>
        <w:rPr>
          <w:rStyle w:val="s0"/>
        </w:rPr>
        <w:t>.</w:t>
      </w:r>
    </w:p>
    <w:p w:rsidR="00000000" w:rsidRDefault="0087099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62" w:anchor="sub_id=221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63" w:anchor="sub_id=14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rPr>
          <w:rStyle w:val="s0"/>
        </w:rPr>
        <w:t xml:space="preserve">4. Целесообразность размещения в регионах специальных хранилищ (могильников) и их количество определяются местными исполнительными органами областей, городов республиканского значения и столицы по согласованию с </w:t>
      </w:r>
      <w:r>
        <w:t>уполномоченным о</w:t>
      </w:r>
      <w:r>
        <w:t>рганом в области охраны окружающей среды и государственным органом в сфере санитарно-эпидемиологического благополучия населения</w:t>
      </w:r>
      <w:r>
        <w:rPr>
          <w:rStyle w:val="s0"/>
        </w:rPr>
        <w:t>.</w:t>
      </w:r>
    </w:p>
    <w:p w:rsidR="00000000" w:rsidRDefault="00870999">
      <w:pPr>
        <w:pStyle w:val="pj"/>
      </w:pPr>
      <w:r>
        <w:t> </w:t>
      </w:r>
    </w:p>
    <w:p w:rsidR="00000000" w:rsidRDefault="00870999">
      <w:pPr>
        <w:pStyle w:val="pj"/>
        <w:ind w:left="1200" w:hanging="800"/>
      </w:pPr>
      <w:bookmarkStart w:id="19" w:name="SUB14020000"/>
      <w:bookmarkEnd w:id="19"/>
      <w:r>
        <w:rPr>
          <w:rStyle w:val="s1"/>
        </w:rPr>
        <w:t>Статья 14-2. Запас пестицидов</w:t>
      </w:r>
    </w:p>
    <w:p w:rsidR="00000000" w:rsidRDefault="0087099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64" w:anchor="sub_id=1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65" w:anchor="sub_id=14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rPr>
          <w:rStyle w:val="s0"/>
        </w:rPr>
        <w:t>1. Запас пестицидов представляет собой определенный объем регулярно обновляемых пестиц</w:t>
      </w:r>
      <w:r>
        <w:rPr>
          <w:rStyle w:val="s0"/>
        </w:rPr>
        <w:t xml:space="preserve">идов и является государственной собственностью, находящейся в ведении (распоряжении) </w:t>
      </w:r>
      <w:r>
        <w:t>ведомства уполномоченного органа</w:t>
      </w:r>
      <w:r>
        <w:rPr>
          <w:rStyle w:val="s0"/>
        </w:rPr>
        <w:t>.</w:t>
      </w:r>
    </w:p>
    <w:p w:rsidR="00000000" w:rsidRDefault="00870999">
      <w:pPr>
        <w:pStyle w:val="pj"/>
      </w:pPr>
      <w:r>
        <w:rPr>
          <w:rStyle w:val="s0"/>
        </w:rPr>
        <w:t xml:space="preserve">2. Запас пестицидов предназначен для ликвидации непредвиденного массового распространения особо опасных вредных организмов и формируется </w:t>
      </w:r>
      <w:r>
        <w:rPr>
          <w:rStyle w:val="s0"/>
        </w:rPr>
        <w:t>из объема пестицидов, закупленных за счет бюджетных средств, на основе фитосанитарного мониторинга с учетом складывающейся фитосанитарной обстановки.</w:t>
      </w:r>
    </w:p>
    <w:p w:rsidR="00000000" w:rsidRDefault="00870999">
      <w:pPr>
        <w:pStyle w:val="pj"/>
      </w:pPr>
      <w:r>
        <w:rPr>
          <w:rStyle w:val="s0"/>
        </w:rPr>
        <w:t xml:space="preserve">3. Исключен в соответствии с </w:t>
      </w:r>
      <w:hyperlink r:id="rId266" w:anchor="sub_id=14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267" w:anchor="sub_id=14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rPr>
          <w:rStyle w:val="s0"/>
        </w:rPr>
        <w:t> </w:t>
      </w:r>
    </w:p>
    <w:p w:rsidR="00000000" w:rsidRDefault="00870999">
      <w:pPr>
        <w:pStyle w:val="pji"/>
      </w:pPr>
      <w:bookmarkStart w:id="20" w:name="SUB14030000"/>
      <w:bookmarkEnd w:id="20"/>
      <w:r>
        <w:rPr>
          <w:rStyle w:val="s3"/>
        </w:rPr>
        <w:t xml:space="preserve">См. изменения в статью 14-3 - </w:t>
      </w:r>
      <w:hyperlink r:id="rId268" w:anchor="sub_id=6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21.05.22 г. № 123-VII (вводятся в действие с 24 ноября 2022 г.)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>Статья 14-3. Фитосанитарные нормативы</w:t>
      </w:r>
    </w:p>
    <w:p w:rsidR="00000000" w:rsidRDefault="00870999">
      <w:pPr>
        <w:pStyle w:val="pj"/>
      </w:pPr>
      <w:r>
        <w:rPr>
          <w:rStyle w:val="s0"/>
        </w:rPr>
        <w:t>1. Фитосанитарные нормативы определяют допустимые количественное и (или) качественное значения показателей, характеризующих фитосанитарную обс</w:t>
      </w:r>
      <w:r>
        <w:rPr>
          <w:rStyle w:val="s0"/>
        </w:rPr>
        <w:t>тановку с точки зрения ее безопасности для растениеводческой продукции, объектов сельскохозяйственного назначения.</w:t>
      </w:r>
    </w:p>
    <w:p w:rsidR="00000000" w:rsidRDefault="00870999">
      <w:pPr>
        <w:pStyle w:val="pj"/>
      </w:pPr>
      <w:r>
        <w:rPr>
          <w:rStyle w:val="s0"/>
        </w:rPr>
        <w:t>2. Фитосанитарные нормативы устанавливаются на основе исследований, проводимых в соответствии с законодательством Республики Казахстан.</w:t>
      </w:r>
    </w:p>
    <w:p w:rsidR="00000000" w:rsidRDefault="00870999">
      <w:pPr>
        <w:pStyle w:val="pj"/>
      </w:pPr>
      <w:r>
        <w:rPr>
          <w:rStyle w:val="s0"/>
        </w:rPr>
        <w:t>3. Фи</w:t>
      </w:r>
      <w:r>
        <w:rPr>
          <w:rStyle w:val="s0"/>
        </w:rPr>
        <w:t>тосанитарные нормативы являются основой для проведения объективного и обоснованного планирования объема фитосанитарных мероприятий, а также прогнозирования возможности массового размножения, распространения и ликвидации вредных и особо опасных вредных орга</w:t>
      </w:r>
      <w:r>
        <w:rPr>
          <w:rStyle w:val="s0"/>
        </w:rPr>
        <w:t>низмов.</w:t>
      </w:r>
    </w:p>
    <w:p w:rsidR="00000000" w:rsidRDefault="00870999">
      <w:pPr>
        <w:pStyle w:val="pj"/>
      </w:pPr>
      <w:r>
        <w:rPr>
          <w:rStyle w:val="s0"/>
        </w:rPr>
        <w:t>4. Фитосанитарные нормативы являются основой для проведения государственного фитосанитарного контроля государственными инспекторами по защите растений.</w:t>
      </w:r>
    </w:p>
    <w:p w:rsidR="00000000" w:rsidRDefault="00870999">
      <w:pPr>
        <w:pStyle w:val="pj"/>
      </w:pPr>
      <w:r>
        <w:rPr>
          <w:rStyle w:val="s0"/>
        </w:rPr>
        <w:t> </w:t>
      </w:r>
    </w:p>
    <w:p w:rsidR="00000000" w:rsidRDefault="00870999">
      <w:pPr>
        <w:pStyle w:val="pji"/>
      </w:pPr>
      <w:bookmarkStart w:id="21" w:name="SUB14040000"/>
      <w:bookmarkEnd w:id="21"/>
      <w:r>
        <w:rPr>
          <w:rStyle w:val="s3"/>
        </w:rPr>
        <w:t xml:space="preserve">В статью 14-4 внесены изменения в соответствии с </w:t>
      </w:r>
      <w:hyperlink r:id="rId269" w:anchor="sub_id=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27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1" w:anchor="sub_id=1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>Статья 14-4. Координация научных исследований в области защиты растений и деятельности по подготовке и повышению квалификации специалистов по защите растений</w:t>
      </w:r>
    </w:p>
    <w:p w:rsidR="00000000" w:rsidRDefault="00870999">
      <w:pPr>
        <w:pStyle w:val="pj"/>
      </w:pPr>
      <w:r>
        <w:rPr>
          <w:rStyle w:val="s0"/>
        </w:rPr>
        <w:t>1. У</w:t>
      </w:r>
      <w:r>
        <w:rPr>
          <w:rStyle w:val="s0"/>
        </w:rPr>
        <w:t>полномоченный орган организует, координирует и контролирует проведение прикладных научных исследований в области защиты растений, утверждает разработанные в результате исследований методы, методики, рекомендации, регламентирующие порядок и способы осуществ</w:t>
      </w:r>
      <w:r>
        <w:rPr>
          <w:rStyle w:val="s0"/>
        </w:rPr>
        <w:t xml:space="preserve">ления </w:t>
      </w:r>
      <w:hyperlink w:anchor="sub10122" w:history="1">
        <w:r>
          <w:rPr>
            <w:rStyle w:val="a4"/>
          </w:rPr>
          <w:t>фитосанитарных мероприятий</w:t>
        </w:r>
      </w:hyperlink>
      <w:r>
        <w:rPr>
          <w:rStyle w:val="s0"/>
        </w:rPr>
        <w:t>.</w:t>
      </w:r>
    </w:p>
    <w:p w:rsidR="00000000" w:rsidRDefault="00870999">
      <w:pPr>
        <w:pStyle w:val="pj"/>
      </w:pPr>
      <w:r>
        <w:rPr>
          <w:rStyle w:val="s0"/>
        </w:rPr>
        <w:t>2. Учебные программы по подготовке и повышению квалификации специалистов по защите растений подлежат согласованию с уполномоченным органом.</w:t>
      </w:r>
    </w:p>
    <w:p w:rsidR="00000000" w:rsidRDefault="00870999">
      <w:pPr>
        <w:pStyle w:val="pj"/>
      </w:pPr>
      <w:r>
        <w:rPr>
          <w:rStyle w:val="s0"/>
        </w:rPr>
        <w:t> </w:t>
      </w:r>
    </w:p>
    <w:p w:rsidR="00000000" w:rsidRDefault="00870999">
      <w:pPr>
        <w:pStyle w:val="pji"/>
      </w:pPr>
      <w:bookmarkStart w:id="22" w:name="SUB14050000"/>
      <w:bookmarkEnd w:id="22"/>
      <w:r>
        <w:rPr>
          <w:rStyle w:val="s3"/>
        </w:rPr>
        <w:t xml:space="preserve">В статью 14-5 внесены изменения в соответствии с </w:t>
      </w:r>
      <w:hyperlink r:id="rId272" w:anchor="sub_id=221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73" w:anchor="sub_id=14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>Статья 14-5. Обязанности физически</w:t>
      </w:r>
      <w:r>
        <w:rPr>
          <w:rStyle w:val="s1"/>
        </w:rPr>
        <w:t>х и юридических лиц, деятельность которых связана с объектами государственного фитосанитарного контроля</w:t>
      </w:r>
    </w:p>
    <w:p w:rsidR="00000000" w:rsidRDefault="00870999">
      <w:pPr>
        <w:pStyle w:val="pj"/>
      </w:pPr>
      <w:r>
        <w:rPr>
          <w:rStyle w:val="s0"/>
        </w:rPr>
        <w:t>Физические и юридические лица, деятельность которых связана с объектами государственного фитосанитарного контроля, обязаны:</w:t>
      </w:r>
    </w:p>
    <w:p w:rsidR="00000000" w:rsidRDefault="00870999">
      <w:pPr>
        <w:pStyle w:val="pji"/>
      </w:pPr>
      <w:r>
        <w:rPr>
          <w:rStyle w:val="s3"/>
        </w:rPr>
        <w:t>В подпункт 1 внесены изменен</w:t>
      </w:r>
      <w:r>
        <w:rPr>
          <w:rStyle w:val="s3"/>
        </w:rPr>
        <w:t xml:space="preserve">ия в соответствии с </w:t>
      </w:r>
      <w:hyperlink r:id="rId274" w:anchor="sub_id=1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75" w:anchor="sub_id=14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rPr>
          <w:rStyle w:val="s0"/>
        </w:rPr>
        <w:t xml:space="preserve">1) проводить фитосанитарный мониторинг и фитосанитарные мероприятия и не допускать развития и распространения вредных </w:t>
      </w:r>
      <w:r>
        <w:t>и особо опасных вредных организмов</w:t>
      </w:r>
      <w:r>
        <w:rPr>
          <w:rStyle w:val="s0"/>
        </w:rPr>
        <w:t xml:space="preserve"> с численностью выше экономического порога вредоносности;</w:t>
      </w:r>
    </w:p>
    <w:p w:rsidR="00000000" w:rsidRDefault="00870999">
      <w:pPr>
        <w:pStyle w:val="pj"/>
      </w:pPr>
      <w:r>
        <w:rPr>
          <w:rStyle w:val="s0"/>
        </w:rPr>
        <w:t>2) соблюдать требования безопасности в сфере оборота пестицидов, установленные техническими регламентами;</w:t>
      </w:r>
    </w:p>
    <w:p w:rsidR="00000000" w:rsidRDefault="00870999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76" w:anchor="sub_id=1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</w:t>
      </w:r>
      <w:r>
        <w:rPr>
          <w:rStyle w:val="s3"/>
        </w:rPr>
        <w:t>19 г. № 268-VI (</w:t>
      </w:r>
      <w:hyperlink r:id="rId277" w:anchor="sub_id=14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rPr>
          <w:rStyle w:val="s0"/>
        </w:rPr>
        <w:t xml:space="preserve">3) вести фитосанитарный учет и представлять отчетность </w:t>
      </w:r>
      <w:r>
        <w:t>ведомству уполномоченного органа</w:t>
      </w:r>
      <w:r>
        <w:rPr>
          <w:rStyle w:val="s0"/>
        </w:rPr>
        <w:t>;</w:t>
      </w:r>
    </w:p>
    <w:p w:rsidR="00000000" w:rsidRDefault="00870999">
      <w:pPr>
        <w:pStyle w:val="pji"/>
      </w:pPr>
      <w:r>
        <w:rPr>
          <w:rStyle w:val="s3"/>
        </w:rPr>
        <w:t xml:space="preserve">Подпункт 4 изложен в редакции </w:t>
      </w:r>
      <w:hyperlink r:id="rId278" w:anchor="sub_id=1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279" w:anchor="sub_id=14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>4) проводить регистрационные (мелкоделяночные и производ</w:t>
      </w:r>
      <w:r>
        <w:t>ственные) испытания пестицидов в соответствии с правилами проведения регистрационных (мелкоделяночных и производственных) испытаний и государственной регистрации пестицидов;</w:t>
      </w:r>
    </w:p>
    <w:p w:rsidR="00000000" w:rsidRDefault="00870999">
      <w:pPr>
        <w:pStyle w:val="pj"/>
      </w:pPr>
      <w:r>
        <w:rPr>
          <w:rStyle w:val="s0"/>
        </w:rPr>
        <w:t>5) обезвреживать пестициды и содержать специальные хранилища (могильники) в надлеж</w:t>
      </w:r>
      <w:r>
        <w:rPr>
          <w:rStyle w:val="s0"/>
        </w:rPr>
        <w:t>ащем состоянии;</w:t>
      </w:r>
    </w:p>
    <w:p w:rsidR="00000000" w:rsidRDefault="00870999">
      <w:pPr>
        <w:pStyle w:val="pj"/>
      </w:pPr>
      <w:r>
        <w:rPr>
          <w:rStyle w:val="s0"/>
        </w:rPr>
        <w:t>6) соблюдать требования, предъявляемые к лицензируемым видам деятельности;</w:t>
      </w:r>
    </w:p>
    <w:p w:rsidR="00000000" w:rsidRDefault="00870999">
      <w:pPr>
        <w:pStyle w:val="pj"/>
      </w:pPr>
      <w:r>
        <w:rPr>
          <w:rStyle w:val="s0"/>
        </w:rPr>
        <w:t>7) выполнять предписания государственных инспекторов по защите растений в соответствии с законодательством Республики Казахстан о защите растений;</w:t>
      </w:r>
    </w:p>
    <w:p w:rsidR="00000000" w:rsidRDefault="00870999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7-1 в соответствии с </w:t>
      </w:r>
      <w:hyperlink r:id="rId280" w:anchor="sub_id=1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81" w:anchor="sub_id=14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 xml:space="preserve">7-1) </w:t>
      </w:r>
      <w:r>
        <w:t>обеспечить доступ государственных инспекторов по защите растений к объектам государственного фитосанитарного контроля;</w:t>
      </w:r>
    </w:p>
    <w:p w:rsidR="00000000" w:rsidRDefault="00870999">
      <w:pPr>
        <w:pStyle w:val="pj"/>
      </w:pPr>
      <w:r>
        <w:rPr>
          <w:rStyle w:val="s0"/>
        </w:rPr>
        <w:t>8) оказывать содействие государственным инспекторам по защите растений в выполнении ими законодательства Республики Казахстан о защите ра</w:t>
      </w:r>
      <w:r>
        <w:rPr>
          <w:rStyle w:val="s0"/>
        </w:rPr>
        <w:t>стений.</w:t>
      </w:r>
    </w:p>
    <w:p w:rsidR="00000000" w:rsidRDefault="00870999">
      <w:pPr>
        <w:pStyle w:val="pj"/>
      </w:pPr>
      <w:r>
        <w:rPr>
          <w:rStyle w:val="s0"/>
        </w:rPr>
        <w:t> </w:t>
      </w:r>
    </w:p>
    <w:p w:rsidR="00000000" w:rsidRDefault="00870999">
      <w:pPr>
        <w:pStyle w:val="pji"/>
      </w:pPr>
      <w:bookmarkStart w:id="23" w:name="SUB14060000"/>
      <w:bookmarkEnd w:id="23"/>
      <w:r>
        <w:rPr>
          <w:rStyle w:val="s3"/>
        </w:rPr>
        <w:t xml:space="preserve">Закон дополнен статьей 14-6 в соответствии с </w:t>
      </w:r>
      <w:hyperlink r:id="rId282" w:anchor="sub_id=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</w:t>
      </w:r>
      <w:r>
        <w:rPr>
          <w:rStyle w:val="s3"/>
        </w:rPr>
        <w:t xml:space="preserve">ициального </w:t>
      </w:r>
      <w:hyperlink r:id="rId28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284" w:anchor="sub_id=7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</w:t>
      </w:r>
      <w:r>
        <w:rPr>
          <w:rStyle w:val="s3"/>
        </w:rPr>
        <w:t xml:space="preserve">ействие по истечении трех месяцев после его первого официального </w:t>
      </w:r>
      <w:hyperlink r:id="rId28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6" w:anchor="sub_id=14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7" w:anchor="sub_id=62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88" w:anchor="sub_id=14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9" w:anchor="sub_id=14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90" w:anchor="sub_id=14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1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292" w:anchor="sub_id=14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3" w:anchor="sub_id=14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28.10.19 г. № 268-VI (см. </w:t>
      </w:r>
      <w:hyperlink r:id="rId294" w:anchor="sub_id=20104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95" w:anchor="sub_id=14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>Статья 14-6</w:t>
      </w:r>
      <w:r>
        <w:rPr>
          <w:rStyle w:val="s1"/>
        </w:rPr>
        <w:t>. Государственная регистрация пестицидов</w:t>
      </w:r>
    </w:p>
    <w:p w:rsidR="00000000" w:rsidRDefault="00870999">
      <w:pPr>
        <w:pStyle w:val="pj"/>
      </w:pPr>
      <w:r>
        <w:t>1. Государственная регистрация пестицидов проводится по итогам регистрационных (мелкоделяночных и производственных) испытаний в соответствии с правилами проведения регистрационных (мелкоделяночных и производственных</w:t>
      </w:r>
      <w:r>
        <w:t>) испытаний и государственной регистрации пестицидов.</w:t>
      </w:r>
    </w:p>
    <w:p w:rsidR="00000000" w:rsidRDefault="00870999">
      <w:pPr>
        <w:pStyle w:val="pj"/>
      </w:pPr>
      <w:r>
        <w:t>Основаниями для мотивированного отказа в государственной регистрации пестицидов являются:</w:t>
      </w:r>
    </w:p>
    <w:p w:rsidR="00000000" w:rsidRDefault="00870999">
      <w:pPr>
        <w:pStyle w:val="pj"/>
      </w:pPr>
      <w:r>
        <w:t>1) несоответствие химического состава, рецептуры и технологии производства (формуляции) пестицидов, заявленных д</w:t>
      </w:r>
      <w:r>
        <w:t>ля проведения регистрационных (мелкоделяночных и производственных) испытаний, химическому составу, рецептуре и технологии производства (формуляции) пестицидов, представленных на государственную регистрацию пестицидов;</w:t>
      </w:r>
    </w:p>
    <w:p w:rsidR="00000000" w:rsidRDefault="00870999">
      <w:pPr>
        <w:pStyle w:val="pj"/>
      </w:pPr>
      <w:r>
        <w:t>2) нарушение прав патентообладателей н</w:t>
      </w:r>
      <w:r>
        <w:t>а изобретения, относящиеся к пестицидам;</w:t>
      </w:r>
    </w:p>
    <w:p w:rsidR="00000000" w:rsidRDefault="00870999">
      <w:pPr>
        <w:pStyle w:val="pj"/>
      </w:pPr>
      <w:r>
        <w:t>3) иные основания, предусмотренные законами Республики Казахстан «</w:t>
      </w:r>
      <w:hyperlink r:id="rId296" w:history="1">
        <w:r>
          <w:rPr>
            <w:rStyle w:val="a4"/>
          </w:rPr>
          <w:t>О государственных услугах</w:t>
        </w:r>
      </w:hyperlink>
      <w:r>
        <w:t>», «</w:t>
      </w:r>
      <w:hyperlink r:id="rId297" w:history="1">
        <w:r>
          <w:rPr>
            <w:rStyle w:val="a4"/>
          </w:rPr>
          <w:t>О разрешениях и уведомлениях</w:t>
        </w:r>
      </w:hyperlink>
      <w:r>
        <w:t>».</w:t>
      </w:r>
    </w:p>
    <w:p w:rsidR="00000000" w:rsidRDefault="00870999">
      <w:pPr>
        <w:pStyle w:val="pj"/>
      </w:pPr>
      <w:r>
        <w:t>Пестициды, прошедшие государственную регистрацию, разрешаются к производству (формуляции), ввозу, хранению, транспортировке, реализации, применению и вносятся уполномоченным органом в список пестицидов.</w:t>
      </w:r>
    </w:p>
    <w:p w:rsidR="00000000" w:rsidRDefault="00870999">
      <w:pPr>
        <w:pStyle w:val="pj"/>
      </w:pPr>
      <w:r>
        <w:t xml:space="preserve">Допускается </w:t>
      </w:r>
      <w:r>
        <w:t>в соответствии с правилами проведения регистрационных (мелкоделяночных и производственных) испытаний и государственной регистрации пестицидов временная регистрация пестицидов на срок не более двух лет для:</w:t>
      </w:r>
    </w:p>
    <w:p w:rsidR="00000000" w:rsidRDefault="00870999">
      <w:pPr>
        <w:pStyle w:val="pj"/>
      </w:pPr>
      <w:r>
        <w:t>1) борьбы с отдельными вредными и особо опасными в</w:t>
      </w:r>
      <w:r>
        <w:t>редными организмами, а также впервые выявленными на территории Республики Казахстан карантинными объектами, распространение которых может привести к причинению значительного вреда растениям и растительной продукции, ухудшению фитосанитарной обстановки, есл</w:t>
      </w:r>
      <w:r>
        <w:t>и отсутствуют пестициды необходимого назначения;</w:t>
      </w:r>
    </w:p>
    <w:p w:rsidR="00000000" w:rsidRDefault="00870999">
      <w:pPr>
        <w:pStyle w:val="pj"/>
      </w:pPr>
      <w:r>
        <w:t>2) биологических препаратов с низким риском.</w:t>
      </w:r>
    </w:p>
    <w:p w:rsidR="00000000" w:rsidRDefault="00870999">
      <w:pPr>
        <w:pStyle w:val="pj"/>
      </w:pPr>
      <w:r>
        <w:t>В период временной регистрации биологического препарата должны быть проведены регистрационные (мелкоделяночные и производственные) испытания с дальнейшим представ</w:t>
      </w:r>
      <w:r>
        <w:t>лением регистрантом (заявителем) документов, необходимых для его государственной регистрации.</w:t>
      </w:r>
    </w:p>
    <w:p w:rsidR="00000000" w:rsidRDefault="00870999">
      <w:pPr>
        <w:pStyle w:val="pji"/>
      </w:pPr>
      <w:r>
        <w:rPr>
          <w:rStyle w:val="s3"/>
        </w:rPr>
        <w:t xml:space="preserve">Пункты 2, 3 </w:t>
      </w:r>
      <w:hyperlink r:id="rId298" w:anchor="sub_id=20104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по истечении двадцати одного календарного дня по</w:t>
      </w:r>
      <w:r>
        <w:rPr>
          <w:rStyle w:val="s3"/>
        </w:rPr>
        <w:t xml:space="preserve">сле дня его первого официального </w:t>
      </w:r>
      <w:hyperlink r:id="rId299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870999">
      <w:pPr>
        <w:pStyle w:val="pj"/>
      </w:pPr>
      <w:r>
        <w:rPr>
          <w:rStyle w:val="s0"/>
        </w:rPr>
        <w:t>2. Лишение (отзыв) регистрационного удостоверения на пестицид осуществляется в случаях:</w:t>
      </w:r>
    </w:p>
    <w:p w:rsidR="00000000" w:rsidRDefault="00870999">
      <w:pPr>
        <w:pStyle w:val="pj"/>
      </w:pPr>
      <w:r>
        <w:rPr>
          <w:rStyle w:val="s0"/>
        </w:rPr>
        <w:t>1) получения ранее неизвестных сведений об опасности пестицида для здоровья людей или окружающей среды, подтвержденных уполномоченным органом в области охраны окружающей среды и государственным органом в сфере санитарно-эпидемиологического благополучия нас</w:t>
      </w:r>
      <w:r>
        <w:rPr>
          <w:rStyle w:val="s0"/>
        </w:rPr>
        <w:t>еления;</w:t>
      </w:r>
    </w:p>
    <w:p w:rsidR="00000000" w:rsidRDefault="00870999">
      <w:pPr>
        <w:pStyle w:val="pj"/>
      </w:pPr>
      <w:r>
        <w:rPr>
          <w:rStyle w:val="s0"/>
        </w:rPr>
        <w:t xml:space="preserve">2) включения пестицида в перечень средств защиты растений, запрещенных к ввозу на таможенную территорию Евразийского экономического союза, подпадающих под действие </w:t>
      </w:r>
      <w:hyperlink r:id="rId300" w:anchor="sub_id=1" w:history="1">
        <w:r>
          <w:rPr>
            <w:rStyle w:val="a4"/>
          </w:rPr>
          <w:t>прилож</w:t>
        </w:r>
        <w:r>
          <w:rPr>
            <w:rStyle w:val="a4"/>
          </w:rPr>
          <w:t>ений А</w:t>
        </w:r>
      </w:hyperlink>
      <w:r>
        <w:rPr>
          <w:rStyle w:val="s0"/>
        </w:rPr>
        <w:t xml:space="preserve"> и </w:t>
      </w:r>
      <w:hyperlink r:id="rId301" w:anchor="sub_id=2" w:history="1">
        <w:r>
          <w:rPr>
            <w:rStyle w:val="a4"/>
          </w:rPr>
          <w:t>В</w:t>
        </w:r>
      </w:hyperlink>
      <w:r>
        <w:rPr>
          <w:rStyle w:val="s0"/>
        </w:rPr>
        <w:t xml:space="preserve"> Стокгольмской Конвенции о стойких органических загрязнителях от 22 мая 2001 года;</w:t>
      </w:r>
    </w:p>
    <w:p w:rsidR="00000000" w:rsidRDefault="00870999">
      <w:pPr>
        <w:pStyle w:val="pj"/>
      </w:pPr>
      <w:r>
        <w:rPr>
          <w:rStyle w:val="s0"/>
        </w:rPr>
        <w:t>3) подтверждения факта отсутствия биологической эффективности применяемого зарегистрированного пестицида на основе результатов, полученных по итогам проведения фитосанитарных мероприятий.</w:t>
      </w:r>
    </w:p>
    <w:p w:rsidR="00000000" w:rsidRDefault="00870999">
      <w:pPr>
        <w:pStyle w:val="pj"/>
      </w:pPr>
      <w:r>
        <w:rPr>
          <w:rStyle w:val="s0"/>
        </w:rPr>
        <w:t>3. Приостановление действия регистрационного удостоверения на пестиц</w:t>
      </w:r>
      <w:r>
        <w:rPr>
          <w:rStyle w:val="s0"/>
        </w:rPr>
        <w:t>ид осуществляется по результатам проведения государственного фитосанитарного контроля, при котором выявлен факт несоответствия химического состава и количества действующего вещества применяемого зарегистрированного пестицида химическому составу и количеств</w:t>
      </w:r>
      <w:r>
        <w:rPr>
          <w:rStyle w:val="s0"/>
        </w:rPr>
        <w:t>у действующего вещества, заявленным в регистрационном досье при его государственной регистрации.</w:t>
      </w:r>
    </w:p>
    <w:p w:rsidR="00000000" w:rsidRDefault="00870999">
      <w:pPr>
        <w:pStyle w:val="pj"/>
      </w:pPr>
      <w:r>
        <w:rPr>
          <w:rStyle w:val="s0"/>
        </w:rPr>
        <w:t>При установлении факта несоответствия химического состава и количества действующего вещества применяемого зарегистрированного пестицида химическому составу и к</w:t>
      </w:r>
      <w:r>
        <w:rPr>
          <w:rStyle w:val="s0"/>
        </w:rPr>
        <w:t>оличеству действующего вещества, заявленным в регистрационном досье при его государственной регистрации, ведомством уполномоченного органа принимается решение о приостановлении действия регистрационного удостоверения на пестицид сроком на двенадцать месяце</w:t>
      </w:r>
      <w:r>
        <w:rPr>
          <w:rStyle w:val="s0"/>
        </w:rPr>
        <w:t>в.</w:t>
      </w:r>
    </w:p>
    <w:p w:rsidR="00000000" w:rsidRDefault="00870999">
      <w:pPr>
        <w:pStyle w:val="pj"/>
      </w:pPr>
      <w:r>
        <w:rPr>
          <w:rStyle w:val="s0"/>
        </w:rPr>
        <w:t xml:space="preserve">Возобновление действия регистрационного удостоверения осуществляется в порядке, установленном </w:t>
      </w:r>
      <w:hyperlink r:id="rId30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870999">
      <w:pPr>
        <w:pStyle w:val="pj"/>
      </w:pPr>
      <w:r>
        <w:t>4. Запрещаются производст</w:t>
      </w:r>
      <w:r>
        <w:t>во (формуляция), ввоз, хранение, транспортировка, реализация и применение пестицидов, не прошедших государственную регистрацию, а также исходных компонентов для производства (формуляции) незарегистрированных пестицидов, за исключением опытных образцов, вво</w:t>
      </w:r>
      <w:r>
        <w:t>зимых для проведения регистрационных (мелкоделяночных и производственных) испытаний и (или) научных исследований на основании заключения (разрешительного документа) на ввоз образцов незарегистрированных средств защиты растений (пестицидов) для проведения р</w:t>
      </w:r>
      <w:r>
        <w:t xml:space="preserve">егистрационных (мелкоделяночных и производственных) испытаний и (или) научных исследований в соответствии с решениями </w:t>
      </w:r>
      <w:r>
        <w:rPr>
          <w:rStyle w:val="s0"/>
        </w:rPr>
        <w:t>Коллегии Евразийской экономической комиссии. Количество пестицидов, ввозимых для регистрационных (мелкоделяночных и производственных) испы</w:t>
      </w:r>
      <w:r>
        <w:rPr>
          <w:rStyle w:val="s0"/>
        </w:rPr>
        <w:t>таний и (или) научных исследований, определяется уполномоченным органом.</w:t>
      </w:r>
    </w:p>
    <w:p w:rsidR="00000000" w:rsidRDefault="00870999">
      <w:pPr>
        <w:pStyle w:val="pj"/>
      </w:pPr>
      <w:r>
        <w:rPr>
          <w:rStyle w:val="s0"/>
        </w:rPr>
        <w:t xml:space="preserve">Основаниями для мотивированного отказа на ввоз незарегистрированных образцов пестицидов, предназначенных для проведения регистрационных (мелкоделяночных и производственных) испытаний </w:t>
      </w:r>
      <w:r>
        <w:rPr>
          <w:rStyle w:val="s0"/>
        </w:rPr>
        <w:t>и (или) научных исследований, являются отсутствие незарегистрированных пестицидов в планах проведения регистрационных (мелкоделяночных и производственных) испытаний пестицидов, отсутствие договора на проведение научных исследований, а также иные основания,</w:t>
      </w:r>
      <w:r>
        <w:rPr>
          <w:rStyle w:val="s0"/>
        </w:rPr>
        <w:t xml:space="preserve"> предусмотренные законодательством Республики Казахстан.</w:t>
      </w:r>
    </w:p>
    <w:p w:rsidR="00000000" w:rsidRDefault="00870999">
      <w:pPr>
        <w:pStyle w:val="pc"/>
      </w:pPr>
      <w:r>
        <w:rPr>
          <w:rStyle w:val="s1"/>
        </w:rPr>
        <w:t> </w:t>
      </w:r>
    </w:p>
    <w:p w:rsidR="00000000" w:rsidRDefault="00870999">
      <w:pPr>
        <w:pStyle w:val="pji"/>
      </w:pPr>
      <w:bookmarkStart w:id="24" w:name="SUB150000"/>
      <w:bookmarkEnd w:id="24"/>
      <w:r>
        <w:rPr>
          <w:rStyle w:val="s3"/>
        </w:rPr>
        <w:t xml:space="preserve">Глава 4 изложена в редакции </w:t>
      </w:r>
      <w:hyperlink r:id="rId303" w:anchor="sub_id=4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30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c"/>
      </w:pPr>
      <w:r>
        <w:rPr>
          <w:rStyle w:val="s1"/>
        </w:rPr>
        <w:t>Глава 4. Государственный фитосанитарный контроль</w:t>
      </w:r>
    </w:p>
    <w:p w:rsidR="00000000" w:rsidRDefault="00870999">
      <w:pPr>
        <w:pStyle w:val="pj"/>
      </w:pPr>
      <w:r>
        <w:t> 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>Статья 15. Объекты, подлежащие государственному фитосанитарному контролю</w:t>
      </w:r>
    </w:p>
    <w:p w:rsidR="00000000" w:rsidRDefault="00870999">
      <w:pPr>
        <w:pStyle w:val="pj"/>
      </w:pPr>
      <w:r>
        <w:rPr>
          <w:rStyle w:val="s0"/>
        </w:rPr>
        <w:t>Объектами, подлежащими государственному фитосанитарному контролю, являются:</w:t>
      </w:r>
    </w:p>
    <w:p w:rsidR="00000000" w:rsidRDefault="00870999">
      <w:pPr>
        <w:pStyle w:val="pj"/>
      </w:pPr>
      <w:r>
        <w:rPr>
          <w:rStyle w:val="s0"/>
        </w:rPr>
        <w:t>1) объе</w:t>
      </w:r>
      <w:r>
        <w:rPr>
          <w:rStyle w:val="s0"/>
        </w:rPr>
        <w:t>кты сельскохозяйственного назначения, полосы отвода и охранные зоны автомобильных, железных дорог и иные территории, являющиеся местами обитания вредных и особо опасных вредных организмов, а также растениеводческая продукция;</w:t>
      </w:r>
    </w:p>
    <w:p w:rsidR="00000000" w:rsidRDefault="00870999">
      <w:pPr>
        <w:pStyle w:val="pj"/>
      </w:pPr>
      <w:r>
        <w:rPr>
          <w:rStyle w:val="s0"/>
        </w:rPr>
        <w:t xml:space="preserve">2) вредные и </w:t>
      </w:r>
      <w:hyperlink r:id="rId305" w:anchor="sub_id=2" w:history="1">
        <w:r>
          <w:rPr>
            <w:rStyle w:val="a4"/>
          </w:rPr>
          <w:t>особо опасные вредные</w:t>
        </w:r>
      </w:hyperlink>
      <w:r>
        <w:rPr>
          <w:rStyle w:val="s0"/>
        </w:rPr>
        <w:t xml:space="preserve"> организмы;</w:t>
      </w:r>
    </w:p>
    <w:p w:rsidR="00000000" w:rsidRDefault="00870999">
      <w:pPr>
        <w:pStyle w:val="pji"/>
      </w:pPr>
      <w:r>
        <w:rPr>
          <w:rStyle w:val="s3"/>
        </w:rPr>
        <w:t xml:space="preserve">Подпункт 3 изложен в редакции </w:t>
      </w:r>
      <w:hyperlink r:id="rId306" w:anchor="sub_id=22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30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>3) пестициды, специальная техника, которая используется для проведения фитосанитарных мероприятий;</w:t>
      </w:r>
    </w:p>
    <w:p w:rsidR="00000000" w:rsidRDefault="00870999">
      <w:pPr>
        <w:pStyle w:val="pj"/>
      </w:pPr>
      <w:r>
        <w:rPr>
          <w:rStyle w:val="s0"/>
        </w:rPr>
        <w:t>4) специальные хранилища (могильники).</w:t>
      </w:r>
    </w:p>
    <w:p w:rsidR="00000000" w:rsidRDefault="00870999">
      <w:pPr>
        <w:pStyle w:val="pj"/>
      </w:pPr>
      <w:r>
        <w:t> </w:t>
      </w:r>
    </w:p>
    <w:p w:rsidR="00000000" w:rsidRDefault="00870999">
      <w:pPr>
        <w:pStyle w:val="pji"/>
      </w:pPr>
      <w:bookmarkStart w:id="25" w:name="SUB15010000"/>
      <w:bookmarkEnd w:id="25"/>
      <w:r>
        <w:rPr>
          <w:rStyle w:val="s3"/>
        </w:rPr>
        <w:t xml:space="preserve">Закон дополнен статьей 15-1 в соответствии с </w:t>
      </w:r>
      <w:hyperlink r:id="rId308" w:anchor="sub_id=7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0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310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</w:t>
      </w:r>
      <w:r>
        <w:rPr>
          <w:rStyle w:val="s3"/>
        </w:rPr>
        <w:t>(</w:t>
      </w:r>
      <w:hyperlink r:id="rId311" w:anchor="sub_id=1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2" w:anchor="sub_id=1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13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4" w:anchor="sub_id=1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15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i"/>
      </w:pPr>
      <w:r>
        <w:rPr>
          <w:rStyle w:val="s3"/>
        </w:rPr>
        <w:t xml:space="preserve">См. изменения в статью 15-1 - </w:t>
      </w:r>
      <w:hyperlink r:id="rId316" w:anchor="sub_id=150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21.05.22 г. № 123-VII (вводятся в действие с </w:t>
      </w:r>
      <w:r>
        <w:rPr>
          <w:rStyle w:val="s3"/>
        </w:rPr>
        <w:t>24 ноября 2022 г.)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>Статья 15-1. Государственный фитосанитарный контроль</w:t>
      </w:r>
    </w:p>
    <w:p w:rsidR="00000000" w:rsidRDefault="00870999">
      <w:pPr>
        <w:pStyle w:val="pj"/>
      </w:pPr>
      <w:r>
        <w:rPr>
          <w:rStyle w:val="s0"/>
        </w:rPr>
        <w:t xml:space="preserve">1. </w:t>
      </w:r>
      <w:r>
        <w:t>Государственный фитосанитарный контроль</w:t>
      </w:r>
      <w:r>
        <w:rPr>
          <w:rStyle w:val="s0"/>
        </w:rPr>
        <w:t xml:space="preserve"> осуществляется в форме проверки и </w:t>
      </w:r>
      <w:hyperlink r:id="rId317" w:history="1">
        <w:r>
          <w:rPr>
            <w:rStyle w:val="a4"/>
          </w:rPr>
          <w:t>профилактического контроля</w:t>
        </w:r>
      </w:hyperlink>
      <w:r>
        <w:rPr>
          <w:rStyle w:val="s0"/>
        </w:rPr>
        <w:t xml:space="preserve"> с посещением су</w:t>
      </w:r>
      <w:r>
        <w:rPr>
          <w:rStyle w:val="s0"/>
        </w:rPr>
        <w:t xml:space="preserve">бъекта (объекта) контроля в соответствии с </w:t>
      </w:r>
      <w:hyperlink r:id="rId318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870999">
      <w:pPr>
        <w:pStyle w:val="pj"/>
      </w:pPr>
      <w:r>
        <w:rPr>
          <w:rStyle w:val="s0"/>
        </w:rPr>
        <w:t>2. Профилактический контроль без посещения субъекта (объекта) контроля осуществляется в соответст</w:t>
      </w:r>
      <w:r>
        <w:rPr>
          <w:rStyle w:val="s0"/>
        </w:rPr>
        <w:t>вии с Предпринимательским кодексом Республики Казахстан и настоящим Законом.</w:t>
      </w:r>
    </w:p>
    <w:p w:rsidR="00000000" w:rsidRDefault="00870999">
      <w:pPr>
        <w:pStyle w:val="pj"/>
      </w:pPr>
      <w:r>
        <w:rPr>
          <w:rStyle w:val="s0"/>
        </w:rPr>
        <w:t>3. Профилактический контроль без посещения субъекта (объекта) контроля проводится ведомством уполномоченного органа и (или) его территориальными подразделениями путем анализа, соп</w:t>
      </w:r>
      <w:r>
        <w:rPr>
          <w:rStyle w:val="s0"/>
        </w:rPr>
        <w:t>оставления данных и информации:</w:t>
      </w:r>
    </w:p>
    <w:p w:rsidR="00000000" w:rsidRDefault="00870999">
      <w:pPr>
        <w:pStyle w:val="pj"/>
      </w:pPr>
      <w:r>
        <w:rPr>
          <w:rStyle w:val="s0"/>
        </w:rPr>
        <w:t>1) из информационных систем;</w:t>
      </w:r>
    </w:p>
    <w:p w:rsidR="00000000" w:rsidRDefault="00870999">
      <w:pPr>
        <w:pStyle w:val="pj"/>
      </w:pPr>
      <w:r>
        <w:rPr>
          <w:rStyle w:val="s0"/>
        </w:rPr>
        <w:t>2) из фитосанитарного учета и отчетности;</w:t>
      </w:r>
    </w:p>
    <w:p w:rsidR="00000000" w:rsidRDefault="00870999">
      <w:pPr>
        <w:pStyle w:val="pj"/>
      </w:pPr>
      <w:r>
        <w:rPr>
          <w:rStyle w:val="s0"/>
        </w:rPr>
        <w:t>3) поступающих от организаций, входящих в государственную систему защиты растений Республики Казахстан;</w:t>
      </w:r>
    </w:p>
    <w:p w:rsidR="00000000" w:rsidRDefault="00870999">
      <w:pPr>
        <w:pStyle w:val="pj"/>
      </w:pPr>
      <w:r>
        <w:rPr>
          <w:rStyle w:val="s0"/>
        </w:rPr>
        <w:t>4) из открытых источников, средств массовой информации.</w:t>
      </w:r>
    </w:p>
    <w:p w:rsidR="00000000" w:rsidRDefault="00870999">
      <w:pPr>
        <w:pStyle w:val="pj"/>
      </w:pPr>
      <w:r>
        <w:rPr>
          <w:rStyle w:val="s0"/>
        </w:rPr>
        <w:t>Целями профилактического контроля без посещения субъекта (объекта) контроля являются своевременное пресечение и недопущение нарушений, предоставление субъектам контроля права самостоятельного устранен</w:t>
      </w:r>
      <w:r>
        <w:rPr>
          <w:rStyle w:val="s0"/>
        </w:rPr>
        <w:t>ия нарушений, выявленных ведомством уполномоченного органа и (или) его территориальными подразделениями по результатам профилактического контроля без посещения субъекта (объекта) контроля, и снижение административной нагрузки на них.</w:t>
      </w:r>
    </w:p>
    <w:p w:rsidR="00000000" w:rsidRDefault="00870999">
      <w:pPr>
        <w:pStyle w:val="pj"/>
      </w:pPr>
      <w:r>
        <w:rPr>
          <w:rStyle w:val="s0"/>
        </w:rPr>
        <w:t>Профилактический контр</w:t>
      </w:r>
      <w:r>
        <w:rPr>
          <w:rStyle w:val="s0"/>
        </w:rPr>
        <w:t xml:space="preserve">оль без посещения субъекта (объекта) контроля проводится путем анализа, сопоставления данных и информации, имеющихся в уполномоченном органе, и (или) сведений, поступающих от организаций, субъектов контроля, государственных органов, уполномоченных органов </w:t>
      </w:r>
      <w:r>
        <w:rPr>
          <w:rStyle w:val="s0"/>
        </w:rPr>
        <w:t>других государств.</w:t>
      </w:r>
    </w:p>
    <w:p w:rsidR="00000000" w:rsidRDefault="00870999">
      <w:pPr>
        <w:pStyle w:val="pj"/>
      </w:pPr>
      <w:r>
        <w:rPr>
          <w:rStyle w:val="s0"/>
        </w:rPr>
        <w:t>Профилактический контроль без посещения субъекта (объекта) контроля осуществляется ежеквартально не позднее 25 числа месяца, следующего за отчетным периодом.</w:t>
      </w:r>
    </w:p>
    <w:p w:rsidR="00000000" w:rsidRDefault="00870999">
      <w:pPr>
        <w:pStyle w:val="pj"/>
      </w:pPr>
      <w:r>
        <w:rPr>
          <w:rStyle w:val="s0"/>
        </w:rPr>
        <w:t>В случае выявления нарушений по результатам профилактического контроля без посе</w:t>
      </w:r>
      <w:r>
        <w:rPr>
          <w:rStyle w:val="s0"/>
        </w:rPr>
        <w:t>щения субъекта (объекта) контроля в действиях (бездействии) субъекта контроля оформляется и направляется рекомендация в срок не позднее пяти рабочих дней со дня выявления нарушений.</w:t>
      </w:r>
    </w:p>
    <w:p w:rsidR="00000000" w:rsidRDefault="00870999">
      <w:pPr>
        <w:pStyle w:val="pj"/>
      </w:pPr>
      <w:r>
        <w:rPr>
          <w:rStyle w:val="s0"/>
        </w:rPr>
        <w:t>Рекомендация должна быть вручена субъекту контроля лично под роспись или и</w:t>
      </w:r>
      <w:r>
        <w:rPr>
          <w:rStyle w:val="s0"/>
        </w:rPr>
        <w:t>ным способом, подтверждающим факты отправки и получения.</w:t>
      </w:r>
    </w:p>
    <w:p w:rsidR="00000000" w:rsidRDefault="00870999">
      <w:pPr>
        <w:pStyle w:val="pj"/>
      </w:pPr>
      <w:r>
        <w:rPr>
          <w:rStyle w:val="s0"/>
        </w:rPr>
        <w:t>Рекомендация, направленная одним из нижеперечисленных способов, считается врученной в следующих случаях:</w:t>
      </w:r>
    </w:p>
    <w:p w:rsidR="00000000" w:rsidRDefault="00870999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870999">
      <w:pPr>
        <w:pStyle w:val="pj"/>
      </w:pPr>
      <w:r>
        <w:rPr>
          <w:rStyle w:val="s0"/>
        </w:rPr>
        <w:t>2) почтой - заказным письмом;</w:t>
      </w:r>
    </w:p>
    <w:p w:rsidR="00000000" w:rsidRDefault="00870999">
      <w:pPr>
        <w:pStyle w:val="pj"/>
      </w:pPr>
      <w:r>
        <w:rPr>
          <w:rStyle w:val="s0"/>
        </w:rPr>
        <w:t>3) элект</w:t>
      </w:r>
      <w:r>
        <w:rPr>
          <w:rStyle w:val="s0"/>
        </w:rPr>
        <w:t>ронным способом - с даты отправки на электронный адрес субъекта контроля, указанный в письме при запросе.</w:t>
      </w:r>
    </w:p>
    <w:p w:rsidR="00000000" w:rsidRDefault="00870999">
      <w:pPr>
        <w:pStyle w:val="pj"/>
      </w:pPr>
      <w:r>
        <w:rPr>
          <w:rStyle w:val="s0"/>
        </w:rPr>
        <w:t>Рекомендация об устранении нарушений, выявленных по результатам профилактического контроля без посещения субъекта (объекта) контроля, должна быть испо</w:t>
      </w:r>
      <w:r>
        <w:rPr>
          <w:rStyle w:val="s0"/>
        </w:rPr>
        <w:t>лнена в течение десяти рабочих дней со дня, следующего за днем ее вручения.</w:t>
      </w:r>
    </w:p>
    <w:p w:rsidR="00000000" w:rsidRDefault="00870999">
      <w:pPr>
        <w:pStyle w:val="pj"/>
      </w:pPr>
      <w:r>
        <w:rPr>
          <w:rStyle w:val="s0"/>
        </w:rPr>
        <w:t>Субъект контроля в случае несогласия с нарушениями, указанными в рекомендации, вправе направить в ведомство уполномоченного органа и (или) его территориальные подразделения, направ</w:t>
      </w:r>
      <w:r>
        <w:rPr>
          <w:rStyle w:val="s0"/>
        </w:rPr>
        <w:t>ившие рекомендацию, возражение в течение пяти рабочих дней со дня, следующего за днем вручения рекомендации.</w:t>
      </w:r>
    </w:p>
    <w:p w:rsidR="00000000" w:rsidRDefault="00870999">
      <w:pPr>
        <w:pStyle w:val="pj"/>
      </w:pPr>
      <w:r>
        <w:rPr>
          <w:rStyle w:val="s0"/>
        </w:rPr>
        <w:t>Неисполнение в установленный срок рекомендации об устранении нарушений, выявленных по результатам профилактического контроля без посещения субъекта</w:t>
      </w:r>
      <w:r>
        <w:rPr>
          <w:rStyle w:val="s0"/>
        </w:rPr>
        <w:t xml:space="preserve"> (объекта) контроля, влечет назначение профилактического контроля с посещением субъекта (объекта) контроля путем включения в полугодовой список проведения профилактического контроля с посещением субъекта (объекта) контроля.</w:t>
      </w:r>
    </w:p>
    <w:p w:rsidR="00000000" w:rsidRDefault="00870999">
      <w:pPr>
        <w:pStyle w:val="pji"/>
      </w:pPr>
      <w:r>
        <w:rPr>
          <w:rStyle w:val="s3"/>
        </w:rPr>
        <w:t>Статья дополнена пунктом 4 в соо</w:t>
      </w:r>
      <w:r>
        <w:rPr>
          <w:rStyle w:val="s3"/>
        </w:rPr>
        <w:t xml:space="preserve">тветствии с </w:t>
      </w:r>
      <w:hyperlink r:id="rId319" w:anchor="sub_id=1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870999">
      <w:pPr>
        <w:pStyle w:val="pj"/>
      </w:pPr>
      <w:r>
        <w:t>4. Решение о проведении профилактического контроля с посещением субъекта (объекта) контроля с целью проведения обследования тер</w:t>
      </w:r>
      <w:r>
        <w:t>ритории и объектов для выявления и установления причин возникновения и распространения вредных и (или) особо опасных вредных организмов, а также выявления фактов реализации, хранения, применения и (или) ввоза пестицидов, не прошедших государственную регист</w:t>
      </w:r>
      <w:r>
        <w:t>рацию, фальсифицированных пестицидов принимается руководителем областного (города республиканского значения, столицы) территориального подразделения ведомства уполномоченного органа при наличии и (или) поступлении информации:</w:t>
      </w:r>
    </w:p>
    <w:p w:rsidR="00000000" w:rsidRDefault="00870999">
      <w:pPr>
        <w:pStyle w:val="pj"/>
      </w:pPr>
      <w:r>
        <w:t>1) о распространении ранее нез</w:t>
      </w:r>
      <w:r>
        <w:t>арегистрированного на территории области (города республиканского значения, столицы) вредного и (или) особо опасного вредного организма;</w:t>
      </w:r>
    </w:p>
    <w:p w:rsidR="00000000" w:rsidRDefault="00870999">
      <w:pPr>
        <w:pStyle w:val="pj"/>
      </w:pPr>
      <w:r>
        <w:t>2) об ухудшении фитосанитарной обстановки приграничных территорий со странами, граничащими с Республикой Казахстан, и о</w:t>
      </w:r>
      <w:r>
        <w:t>бластей (факты миграции особо опасных вредных организмов);</w:t>
      </w:r>
    </w:p>
    <w:p w:rsidR="00000000" w:rsidRDefault="00870999">
      <w:pPr>
        <w:pStyle w:val="pj"/>
      </w:pPr>
      <w:r>
        <w:t>3) о проведении на соответствующей территории оперативных фитосанитарных мероприятий против особо опасных вредных организмов;</w:t>
      </w:r>
    </w:p>
    <w:p w:rsidR="00000000" w:rsidRDefault="00870999">
      <w:pPr>
        <w:pStyle w:val="pj"/>
      </w:pPr>
      <w:r>
        <w:t xml:space="preserve">4) о фактах реализации, хранения, применения и (или) ввоза пестицидов, </w:t>
      </w:r>
      <w:r>
        <w:t>не прошедших государственную регистрацию, фальсифицированных пестицидов в целях предотвращения их распространения;</w:t>
      </w:r>
    </w:p>
    <w:p w:rsidR="00000000" w:rsidRDefault="00870999">
      <w:pPr>
        <w:pStyle w:val="pj"/>
      </w:pPr>
      <w:r>
        <w:t>5) о выявленных фактах наличия остаточного количества пестицидов в растениеводческой продукции, вывезенной с соответствующей территории.</w:t>
      </w:r>
    </w:p>
    <w:p w:rsidR="00000000" w:rsidRDefault="00870999">
      <w:pPr>
        <w:pStyle w:val="pji"/>
      </w:pPr>
      <w:r>
        <w:rPr>
          <w:rStyle w:val="s3"/>
        </w:rPr>
        <w:t>См.:</w:t>
      </w:r>
      <w:r>
        <w:t xml:space="preserve"> </w:t>
      </w:r>
      <w:hyperlink r:id="rId320" w:history="1">
        <w:r>
          <w:rPr>
            <w:rStyle w:val="a4"/>
            <w:i/>
            <w:iCs/>
          </w:rPr>
          <w:t>Совместный</w:t>
        </w:r>
      </w:hyperlink>
      <w:r>
        <w:rPr>
          <w:rStyle w:val="s3"/>
        </w:rPr>
        <w:t xml:space="preserve"> приказ Министра сельского хозяйства Республики Казахстан от 28 декабря 2015 года № 15-05/1135 и Министра национальной экономики Республики Казахстан от 29 декабря 2015 года № 821 </w:t>
      </w:r>
      <w:r>
        <w:rPr>
          <w:rStyle w:val="s3"/>
        </w:rPr>
        <w:t>«Об утверждении критериев оценки степени риска и проверочного листа в области защиты растений»</w:t>
      </w:r>
    </w:p>
    <w:p w:rsidR="00000000" w:rsidRDefault="00870999">
      <w:pPr>
        <w:pStyle w:val="pj"/>
      </w:pPr>
      <w:r>
        <w:t> </w:t>
      </w:r>
    </w:p>
    <w:p w:rsidR="00000000" w:rsidRDefault="00870999">
      <w:pPr>
        <w:pStyle w:val="pj"/>
      </w:pPr>
      <w:bookmarkStart w:id="26" w:name="SUB160000"/>
      <w:bookmarkEnd w:id="26"/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в соответствии с </w:t>
      </w:r>
      <w:hyperlink r:id="rId321" w:anchor="sub_id=1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189-IV </w:t>
      </w:r>
      <w:r>
        <w:rPr>
          <w:rStyle w:val="s3"/>
        </w:rPr>
        <w:t>(введ</w:t>
      </w:r>
      <w:r>
        <w:rPr>
          <w:rStyle w:val="s3"/>
        </w:rPr>
        <w:t xml:space="preserve">ен в действие по истечении двадцати одного календарного дня после его первого официального </w:t>
      </w:r>
      <w:hyperlink r:id="rId3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rPr>
          <w:rStyle w:val="s0"/>
        </w:rPr>
        <w:t> </w:t>
      </w:r>
    </w:p>
    <w:p w:rsidR="00000000" w:rsidRDefault="00870999">
      <w:pPr>
        <w:pStyle w:val="pji"/>
      </w:pPr>
      <w:bookmarkStart w:id="27" w:name="SUB170000"/>
      <w:bookmarkEnd w:id="27"/>
      <w:r>
        <w:rPr>
          <w:rStyle w:val="s3"/>
        </w:rPr>
        <w:t xml:space="preserve">В статью 17 внесены изменения в соответствии с </w:t>
      </w:r>
      <w:hyperlink r:id="rId324" w:anchor="sub_id=1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</w:t>
      </w:r>
      <w:r>
        <w:rPr>
          <w:rStyle w:val="s3"/>
        </w:rPr>
        <w:t xml:space="preserve">первого официального </w:t>
      </w:r>
      <w:hyperlink r:id="rId32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6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7" w:anchor="sub_id=3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2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0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33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>Статья 17. Задачи государственного фитосанитарного контроля</w:t>
      </w:r>
    </w:p>
    <w:p w:rsidR="00000000" w:rsidRDefault="00870999">
      <w:pPr>
        <w:pStyle w:val="pj"/>
      </w:pPr>
      <w:r>
        <w:rPr>
          <w:rStyle w:val="s0"/>
        </w:rPr>
        <w:t>Государственный фитосанитарный контроль включает контроль за:</w:t>
      </w:r>
    </w:p>
    <w:p w:rsidR="00000000" w:rsidRDefault="00870999">
      <w:pPr>
        <w:pStyle w:val="pj"/>
      </w:pPr>
      <w:r>
        <w:rPr>
          <w:rStyle w:val="s0"/>
        </w:rPr>
        <w:t>1) проведением фитосанитарного мониторинга и фитосани</w:t>
      </w:r>
      <w:r>
        <w:rPr>
          <w:rStyle w:val="s0"/>
        </w:rPr>
        <w:t>тарных мероприятий;</w:t>
      </w:r>
    </w:p>
    <w:p w:rsidR="00000000" w:rsidRDefault="00870999">
      <w:pPr>
        <w:pStyle w:val="pji"/>
      </w:pPr>
      <w:r>
        <w:rPr>
          <w:rStyle w:val="s3"/>
        </w:rPr>
        <w:t xml:space="preserve">Подпункт 2 изложен в редакции </w:t>
      </w:r>
      <w:hyperlink r:id="rId332" w:anchor="sub_id=22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33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 xml:space="preserve">2) соблюдением требований </w:t>
      </w:r>
      <w:hyperlink r:id="rId334" w:history="1">
        <w:r>
          <w:rPr>
            <w:rStyle w:val="a4"/>
          </w:rPr>
          <w:t>технического регламента</w:t>
        </w:r>
      </w:hyperlink>
      <w:r>
        <w:t xml:space="preserve"> о безопасности средств защиты растений (пестицидов) при производстве (формуляции), хранении, реализации и применении пестицид</w:t>
      </w:r>
      <w:r>
        <w:t>ов, а также регламентов применения пестицидов, указанных в списке пестицидов;</w:t>
      </w:r>
    </w:p>
    <w:p w:rsidR="00000000" w:rsidRDefault="00870999">
      <w:pPr>
        <w:pStyle w:val="pj"/>
      </w:pPr>
      <w:r>
        <w:rPr>
          <w:rStyle w:val="s0"/>
        </w:rPr>
        <w:t>3) ведением и представлением фитосанитарного учета и отчетности;</w:t>
      </w:r>
    </w:p>
    <w:p w:rsidR="00000000" w:rsidRDefault="00870999">
      <w:pPr>
        <w:pStyle w:val="pji"/>
      </w:pPr>
      <w:r>
        <w:rPr>
          <w:rStyle w:val="s3"/>
        </w:rPr>
        <w:t xml:space="preserve">Подпункт 4 изложен в редакции </w:t>
      </w:r>
      <w:hyperlink r:id="rId335" w:anchor="sub_id=2217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28.10.19 г. № 268-VI (</w:t>
      </w:r>
      <w:hyperlink r:id="rId336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>4) проведением регистрационных (мелкоделяночных и производственных) испытаний пестицидов;</w:t>
      </w:r>
    </w:p>
    <w:p w:rsidR="00000000" w:rsidRDefault="00870999">
      <w:pPr>
        <w:pStyle w:val="pji"/>
      </w:pPr>
      <w:r>
        <w:rPr>
          <w:rStyle w:val="s3"/>
        </w:rPr>
        <w:t xml:space="preserve">Подпункт 5 изложен в редакции </w:t>
      </w:r>
      <w:hyperlink r:id="rId337" w:anchor="sub_id=22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33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>5) обезвреживанием пестицидов и содержанием специальных хранилищ (могильников) в надлежащем состоянии;</w:t>
      </w:r>
      <w:r>
        <w:rPr>
          <w:rStyle w:val="s0"/>
        </w:rPr>
        <w:t xml:space="preserve"> </w:t>
      </w:r>
    </w:p>
    <w:p w:rsidR="00000000" w:rsidRDefault="00870999">
      <w:pPr>
        <w:pStyle w:val="pj"/>
      </w:pPr>
      <w:r>
        <w:rPr>
          <w:rStyle w:val="s0"/>
        </w:rPr>
        <w:t xml:space="preserve">6) соблюдением требований, установленных </w:t>
      </w:r>
      <w:hyperlink r:id="rId33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</w:t>
      </w:r>
      <w:r>
        <w:rPr>
          <w:rStyle w:val="s0"/>
        </w:rPr>
        <w:t>шениях и уведомлениях.</w:t>
      </w:r>
    </w:p>
    <w:p w:rsidR="00000000" w:rsidRDefault="00870999">
      <w:pPr>
        <w:pStyle w:val="pj"/>
      </w:pPr>
      <w:r>
        <w:t> </w:t>
      </w:r>
    </w:p>
    <w:p w:rsidR="00000000" w:rsidRDefault="00870999">
      <w:pPr>
        <w:pStyle w:val="pj"/>
        <w:ind w:left="1200" w:hanging="800"/>
      </w:pPr>
      <w:bookmarkStart w:id="28" w:name="SUB180000"/>
      <w:bookmarkEnd w:id="28"/>
      <w:r>
        <w:rPr>
          <w:rStyle w:val="s1"/>
        </w:rPr>
        <w:t>Статья 18. Контроль за проведением фитосанитарного мониторинга и фитосанитарных мероприятий</w:t>
      </w:r>
    </w:p>
    <w:p w:rsidR="00000000" w:rsidRDefault="00870999">
      <w:pPr>
        <w:pStyle w:val="pj"/>
      </w:pPr>
      <w:r>
        <w:rPr>
          <w:rStyle w:val="s0"/>
        </w:rPr>
        <w:t>1. Контроль за проведением фитосанитарного мониторинга и фитосанитарных мероприятий осуществляется на предмет наличия вредных и особо опасн</w:t>
      </w:r>
      <w:r>
        <w:rPr>
          <w:rStyle w:val="s0"/>
        </w:rPr>
        <w:t>ых вредных организмов на объектах сельскохозяйственного назначения, полосах отвода и охранных зонах автомобильных, железных дорог и иных территориях, являющихся местами обитания вредных и особо опасных вредных организмов, а также растениеводческой продукци</w:t>
      </w:r>
      <w:r>
        <w:rPr>
          <w:rStyle w:val="s0"/>
        </w:rPr>
        <w:t>и.</w:t>
      </w:r>
    </w:p>
    <w:p w:rsidR="00000000" w:rsidRDefault="00870999">
      <w:pPr>
        <w:pStyle w:val="pj"/>
      </w:pPr>
      <w:r>
        <w:rPr>
          <w:rStyle w:val="s0"/>
        </w:rPr>
        <w:t>2. Контроль за проведением фитосанитарного мониторинга и фитосанитарных мероприятий проводится в период наступления оптимальных сроков развития и распространения вредных и особо опасных вредных организмов периодичностью не более трех раз в год и продолж</w:t>
      </w:r>
      <w:r>
        <w:rPr>
          <w:rStyle w:val="s0"/>
        </w:rPr>
        <w:t xml:space="preserve">ительностью не более двух дней. </w:t>
      </w:r>
    </w:p>
    <w:p w:rsidR="00000000" w:rsidRDefault="00870999">
      <w:pPr>
        <w:pStyle w:val="pj"/>
      </w:pPr>
      <w:r>
        <w:rPr>
          <w:rStyle w:val="s0"/>
        </w:rPr>
        <w:t> </w:t>
      </w:r>
    </w:p>
    <w:p w:rsidR="00000000" w:rsidRDefault="00870999">
      <w:pPr>
        <w:pStyle w:val="pji"/>
      </w:pPr>
      <w:bookmarkStart w:id="29" w:name="SUB190000"/>
      <w:bookmarkEnd w:id="29"/>
      <w:r>
        <w:rPr>
          <w:rStyle w:val="s3"/>
        </w:rPr>
        <w:t xml:space="preserve">В статью 19 внесены изменения в соответствии с </w:t>
      </w:r>
      <w:hyperlink r:id="rId340" w:anchor="sub_id=22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41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>Статья 19. Контроль за хранением, реализацией и применением пестицидов</w:t>
      </w:r>
    </w:p>
    <w:p w:rsidR="00000000" w:rsidRDefault="00870999">
      <w:pPr>
        <w:pStyle w:val="pj"/>
      </w:pPr>
      <w:r>
        <w:rPr>
          <w:rStyle w:val="s0"/>
        </w:rPr>
        <w:t>1. Контроль за хранением, реализацией и применением пестицидов осуществляется на предмет соответствия условий хранения, реализации и применен</w:t>
      </w:r>
      <w:r>
        <w:rPr>
          <w:rStyle w:val="s0"/>
        </w:rPr>
        <w:t xml:space="preserve">ия пестицидов обязательным требованиям </w:t>
      </w:r>
      <w:hyperlink r:id="rId342" w:history="1">
        <w:r>
          <w:rPr>
            <w:rStyle w:val="a4"/>
          </w:rPr>
          <w:t>технического регламента</w:t>
        </w:r>
      </w:hyperlink>
      <w:r>
        <w:rPr>
          <w:rStyle w:val="s0"/>
        </w:rPr>
        <w:t xml:space="preserve"> о безопасности средств защиты растений (пестицидов), а также регламентов применения пестицидов, указанных в списке пестицидов. Д</w:t>
      </w:r>
      <w:r>
        <w:rPr>
          <w:rStyle w:val="s0"/>
        </w:rPr>
        <w:t>ля определения соответствия обязательным требованиям технического регламента о безопасности средств защиты растений (пестицидов) отбираются образцы.</w:t>
      </w:r>
    </w:p>
    <w:p w:rsidR="00000000" w:rsidRDefault="00870999">
      <w:pPr>
        <w:pStyle w:val="pj"/>
      </w:pPr>
      <w:r>
        <w:rPr>
          <w:rStyle w:val="s0"/>
        </w:rPr>
        <w:t>2. Контроль за хранением, реализацией и применением пестицидов осуществляется с периодичностью не более дву</w:t>
      </w:r>
      <w:r>
        <w:rPr>
          <w:rStyle w:val="s0"/>
        </w:rPr>
        <w:t>х раз в год и продолжительностью не более пяти рабочих дней, и с продлением до пяти рабочих дней.</w:t>
      </w:r>
    </w:p>
    <w:p w:rsidR="00000000" w:rsidRDefault="00870999">
      <w:pPr>
        <w:pStyle w:val="pj"/>
      </w:pPr>
      <w:r>
        <w:rPr>
          <w:rStyle w:val="s0"/>
        </w:rPr>
        <w:t> </w:t>
      </w:r>
    </w:p>
    <w:p w:rsidR="00000000" w:rsidRDefault="00870999">
      <w:pPr>
        <w:pStyle w:val="pj"/>
        <w:ind w:left="1200" w:hanging="800"/>
      </w:pPr>
      <w:bookmarkStart w:id="30" w:name="SUB19010000"/>
      <w:bookmarkEnd w:id="30"/>
      <w:r>
        <w:rPr>
          <w:rStyle w:val="s1"/>
        </w:rPr>
        <w:t>Статья 19-1. Контроль за ведением и представлением фитосанитарного учета и отчетности</w:t>
      </w:r>
    </w:p>
    <w:p w:rsidR="00000000" w:rsidRDefault="00870999">
      <w:pPr>
        <w:pStyle w:val="pj"/>
      </w:pPr>
      <w:r>
        <w:rPr>
          <w:rStyle w:val="s0"/>
        </w:rPr>
        <w:t>1. Контроль за ведением и представлением фитосанитарного учета и отчет</w:t>
      </w:r>
      <w:r>
        <w:rPr>
          <w:rStyle w:val="s0"/>
        </w:rPr>
        <w:t>ности осуществляется постоянно на предмет полноты и своевременности представления фитосанитарной отчетности.</w:t>
      </w:r>
    </w:p>
    <w:p w:rsidR="00000000" w:rsidRDefault="00870999">
      <w:pPr>
        <w:pStyle w:val="pj"/>
      </w:pPr>
      <w:r>
        <w:rPr>
          <w:rStyle w:val="s0"/>
        </w:rPr>
        <w:t>2. Контроль за ведением и представлением фитосанитарного учета и отчетности осуществляется в установленные сроки представления отчетности, периодич</w:t>
      </w:r>
      <w:r>
        <w:rPr>
          <w:rStyle w:val="s0"/>
        </w:rPr>
        <w:t>ностью не более трех раз и продолжительностью не более двух дней.</w:t>
      </w:r>
    </w:p>
    <w:p w:rsidR="00000000" w:rsidRDefault="00870999">
      <w:pPr>
        <w:pStyle w:val="pj"/>
      </w:pPr>
      <w:r>
        <w:rPr>
          <w:rStyle w:val="s0"/>
        </w:rPr>
        <w:t> </w:t>
      </w:r>
    </w:p>
    <w:p w:rsidR="00000000" w:rsidRDefault="00870999">
      <w:pPr>
        <w:pStyle w:val="pji"/>
      </w:pPr>
      <w:bookmarkStart w:id="31" w:name="SUB19020000"/>
      <w:bookmarkEnd w:id="31"/>
      <w:r>
        <w:rPr>
          <w:rStyle w:val="s3"/>
        </w:rPr>
        <w:t xml:space="preserve">В статью 19-2 внесены изменения в соответствии с </w:t>
      </w:r>
      <w:hyperlink r:id="rId343" w:anchor="sub_id=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</w:t>
      </w:r>
      <w:r>
        <w:rPr>
          <w:rStyle w:val="s3"/>
        </w:rPr>
        <w:t xml:space="preserve">стечении двадцати одного календарного дня после его первого официального </w:t>
      </w:r>
      <w:hyperlink r:id="rId34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45" w:anchor="sub_id=19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346" w:anchor="sub_id=38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347" w:anchor="sub_id=19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48" w:anchor="sub_id=22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349" w:anchor="sub_id=19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 xml:space="preserve">Статья 19-2. Контроль за проведением </w:t>
      </w:r>
      <w:r>
        <w:rPr>
          <w:rStyle w:val="s1"/>
        </w:rPr>
        <w:t>регистрационных (мелкоделяночных и производственных) испытаний пестицидов</w:t>
      </w:r>
    </w:p>
    <w:p w:rsidR="00000000" w:rsidRDefault="00870999">
      <w:pPr>
        <w:pStyle w:val="pj"/>
      </w:pPr>
      <w:r>
        <w:t xml:space="preserve">1. Контроль за </w:t>
      </w:r>
      <w:r>
        <w:rPr>
          <w:rStyle w:val="s0"/>
        </w:rPr>
        <w:t xml:space="preserve">проведением регистрационных (мелкоделяночных и производственных) испытаний пестицидов осуществляется на предмет методической выдержанности, а также соблюдения </w:t>
      </w:r>
      <w:hyperlink r:id="rId35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регистрационных (мелкоделяночных и производственных) испытаний и государственной регистрации пестицидов.</w:t>
      </w:r>
    </w:p>
    <w:p w:rsidR="00000000" w:rsidRDefault="00870999">
      <w:pPr>
        <w:pStyle w:val="pj"/>
      </w:pPr>
      <w:r>
        <w:rPr>
          <w:rStyle w:val="s0"/>
        </w:rPr>
        <w:t>2. Контроль за проведением регистрационных (мелкоделяночных и производственн</w:t>
      </w:r>
      <w:r>
        <w:rPr>
          <w:rStyle w:val="s0"/>
        </w:rPr>
        <w:t>ых) испытаний пестицидов осуществляется в период их проведения с периодичностью не более двух раз в год и продолжительностью не более пяти рабочих дней, и с продлением до пяти рабочих дней.</w:t>
      </w:r>
    </w:p>
    <w:p w:rsidR="00000000" w:rsidRDefault="00870999">
      <w:pPr>
        <w:pStyle w:val="pj"/>
      </w:pPr>
      <w:r>
        <w:rPr>
          <w:rStyle w:val="s0"/>
        </w:rPr>
        <w:t> </w:t>
      </w:r>
    </w:p>
    <w:p w:rsidR="00000000" w:rsidRDefault="00870999">
      <w:pPr>
        <w:pStyle w:val="pji"/>
      </w:pPr>
      <w:bookmarkStart w:id="32" w:name="SUB19030000"/>
      <w:bookmarkEnd w:id="32"/>
      <w:r>
        <w:rPr>
          <w:rStyle w:val="s3"/>
        </w:rPr>
        <w:t xml:space="preserve">В статью 19-3 внесены изменения в соответствии с </w:t>
      </w:r>
      <w:hyperlink r:id="rId351" w:anchor="sub_id=1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35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53" w:anchor="sub_id=19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4" w:anchor="sub_id=381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355" w:anchor="sub_id=19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>Статья 19-3. Контроль за обезвреживанием пестицидов и состоянием специальных хранилищ (могильников)</w:t>
      </w:r>
    </w:p>
    <w:p w:rsidR="00000000" w:rsidRDefault="00870999">
      <w:pPr>
        <w:pStyle w:val="pj"/>
      </w:pPr>
      <w:r>
        <w:rPr>
          <w:rStyle w:val="s0"/>
        </w:rPr>
        <w:t>1. Контроль за обезвреживанием пестицидов осуществляется на объектах, подлежащих государственному фитосанитарному контролю, на предмет выявления запрещенных, пришедших в негодность пестицидов и тары из-под пестицидов, подлежащих обезвреживанию, а также оце</w:t>
      </w:r>
      <w:r>
        <w:rPr>
          <w:rStyle w:val="s0"/>
        </w:rPr>
        <w:t>нки состояния специальных хранилищ (могильников).</w:t>
      </w:r>
    </w:p>
    <w:p w:rsidR="00000000" w:rsidRDefault="00870999">
      <w:pPr>
        <w:pStyle w:val="pj"/>
      </w:pPr>
      <w:r>
        <w:rPr>
          <w:rStyle w:val="s0"/>
        </w:rPr>
        <w:t xml:space="preserve">2. Исключен в соответствии с </w:t>
      </w:r>
      <w:hyperlink r:id="rId356" w:anchor="sub_id=1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57" w:anchor="sub_id=190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rPr>
          <w:rStyle w:val="s0"/>
        </w:rPr>
        <w:t>3. Контроль за обезвреживанием пестицидов осуществляется после завершения полевых работ периодичностью не более двух раз в год и продолжительностью не более двух дней.</w:t>
      </w:r>
    </w:p>
    <w:p w:rsidR="00000000" w:rsidRDefault="00870999">
      <w:pPr>
        <w:pStyle w:val="pj"/>
      </w:pPr>
      <w:r>
        <w:t> </w:t>
      </w:r>
    </w:p>
    <w:p w:rsidR="00000000" w:rsidRDefault="00870999">
      <w:pPr>
        <w:pStyle w:val="pj"/>
      </w:pPr>
      <w:bookmarkStart w:id="33" w:name="SUB19040000"/>
      <w:bookmarkEnd w:id="33"/>
      <w:r>
        <w:rPr>
          <w:rStyle w:val="s1"/>
        </w:rPr>
        <w:t xml:space="preserve">Статья 19-4. </w:t>
      </w:r>
      <w:r>
        <w:rPr>
          <w:rStyle w:val="s0"/>
        </w:rPr>
        <w:t xml:space="preserve">Исключена в соответствии с </w:t>
      </w:r>
      <w:hyperlink r:id="rId358" w:anchor="sub_id=33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35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60" w:anchor="sub_id=19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bookmarkStart w:id="34" w:name="SUB19050000"/>
      <w:bookmarkEnd w:id="34"/>
      <w:r>
        <w:rPr>
          <w:rStyle w:val="s1"/>
        </w:rPr>
        <w:t xml:space="preserve">Статья 19-5. </w:t>
      </w:r>
      <w:r>
        <w:rPr>
          <w:rStyle w:val="s0"/>
        </w:rPr>
        <w:t xml:space="preserve">Исключена в соответствии с </w:t>
      </w:r>
      <w:hyperlink r:id="rId361" w:anchor="sub_id=19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</w:t>
      </w:r>
      <w:r>
        <w:rPr>
          <w:rStyle w:val="s0"/>
        </w:rPr>
        <w:t xml:space="preserve">.05.18 г. № 156-VI </w:t>
      </w:r>
      <w:r>
        <w:rPr>
          <w:rStyle w:val="s3"/>
          <w:i w:val="0"/>
          <w:iCs w:val="0"/>
        </w:rPr>
        <w:t>(</w:t>
      </w:r>
      <w:hyperlink r:id="rId362" w:anchor="sub_id=19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i w:val="0"/>
          <w:iCs w:val="0"/>
        </w:rPr>
        <w:t>)</w:t>
      </w:r>
    </w:p>
    <w:p w:rsidR="00000000" w:rsidRDefault="00870999">
      <w:pPr>
        <w:pStyle w:val="pj"/>
      </w:pPr>
      <w:r>
        <w:t> </w:t>
      </w:r>
    </w:p>
    <w:p w:rsidR="00000000" w:rsidRDefault="00870999">
      <w:pPr>
        <w:pStyle w:val="pji"/>
      </w:pPr>
      <w:r>
        <w:rPr>
          <w:rStyle w:val="s3"/>
        </w:rPr>
        <w:t xml:space="preserve">Закон дополнен главой 4-1 в соответствии с </w:t>
      </w:r>
      <w:hyperlink r:id="rId363" w:anchor="sub_id=22196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29.12.06 г. № 209-III </w:t>
      </w:r>
    </w:p>
    <w:p w:rsidR="00000000" w:rsidRDefault="00870999">
      <w:pPr>
        <w:pStyle w:val="pc"/>
      </w:pPr>
      <w:bookmarkStart w:id="35" w:name="SUB19060000"/>
      <w:bookmarkEnd w:id="35"/>
      <w:r>
        <w:rPr>
          <w:rStyle w:val="s1"/>
        </w:rPr>
        <w:t>Глава 4-1. Общие требования безопасности в сфере оборота пестицидов</w:t>
      </w:r>
    </w:p>
    <w:p w:rsidR="00000000" w:rsidRDefault="00870999">
      <w:pPr>
        <w:pStyle w:val="pc"/>
      </w:pPr>
      <w:r>
        <w:rPr>
          <w:rStyle w:val="s1"/>
        </w:rPr>
        <w:t> </w:t>
      </w:r>
    </w:p>
    <w:p w:rsidR="00000000" w:rsidRDefault="00870999">
      <w:pPr>
        <w:pStyle w:val="pji"/>
      </w:pPr>
      <w:r>
        <w:rPr>
          <w:rStyle w:val="s3"/>
        </w:rPr>
        <w:t xml:space="preserve">В статью 19-6 внесены изменения в соответствии с </w:t>
      </w:r>
      <w:hyperlink r:id="rId364" w:anchor="sub_id=1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</w:t>
      </w:r>
      <w:r>
        <w:rPr>
          <w:rStyle w:val="s3"/>
        </w:rPr>
        <w:t xml:space="preserve"> № 189-IV (введен в действие по истечении двадцати одного календарного дня после его первого официального </w:t>
      </w:r>
      <w:hyperlink r:id="rId3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66" w:anchor="sub_id=19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>Статья 19-6. Требования по упаковке и таре пестицидов</w:t>
      </w:r>
    </w:p>
    <w:p w:rsidR="00000000" w:rsidRDefault="00870999">
      <w:pPr>
        <w:pStyle w:val="pj"/>
      </w:pPr>
      <w:r>
        <w:rPr>
          <w:rStyle w:val="s0"/>
        </w:rPr>
        <w:t>1. Упаковка и тара, предназначенные для пестицидов, должны обеспечивать безопасность при их хранении, перевозке и реализации продукции.</w:t>
      </w:r>
    </w:p>
    <w:p w:rsidR="00000000" w:rsidRDefault="00870999">
      <w:pPr>
        <w:pStyle w:val="pj"/>
      </w:pPr>
      <w:r>
        <w:rPr>
          <w:rStyle w:val="s0"/>
        </w:rPr>
        <w:t>2. Материалы, используемые для уп</w:t>
      </w:r>
      <w:r>
        <w:rPr>
          <w:rStyle w:val="s0"/>
        </w:rPr>
        <w:t>аковки и тары, должны быть специально приспособлены для защиты человека, окружающей среды от опасных свойств пестицидов.</w:t>
      </w:r>
    </w:p>
    <w:p w:rsidR="00000000" w:rsidRDefault="00870999">
      <w:pPr>
        <w:pStyle w:val="pj"/>
      </w:pPr>
      <w:r>
        <w:rPr>
          <w:rStyle w:val="s0"/>
        </w:rPr>
        <w:t>3. Материалы, используемые для упаковки и тары, должны быть устойчивы к разрушающему или иному вредному воздействию составных веществ п</w:t>
      </w:r>
      <w:r>
        <w:rPr>
          <w:rStyle w:val="s0"/>
        </w:rPr>
        <w:t>естицидов и не взаимодействовать с ними, вступая в реакцию, вызывающую:</w:t>
      </w:r>
    </w:p>
    <w:p w:rsidR="00000000" w:rsidRDefault="00870999">
      <w:pPr>
        <w:pStyle w:val="pj"/>
      </w:pPr>
      <w:r>
        <w:rPr>
          <w:rStyle w:val="s0"/>
        </w:rPr>
        <w:t>1) возгорание и (или) выделение значительного количества тепла;</w:t>
      </w:r>
    </w:p>
    <w:p w:rsidR="00000000" w:rsidRDefault="00870999">
      <w:pPr>
        <w:pStyle w:val="pj"/>
      </w:pPr>
      <w:r>
        <w:rPr>
          <w:rStyle w:val="s0"/>
        </w:rPr>
        <w:t>2) выделение легковоспламеняющихся, токсичных или удушающих газов;</w:t>
      </w:r>
    </w:p>
    <w:p w:rsidR="00000000" w:rsidRDefault="00870999">
      <w:pPr>
        <w:pStyle w:val="pj"/>
      </w:pPr>
      <w:r>
        <w:rPr>
          <w:rStyle w:val="s0"/>
        </w:rPr>
        <w:t>3) образование других химически активных и опасных веществ.</w:t>
      </w:r>
    </w:p>
    <w:p w:rsidR="00000000" w:rsidRDefault="00870999">
      <w:pPr>
        <w:pStyle w:val="pj"/>
      </w:pPr>
      <w:r>
        <w:t> </w:t>
      </w:r>
    </w:p>
    <w:p w:rsidR="00000000" w:rsidRDefault="00870999">
      <w:pPr>
        <w:pStyle w:val="pj"/>
        <w:ind w:left="1200" w:hanging="800"/>
      </w:pPr>
      <w:bookmarkStart w:id="36" w:name="SUB19070000"/>
      <w:bookmarkEnd w:id="36"/>
      <w:r>
        <w:rPr>
          <w:rStyle w:val="s1"/>
        </w:rPr>
        <w:t>Статья 19-7. Требования безопасности при применении пестицидов</w:t>
      </w:r>
    </w:p>
    <w:p w:rsidR="00000000" w:rsidRDefault="00870999">
      <w:pPr>
        <w:pStyle w:val="pj"/>
      </w:pPr>
      <w:r>
        <w:rPr>
          <w:rStyle w:val="s0"/>
        </w:rPr>
        <w:t>1. Применение пестицидов осуществляется с соблюдением технологии эффективного и безопасного применения, установленной в списке пест</w:t>
      </w:r>
      <w:r>
        <w:rPr>
          <w:rStyle w:val="s0"/>
        </w:rPr>
        <w:t>ицидов, разрешенных к применению на территории Республики Казахстан.</w:t>
      </w:r>
    </w:p>
    <w:p w:rsidR="00000000" w:rsidRDefault="00870999">
      <w:pPr>
        <w:pStyle w:val="pj"/>
      </w:pPr>
      <w:r>
        <w:rPr>
          <w:rStyle w:val="s0"/>
        </w:rPr>
        <w:t>2. Применение пестицидов с нарушением требований технических регламентов запрещается.</w:t>
      </w:r>
    </w:p>
    <w:p w:rsidR="00000000" w:rsidRDefault="00870999">
      <w:pPr>
        <w:pStyle w:val="pj"/>
      </w:pPr>
      <w:r>
        <w:rPr>
          <w:rStyle w:val="s0"/>
        </w:rPr>
        <w:t>3. Запрещается оставление неиспользованных пестицидов на месте работы, кроме специально предназначенн</w:t>
      </w:r>
      <w:r>
        <w:rPr>
          <w:rStyle w:val="s0"/>
        </w:rPr>
        <w:t>ых для временного хранения мест.</w:t>
      </w:r>
    </w:p>
    <w:p w:rsidR="00000000" w:rsidRDefault="00870999">
      <w:pPr>
        <w:pStyle w:val="pj"/>
      </w:pPr>
      <w:r>
        <w:t> </w:t>
      </w:r>
    </w:p>
    <w:p w:rsidR="00000000" w:rsidRDefault="00870999">
      <w:pPr>
        <w:pStyle w:val="pji"/>
      </w:pPr>
      <w:bookmarkStart w:id="37" w:name="SUB19080000"/>
      <w:bookmarkEnd w:id="37"/>
      <w:r>
        <w:rPr>
          <w:rStyle w:val="s3"/>
        </w:rPr>
        <w:t xml:space="preserve">В статью 19-8 внесены изменения в соответствии с </w:t>
      </w:r>
      <w:hyperlink r:id="rId367" w:anchor="sub_id=1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</w:t>
      </w:r>
      <w:r>
        <w:rPr>
          <w:rStyle w:val="s3"/>
        </w:rPr>
        <w:t xml:space="preserve">ного дня после его первого официального </w:t>
      </w:r>
      <w:hyperlink r:id="rId36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69" w:anchor="sub_id=19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>Статья 19-8. Требования по маркир</w:t>
      </w:r>
      <w:r>
        <w:rPr>
          <w:rStyle w:val="s1"/>
        </w:rPr>
        <w:t>овке упаковки пестицидов</w:t>
      </w:r>
    </w:p>
    <w:p w:rsidR="00000000" w:rsidRDefault="00870999">
      <w:pPr>
        <w:pStyle w:val="pj"/>
      </w:pPr>
      <w:r>
        <w:rPr>
          <w:rStyle w:val="s0"/>
        </w:rPr>
        <w:t>1. Маркировка упаковки пестицидов должна включать:</w:t>
      </w:r>
    </w:p>
    <w:p w:rsidR="00000000" w:rsidRDefault="00870999">
      <w:pPr>
        <w:pStyle w:val="pj"/>
      </w:pPr>
      <w:r>
        <w:rPr>
          <w:rStyle w:val="s0"/>
        </w:rPr>
        <w:t>1) наименование и полный адрес заявителя (поставщика, изготовителя, дистрибьютора или импортера), включая номера телефона, факса, телекса, и электронный адрес;</w:t>
      </w:r>
    </w:p>
    <w:p w:rsidR="00000000" w:rsidRDefault="00870999">
      <w:pPr>
        <w:pStyle w:val="pj"/>
      </w:pPr>
      <w:r>
        <w:rPr>
          <w:rStyle w:val="s0"/>
        </w:rPr>
        <w:t>2) наименование пестицида и его целевое назначение;</w:t>
      </w:r>
    </w:p>
    <w:p w:rsidR="00000000" w:rsidRDefault="00870999">
      <w:pPr>
        <w:pStyle w:val="pj"/>
      </w:pPr>
      <w:r>
        <w:rPr>
          <w:rStyle w:val="s0"/>
        </w:rPr>
        <w:t>3) номинальное количество (массу или объем) пестицида;</w:t>
      </w:r>
    </w:p>
    <w:p w:rsidR="00000000" w:rsidRDefault="00870999">
      <w:pPr>
        <w:pStyle w:val="pj"/>
      </w:pPr>
      <w:r>
        <w:rPr>
          <w:rStyle w:val="s0"/>
        </w:rPr>
        <w:t>4) обозначение номера партии выпуска;</w:t>
      </w:r>
    </w:p>
    <w:p w:rsidR="00000000" w:rsidRDefault="00870999">
      <w:pPr>
        <w:pStyle w:val="pj"/>
      </w:pPr>
      <w:r>
        <w:rPr>
          <w:rStyle w:val="s0"/>
        </w:rPr>
        <w:t>5) дату изготовления (выпуска);</w:t>
      </w:r>
    </w:p>
    <w:p w:rsidR="00000000" w:rsidRDefault="00870999">
      <w:pPr>
        <w:pStyle w:val="pj"/>
      </w:pPr>
      <w:r>
        <w:rPr>
          <w:rStyle w:val="s0"/>
        </w:rPr>
        <w:t>6) знаки (пиктограммы) свойств опасности и классов воздействия на человека, окр</w:t>
      </w:r>
      <w:r>
        <w:rPr>
          <w:rStyle w:val="s0"/>
        </w:rPr>
        <w:t>ужающую среду и имущество;</w:t>
      </w:r>
    </w:p>
    <w:p w:rsidR="00000000" w:rsidRDefault="00870999">
      <w:pPr>
        <w:pStyle w:val="pj"/>
      </w:pPr>
      <w:r>
        <w:rPr>
          <w:rStyle w:val="s0"/>
        </w:rPr>
        <w:t>7) рекомендации по безопасному хранению, перевозке, реализации, применению и утилизации продукции.</w:t>
      </w:r>
    </w:p>
    <w:p w:rsidR="00000000" w:rsidRDefault="00870999">
      <w:pPr>
        <w:pStyle w:val="pj"/>
      </w:pPr>
      <w:r>
        <w:rPr>
          <w:rStyle w:val="s0"/>
        </w:rPr>
        <w:t>2. Маркировка упаковки наносится четкими несмываемыми буквами или символами.</w:t>
      </w:r>
    </w:p>
    <w:p w:rsidR="00000000" w:rsidRDefault="00870999">
      <w:pPr>
        <w:pStyle w:val="pj"/>
      </w:pPr>
      <w:r>
        <w:t> </w:t>
      </w:r>
    </w:p>
    <w:p w:rsidR="00000000" w:rsidRDefault="00870999">
      <w:pPr>
        <w:pStyle w:val="pji"/>
      </w:pPr>
      <w:bookmarkStart w:id="38" w:name="SUB19090000"/>
      <w:bookmarkEnd w:id="38"/>
      <w:r>
        <w:rPr>
          <w:rStyle w:val="s3"/>
        </w:rPr>
        <w:t xml:space="preserve">В статью 19-9 внесены изменения в соответствии с </w:t>
      </w:r>
      <w:hyperlink r:id="rId370" w:anchor="sub_id=1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37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2" w:anchor="sub_id=190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>Статья 19-9. Требования безопасности при хранении пестицидов</w:t>
      </w:r>
    </w:p>
    <w:p w:rsidR="00000000" w:rsidRDefault="00870999">
      <w:pPr>
        <w:pStyle w:val="pj"/>
      </w:pPr>
      <w:r>
        <w:rPr>
          <w:rStyle w:val="s0"/>
        </w:rPr>
        <w:t xml:space="preserve">1. Хранение пестицидов должно осуществляться в специально </w:t>
      </w:r>
      <w:r>
        <w:rPr>
          <w:rStyle w:val="s0"/>
        </w:rPr>
        <w:t>предназначенных для этого складских помещениях, отвечающих требованиям строительных норм и правил, экологическим требованиям, санитарным правилам и гигиеническим нормативам.</w:t>
      </w:r>
    </w:p>
    <w:p w:rsidR="00000000" w:rsidRDefault="00870999">
      <w:pPr>
        <w:pStyle w:val="pj"/>
      </w:pPr>
      <w:r>
        <w:rPr>
          <w:rStyle w:val="s0"/>
        </w:rPr>
        <w:t>2. Склады оборудуются приточной и вытяжной вентиляцией. Вытяжная вентиляция должна</w:t>
      </w:r>
      <w:r>
        <w:rPr>
          <w:rStyle w:val="s0"/>
        </w:rPr>
        <w:t xml:space="preserve"> оборудоваться сухими фильтрующими элементами.</w:t>
      </w:r>
    </w:p>
    <w:p w:rsidR="00000000" w:rsidRDefault="00870999">
      <w:pPr>
        <w:pStyle w:val="pj"/>
      </w:pPr>
      <w:r>
        <w:rPr>
          <w:rStyle w:val="s0"/>
        </w:rPr>
        <w:t xml:space="preserve">3. Хранение пестицидов на складе допускается только после того, как помещение будет обследовано органами санитарно-эпидемиологической и пожарной службы с последующим составлением санитарного паспорта на право </w:t>
      </w:r>
      <w:r>
        <w:rPr>
          <w:rStyle w:val="s0"/>
        </w:rPr>
        <w:t>получения и хранения пестицидов.</w:t>
      </w:r>
    </w:p>
    <w:p w:rsidR="00000000" w:rsidRDefault="00870999">
      <w:pPr>
        <w:pStyle w:val="pj"/>
      </w:pPr>
      <w:r>
        <w:rPr>
          <w:rStyle w:val="s0"/>
        </w:rPr>
        <w:t>4. Количество хранимых пестицидов не должно превышать емкость склада, предусмотренную проектной документацией склада.</w:t>
      </w:r>
    </w:p>
    <w:p w:rsidR="00000000" w:rsidRDefault="00870999">
      <w:pPr>
        <w:pStyle w:val="pj"/>
      </w:pPr>
      <w:r>
        <w:rPr>
          <w:rStyle w:val="s0"/>
        </w:rPr>
        <w:t>5. Разработка требований к условиям и порядку хранения пестицидов, а также контроль за соблюдением указан</w:t>
      </w:r>
      <w:r>
        <w:rPr>
          <w:rStyle w:val="s0"/>
        </w:rPr>
        <w:t>ных требований осуществляются органами государственного санитарно-эпидемиологического контроля.</w:t>
      </w:r>
    </w:p>
    <w:p w:rsidR="00000000" w:rsidRDefault="00870999">
      <w:pPr>
        <w:pStyle w:val="pj"/>
      </w:pPr>
      <w:r>
        <w:t> </w:t>
      </w:r>
    </w:p>
    <w:p w:rsidR="00000000" w:rsidRDefault="00870999">
      <w:pPr>
        <w:pStyle w:val="pj"/>
      </w:pPr>
      <w:bookmarkStart w:id="39" w:name="SUB19100000"/>
      <w:bookmarkEnd w:id="39"/>
      <w:r>
        <w:rPr>
          <w:rStyle w:val="s1"/>
        </w:rPr>
        <w:t xml:space="preserve">Статья 19-10. </w:t>
      </w:r>
      <w:r>
        <w:rPr>
          <w:rStyle w:val="s0"/>
        </w:rPr>
        <w:t xml:space="preserve">Исключена в соответствии с </w:t>
      </w:r>
      <w:hyperlink r:id="rId373" w:anchor="sub_id=190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374" w:anchor="sub_id=19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> </w:t>
      </w:r>
    </w:p>
    <w:p w:rsidR="00000000" w:rsidRDefault="00870999">
      <w:pPr>
        <w:pStyle w:val="pj"/>
      </w:pPr>
      <w:r>
        <w:t> </w:t>
      </w:r>
    </w:p>
    <w:p w:rsidR="00000000" w:rsidRDefault="00870999">
      <w:pPr>
        <w:pStyle w:val="pji"/>
      </w:pPr>
      <w:bookmarkStart w:id="40" w:name="SUB200000"/>
      <w:bookmarkEnd w:id="40"/>
      <w:r>
        <w:rPr>
          <w:rStyle w:val="s3"/>
        </w:rPr>
        <w:t xml:space="preserve">В заголовок главы 5 внесены изменения в соответствии с </w:t>
      </w:r>
      <w:hyperlink r:id="rId375" w:anchor="sub_id=5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17.07.09 г. № 189-IV (введен в действие по истечении двадцати одного календарного дня после его первого официального </w:t>
      </w:r>
      <w:hyperlink r:id="rId37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c"/>
      </w:pPr>
      <w:r>
        <w:rPr>
          <w:rStyle w:val="s1"/>
        </w:rPr>
        <w:t xml:space="preserve">Глава 5. Источники финансирования мероприятий по защите растений и ответственность </w:t>
      </w:r>
    </w:p>
    <w:p w:rsidR="00000000" w:rsidRDefault="00870999">
      <w:pPr>
        <w:pStyle w:val="pc"/>
      </w:pPr>
      <w:r>
        <w:rPr>
          <w:rStyle w:val="s1"/>
        </w:rPr>
        <w:t>за нарушение законодательства Республики Казахстан о защите растений</w:t>
      </w:r>
    </w:p>
    <w:p w:rsidR="00000000" w:rsidRDefault="00870999">
      <w:pPr>
        <w:pStyle w:val="pc"/>
      </w:pPr>
      <w:r>
        <w:t> </w:t>
      </w:r>
    </w:p>
    <w:p w:rsidR="00000000" w:rsidRDefault="00870999">
      <w:pPr>
        <w:pStyle w:val="pji"/>
      </w:pPr>
      <w:r>
        <w:rPr>
          <w:rStyle w:val="s3"/>
        </w:rPr>
        <w:t xml:space="preserve">В статью 20 внесены изменения в соответствии с </w:t>
      </w:r>
      <w:hyperlink r:id="rId378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37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0" w:anchor="sub_id=10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8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2" w:anchor="sub_id=4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383" w:anchor="sub_id=2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4" w:anchor="sub_id=18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38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6" w:anchor="sub_id=7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8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8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9" w:anchor="sub_id=6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9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 xml:space="preserve">татья 20. Источники финансирования мероприятий по защите растений </w:t>
      </w:r>
    </w:p>
    <w:p w:rsidR="00000000" w:rsidRDefault="00870999">
      <w:pPr>
        <w:pStyle w:val="pj"/>
      </w:pPr>
      <w:r>
        <w:t xml:space="preserve">1. Мероприятия, осуществляемые за счет бюджетных средств, включают в себя: </w:t>
      </w:r>
    </w:p>
    <w:p w:rsidR="00000000" w:rsidRDefault="00870999">
      <w:pPr>
        <w:pStyle w:val="pj"/>
      </w:pPr>
      <w:r>
        <w:t xml:space="preserve">1) проведение фитосанитарного мониторинга по выявлению мест заселения вредными и особо опасными вредными организмами; </w:t>
      </w:r>
    </w:p>
    <w:p w:rsidR="00000000" w:rsidRDefault="00870999">
      <w:pPr>
        <w:pStyle w:val="pji"/>
      </w:pPr>
      <w:r>
        <w:rPr>
          <w:rStyle w:val="s3"/>
        </w:rPr>
        <w:t xml:space="preserve">Подпункт 2 изложен в редакции </w:t>
      </w:r>
      <w:hyperlink r:id="rId391" w:anchor="sub_id=22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</w:t>
      </w:r>
      <w:r>
        <w:rPr>
          <w:rStyle w:val="s3"/>
        </w:rPr>
        <w:t>№ 268-VI (</w:t>
      </w:r>
      <w:hyperlink r:id="rId392" w:anchor="sub_id=20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>2) закуп пестицидов для проведения химических обработок против стадных саранчовых (азиатская, мароккская и итальянский прус) с численностью выше э</w:t>
      </w:r>
      <w:r>
        <w:t>кономического порога вредоносности, а также формирование, хранение и обновление запаса пестицидов;</w:t>
      </w:r>
    </w:p>
    <w:p w:rsidR="00000000" w:rsidRDefault="00870999">
      <w:pPr>
        <w:pStyle w:val="pji"/>
      </w:pPr>
      <w:r>
        <w:rPr>
          <w:rStyle w:val="s3"/>
        </w:rPr>
        <w:t xml:space="preserve">Подпункт 3 изложен в редакции </w:t>
      </w:r>
      <w:hyperlink r:id="rId393" w:anchor="sub_id=22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394" w:anchor="sub_id=20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>3) таможенное декларирование, закуп услуг по хранению и транспортировке пестицидов против стадных саранчовых (азиатская, мароккская и итальянский прус) с численностью</w:t>
      </w:r>
      <w:r>
        <w:t xml:space="preserve"> выше экономического порога вредоносности;</w:t>
      </w:r>
    </w:p>
    <w:p w:rsidR="00000000" w:rsidRDefault="00870999">
      <w:pPr>
        <w:pStyle w:val="pji"/>
      </w:pPr>
      <w:r>
        <w:rPr>
          <w:rStyle w:val="s3"/>
        </w:rPr>
        <w:t xml:space="preserve">Подпункт 4 изложен в редакции </w:t>
      </w:r>
      <w:hyperlink r:id="rId395" w:anchor="sub_id=22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396" w:anchor="sub_id=20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>4) закуп услуг по проведению химической обработки мест заселения стадными саранчовыми (азиатская, мароккская и итальянский прус) с численностью выше экономического порога вредоносности;</w:t>
      </w:r>
    </w:p>
    <w:p w:rsidR="00000000" w:rsidRDefault="00870999">
      <w:pPr>
        <w:pStyle w:val="pj"/>
      </w:pPr>
      <w:r>
        <w:t>5) проведение обезвреживания пестици</w:t>
      </w:r>
      <w:r>
        <w:t xml:space="preserve">дов, приобретенных за счет бюджетных средств; </w:t>
      </w:r>
    </w:p>
    <w:p w:rsidR="00000000" w:rsidRDefault="00870999">
      <w:pPr>
        <w:pStyle w:val="pj"/>
      </w:pPr>
      <w:r>
        <w:t xml:space="preserve">6) проведение прикладных научных исследований в области защиты растений; </w:t>
      </w:r>
    </w:p>
    <w:p w:rsidR="00000000" w:rsidRDefault="00870999">
      <w:pPr>
        <w:pStyle w:val="pj"/>
      </w:pPr>
      <w:r>
        <w:t>7) содержание, строительство и ремонт специальных хранилищ (могильников);</w:t>
      </w:r>
    </w:p>
    <w:p w:rsidR="00000000" w:rsidRDefault="00870999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397" w:anchor="sub_id=2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870999">
      <w:pPr>
        <w:pStyle w:val="pj"/>
      </w:pPr>
      <w:r>
        <w:t>8) закуп пестицидов, услуг по их хранению, транспортировке, химической обработке мест заселения нестадными саранчовыми с численностью выше экономического п</w:t>
      </w:r>
      <w:r>
        <w:t>орога вредоносности.</w:t>
      </w:r>
    </w:p>
    <w:p w:rsidR="00000000" w:rsidRDefault="00870999">
      <w:pPr>
        <w:pStyle w:val="pj"/>
      </w:pPr>
      <w:r>
        <w:rPr>
          <w:rStyle w:val="s0"/>
        </w:rPr>
        <w:t xml:space="preserve">2. Исключен в соответствии с </w:t>
      </w:r>
      <w:hyperlink r:id="rId398" w:anchor="sub_id=103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399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7099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00" w:anchor="sub_id=2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</w:t>
      </w:r>
      <w:r>
        <w:rPr>
          <w:rStyle w:val="s3"/>
        </w:rPr>
        <w:t>68-VI (</w:t>
      </w:r>
      <w:hyperlink r:id="rId401" w:anchor="sub_id=2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>3. Мероприятия, осуществляемые за счет средств физических и юридических лиц, деятельность которых связана с объектами государственного фитосанитарног</w:t>
      </w:r>
      <w:r>
        <w:t>о контроля, включают в себя:</w:t>
      </w:r>
    </w:p>
    <w:p w:rsidR="00000000" w:rsidRDefault="00870999">
      <w:pPr>
        <w:pStyle w:val="pj"/>
      </w:pPr>
      <w:r>
        <w:t xml:space="preserve">1) обезвреживание пестицидов, приобретенных за счет собственных средств, по предписанию государственных инспекторов по защите растений; </w:t>
      </w:r>
    </w:p>
    <w:p w:rsidR="00000000" w:rsidRDefault="00870999">
      <w:pPr>
        <w:pStyle w:val="pji"/>
      </w:pPr>
      <w:r>
        <w:rPr>
          <w:rStyle w:val="s3"/>
        </w:rPr>
        <w:t xml:space="preserve">Подпункт 2 изложен в редакции </w:t>
      </w:r>
      <w:hyperlink r:id="rId402" w:anchor="sub_id=22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403" w:anchor="sub_id=20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>2) проведение фитосанитарных мероприятий против вредных, особо опасных вредных организмов, за исклю</w:t>
      </w:r>
      <w:r>
        <w:t>чением мероприятий, указанных в подпунктах 2), 3), 4) и 8) пункта 1 настоящей статьи;</w:t>
      </w:r>
    </w:p>
    <w:p w:rsidR="00000000" w:rsidRDefault="00870999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404" w:anchor="sub_id=2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05" w:anchor="sub_id=20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t xml:space="preserve">3) </w:t>
      </w:r>
      <w:r>
        <w:rPr>
          <w:rStyle w:val="s0"/>
        </w:rPr>
        <w:t xml:space="preserve">анализ и </w:t>
      </w:r>
      <w:r>
        <w:t xml:space="preserve">экспертизу сельскохозяйственной продукции на содержание остаточного количества пестицидов. </w:t>
      </w:r>
    </w:p>
    <w:p w:rsidR="00000000" w:rsidRDefault="00870999">
      <w:pPr>
        <w:pStyle w:val="pji"/>
      </w:pPr>
      <w:r>
        <w:rPr>
          <w:rStyle w:val="s3"/>
        </w:rPr>
        <w:t xml:space="preserve">Пункт 4 изложен в редакции </w:t>
      </w:r>
      <w:hyperlink r:id="rId406" w:anchor="sub_id=22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407" w:anchor="sub_id=2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</w:pPr>
      <w:r>
        <w:rPr>
          <w:rStyle w:val="s0"/>
        </w:rPr>
        <w:t>4. Регистрационные (мелкоделяночные и производственные) испытания пе</w:t>
      </w:r>
      <w:r>
        <w:rPr>
          <w:rStyle w:val="s0"/>
        </w:rPr>
        <w:t>стицидов проводятся за счет средств регистрантов (заявителей) пестицидов.</w:t>
      </w:r>
    </w:p>
    <w:p w:rsidR="00000000" w:rsidRDefault="00870999">
      <w:pPr>
        <w:pStyle w:val="pj"/>
      </w:pPr>
      <w:r>
        <w:rPr>
          <w:rStyle w:val="s0"/>
        </w:rPr>
        <w:t> </w:t>
      </w:r>
    </w:p>
    <w:p w:rsidR="00000000" w:rsidRDefault="00870999">
      <w:pPr>
        <w:pStyle w:val="pji"/>
      </w:pPr>
      <w:bookmarkStart w:id="41" w:name="SUB210000"/>
      <w:bookmarkEnd w:id="41"/>
      <w:r>
        <w:rPr>
          <w:rStyle w:val="s3"/>
        </w:rPr>
        <w:t xml:space="preserve">Статья 21 изложена в редакции </w:t>
      </w:r>
      <w:hyperlink r:id="rId408" w:anchor="sub_id=2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189-IV (введен в действие по истечении два</w:t>
      </w:r>
      <w:r>
        <w:rPr>
          <w:rStyle w:val="s3"/>
        </w:rPr>
        <w:t xml:space="preserve">дцати одного календарного дня после его первого официального </w:t>
      </w:r>
      <w:hyperlink r:id="rId40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10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0999">
      <w:pPr>
        <w:pStyle w:val="pj"/>
        <w:ind w:left="1200" w:hanging="800"/>
      </w:pPr>
      <w:r>
        <w:rPr>
          <w:rStyle w:val="s1"/>
        </w:rPr>
        <w:t>Статья 21. Ответственность за нарушение законодательства Республики Казахстан о защите растений</w:t>
      </w:r>
    </w:p>
    <w:p w:rsidR="00000000" w:rsidRDefault="00870999">
      <w:pPr>
        <w:pStyle w:val="pj"/>
      </w:pPr>
      <w:r>
        <w:rPr>
          <w:rStyle w:val="s0"/>
        </w:rPr>
        <w:t xml:space="preserve">Нарушение законодательства Республики Казахстан о защите растений влечет ответственность, установленную </w:t>
      </w:r>
      <w:hyperlink r:id="rId411" w:history="1">
        <w:r>
          <w:rPr>
            <w:rStyle w:val="a4"/>
          </w:rPr>
          <w:t>законами</w:t>
        </w:r>
      </w:hyperlink>
      <w:r>
        <w:t xml:space="preserve"> </w:t>
      </w:r>
      <w:r>
        <w:rPr>
          <w:rStyle w:val="s0"/>
        </w:rPr>
        <w:t>Республики Казахстан.</w:t>
      </w:r>
    </w:p>
    <w:p w:rsidR="00000000" w:rsidRDefault="00870999">
      <w:pPr>
        <w:pStyle w:val="pj"/>
      </w:pPr>
      <w:r>
        <w:rPr>
          <w:rStyle w:val="s0"/>
        </w:rPr>
        <w:t> </w:t>
      </w:r>
    </w:p>
    <w:p w:rsidR="00000000" w:rsidRDefault="00870999">
      <w:pPr>
        <w:pStyle w:val="pj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0"/>
        <w:gridCol w:w="131"/>
        <w:gridCol w:w="385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70999">
            <w:pPr>
              <w:pStyle w:val="a3"/>
              <w:ind w:firstLine="54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870999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870999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70999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870999">
            <w:pPr>
              <w:pStyle w:val="pr"/>
            </w:pPr>
            <w:r>
              <w:rPr>
                <w:b/>
                <w:bCs/>
              </w:rPr>
              <w:t>Н. Н</w:t>
            </w:r>
            <w:r>
              <w:rPr>
                <w:b/>
                <w:bCs/>
                <w:caps/>
              </w:rPr>
              <w:t>азарбаев</w:t>
            </w:r>
            <w:r>
              <w:rPr>
                <w:b/>
                <w:bCs/>
              </w:rPr>
              <w:t xml:space="preserve"> </w:t>
            </w:r>
          </w:p>
        </w:tc>
      </w:tr>
    </w:tbl>
    <w:p w:rsidR="00000000" w:rsidRDefault="00870999">
      <w:pPr>
        <w:pStyle w:val="a3"/>
      </w:pPr>
      <w:r>
        <w:t> </w:t>
      </w:r>
    </w:p>
    <w:sectPr w:rsidR="00000000">
      <w:headerReference w:type="even" r:id="rId412"/>
      <w:headerReference w:type="default" r:id="rId413"/>
      <w:footerReference w:type="even" r:id="rId414"/>
      <w:footerReference w:type="default" r:id="rId415"/>
      <w:headerReference w:type="first" r:id="rId416"/>
      <w:footerReference w:type="first" r:id="rId4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0999" w:rsidRDefault="00870999" w:rsidP="00870999">
      <w:r>
        <w:separator/>
      </w:r>
    </w:p>
  </w:endnote>
  <w:endnote w:type="continuationSeparator" w:id="0">
    <w:p w:rsidR="00870999" w:rsidRDefault="00870999" w:rsidP="008709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999" w:rsidRDefault="008709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999" w:rsidRDefault="008709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999" w:rsidRDefault="008709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0999" w:rsidRDefault="00870999" w:rsidP="00870999">
      <w:r>
        <w:separator/>
      </w:r>
    </w:p>
  </w:footnote>
  <w:footnote w:type="continuationSeparator" w:id="0">
    <w:p w:rsidR="00870999" w:rsidRDefault="00870999" w:rsidP="008709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999" w:rsidRDefault="008709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999" w:rsidRDefault="00870999" w:rsidP="008709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0999" w:rsidRPr="00870999" w:rsidRDefault="00870999" w:rsidP="008709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3 ИЮЛЯ 2002 ГОДА № 331-...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999" w:rsidRDefault="008709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0999"/>
    <w:rsid w:val="00870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09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09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09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099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09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09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09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099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975748" TargetMode="External"/><Relationship Id="rId299" Type="http://schemas.openxmlformats.org/officeDocument/2006/relationships/hyperlink" Target="http://online.zakon.kz/Document/?doc_id=39571850" TargetMode="External"/><Relationship Id="rId21" Type="http://schemas.openxmlformats.org/officeDocument/2006/relationships/hyperlink" Target="http://online.zakon.kz/Document/?doc_id=31025535" TargetMode="External"/><Relationship Id="rId63" Type="http://schemas.openxmlformats.org/officeDocument/2006/relationships/hyperlink" Target="http://online.zakon.kz/Document/?doc_id=30084084" TargetMode="External"/><Relationship Id="rId159" Type="http://schemas.openxmlformats.org/officeDocument/2006/relationships/hyperlink" Target="http://online.zakon.kz/Document/?doc_id=35139169" TargetMode="External"/><Relationship Id="rId324" Type="http://schemas.openxmlformats.org/officeDocument/2006/relationships/hyperlink" Target="http://online.zakon.kz/Document/?doc_id=30448328" TargetMode="External"/><Relationship Id="rId366" Type="http://schemas.openxmlformats.org/officeDocument/2006/relationships/hyperlink" Target="http://online.zakon.kz/Document/?doc_id=30454613" TargetMode="External"/><Relationship Id="rId170" Type="http://schemas.openxmlformats.org/officeDocument/2006/relationships/hyperlink" Target="http://online.zakon.kz/Document/?doc_id=30448331" TargetMode="External"/><Relationship Id="rId226" Type="http://schemas.openxmlformats.org/officeDocument/2006/relationships/hyperlink" Target="http://online.zakon.kz/Document/?doc_id=35975748" TargetMode="External"/><Relationship Id="rId268" Type="http://schemas.openxmlformats.org/officeDocument/2006/relationships/hyperlink" Target="http://online.zakon.kz/Document/?doc_id=36909251" TargetMode="External"/><Relationship Id="rId32" Type="http://schemas.openxmlformats.org/officeDocument/2006/relationships/hyperlink" Target="http://online.zakon.kz/Document/?doc_id=35139169" TargetMode="External"/><Relationship Id="rId74" Type="http://schemas.openxmlformats.org/officeDocument/2006/relationships/hyperlink" Target="http://online.zakon.kz/Document/?doc_id=1052440" TargetMode="External"/><Relationship Id="rId128" Type="http://schemas.openxmlformats.org/officeDocument/2006/relationships/hyperlink" Target="http://online.zakon.kz/Document/?doc_id=35139169" TargetMode="External"/><Relationship Id="rId335" Type="http://schemas.openxmlformats.org/officeDocument/2006/relationships/hyperlink" Target="http://online.zakon.kz/Document/?doc_id=35139169" TargetMode="External"/><Relationship Id="rId377" Type="http://schemas.openxmlformats.org/officeDocument/2006/relationships/hyperlink" Target="http://online.zakon.kz/Document/?doc_id=30454613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041708" TargetMode="External"/><Relationship Id="rId237" Type="http://schemas.openxmlformats.org/officeDocument/2006/relationships/hyperlink" Target="http://online.zakon.kz/Document/?doc_id=30086150" TargetMode="External"/><Relationship Id="rId402" Type="http://schemas.openxmlformats.org/officeDocument/2006/relationships/hyperlink" Target="http://online.zakon.kz/Document/?doc_id=35139169" TargetMode="External"/><Relationship Id="rId279" Type="http://schemas.openxmlformats.org/officeDocument/2006/relationships/hyperlink" Target="http://online.zakon.kz/Document/?doc_id=35975748" TargetMode="External"/><Relationship Id="rId43" Type="http://schemas.openxmlformats.org/officeDocument/2006/relationships/hyperlink" Target="http://online.zakon.kz/Document/?doc_id=35975748" TargetMode="External"/><Relationship Id="rId139" Type="http://schemas.openxmlformats.org/officeDocument/2006/relationships/hyperlink" Target="http://online.zakon.kz/Document/?doc_id=35139169" TargetMode="External"/><Relationship Id="rId290" Type="http://schemas.openxmlformats.org/officeDocument/2006/relationships/hyperlink" Target="http://online.zakon.kz/Document/?doc_id=35907602" TargetMode="External"/><Relationship Id="rId304" Type="http://schemas.openxmlformats.org/officeDocument/2006/relationships/hyperlink" Target="http://online.zakon.kz/Document/?doc_id=30045378" TargetMode="External"/><Relationship Id="rId346" Type="http://schemas.openxmlformats.org/officeDocument/2006/relationships/hyperlink" Target="http://online.zakon.kz/Document/?doc_id=31548165" TargetMode="External"/><Relationship Id="rId388" Type="http://schemas.openxmlformats.org/officeDocument/2006/relationships/hyperlink" Target="http://online.zakon.kz/Document/?doc_id=31063830" TargetMode="External"/><Relationship Id="rId85" Type="http://schemas.openxmlformats.org/officeDocument/2006/relationships/hyperlink" Target="http://online.zakon.kz/Document/?doc_id=3131934" TargetMode="External"/><Relationship Id="rId150" Type="http://schemas.openxmlformats.org/officeDocument/2006/relationships/hyperlink" Target="http://online.zakon.kz/Document/?doc_id=31645319" TargetMode="External"/><Relationship Id="rId192" Type="http://schemas.openxmlformats.org/officeDocument/2006/relationships/hyperlink" Target="http://online.zakon.kz/Document/?doc_id=35139169" TargetMode="External"/><Relationship Id="rId206" Type="http://schemas.openxmlformats.org/officeDocument/2006/relationships/hyperlink" Target="http://online.zakon.kz/Document/?doc_id=30448331" TargetMode="External"/><Relationship Id="rId413" Type="http://schemas.openxmlformats.org/officeDocument/2006/relationships/header" Target="header2.xml"/><Relationship Id="rId248" Type="http://schemas.openxmlformats.org/officeDocument/2006/relationships/hyperlink" Target="http://online.zakon.kz/Document/?doc_id=36353056" TargetMode="External"/><Relationship Id="rId12" Type="http://schemas.openxmlformats.org/officeDocument/2006/relationships/hyperlink" Target="http://online.zakon.kz/Document/?doc_id=30084084" TargetMode="External"/><Relationship Id="rId108" Type="http://schemas.openxmlformats.org/officeDocument/2006/relationships/hyperlink" Target="http://online.zakon.kz/Document/?doc_id=31034833" TargetMode="External"/><Relationship Id="rId315" Type="http://schemas.openxmlformats.org/officeDocument/2006/relationships/hyperlink" Target="http://online.zakon.kz/Document/?doc_id=35975748" TargetMode="External"/><Relationship Id="rId357" Type="http://schemas.openxmlformats.org/officeDocument/2006/relationships/hyperlink" Target="http://online.zakon.kz/Document/?doc_id=35975748" TargetMode="External"/><Relationship Id="rId54" Type="http://schemas.openxmlformats.org/officeDocument/2006/relationships/hyperlink" Target="http://online.zakon.kz/Document/?doc_id=30448328" TargetMode="External"/><Relationship Id="rId96" Type="http://schemas.openxmlformats.org/officeDocument/2006/relationships/hyperlink" Target="http://online.zakon.kz/Document/?doc_id=30448965" TargetMode="External"/><Relationship Id="rId161" Type="http://schemas.openxmlformats.org/officeDocument/2006/relationships/hyperlink" Target="http://online.zakon.kz/Document/?doc_id=35139169" TargetMode="External"/><Relationship Id="rId217" Type="http://schemas.openxmlformats.org/officeDocument/2006/relationships/hyperlink" Target="http://online.zakon.kz/Document/?doc_id=30084084" TargetMode="External"/><Relationship Id="rId399" Type="http://schemas.openxmlformats.org/officeDocument/2006/relationships/hyperlink" Target="http://online.zakon.kz/Document/?doc_id=3131934" TargetMode="External"/><Relationship Id="rId259" Type="http://schemas.openxmlformats.org/officeDocument/2006/relationships/hyperlink" Target="http://online.zakon.kz/Document/?doc_id=35032140" TargetMode="External"/><Relationship Id="rId23" Type="http://schemas.openxmlformats.org/officeDocument/2006/relationships/hyperlink" Target="http://online.zakon.kz/Document/?doc_id=31063830" TargetMode="External"/><Relationship Id="rId119" Type="http://schemas.openxmlformats.org/officeDocument/2006/relationships/hyperlink" Target="http://online.zakon.kz/Document/?doc_id=38977233" TargetMode="External"/><Relationship Id="rId270" Type="http://schemas.openxmlformats.org/officeDocument/2006/relationships/hyperlink" Target="http://online.zakon.kz/Document/?doc_id=30448331" TargetMode="External"/><Relationship Id="rId326" Type="http://schemas.openxmlformats.org/officeDocument/2006/relationships/hyperlink" Target="http://online.zakon.kz/Document/?doc_id=30454613" TargetMode="External"/><Relationship Id="rId65" Type="http://schemas.openxmlformats.org/officeDocument/2006/relationships/hyperlink" Target="http://online.zakon.kz/Document/?doc_id=31025535" TargetMode="External"/><Relationship Id="rId130" Type="http://schemas.openxmlformats.org/officeDocument/2006/relationships/hyperlink" Target="http://online.zakon.kz/Document/?doc_id=37010111" TargetMode="External"/><Relationship Id="rId368" Type="http://schemas.openxmlformats.org/officeDocument/2006/relationships/hyperlink" Target="http://online.zakon.kz/Document/?doc_id=30448331" TargetMode="External"/><Relationship Id="rId172" Type="http://schemas.openxmlformats.org/officeDocument/2006/relationships/hyperlink" Target="http://online.zakon.kz/Document/?doc_id=31576969" TargetMode="External"/><Relationship Id="rId228" Type="http://schemas.openxmlformats.org/officeDocument/2006/relationships/hyperlink" Target="http://online.zakon.kz/Document/?doc_id=35975748" TargetMode="External"/><Relationship Id="rId281" Type="http://schemas.openxmlformats.org/officeDocument/2006/relationships/hyperlink" Target="http://online.zakon.kz/Document/?doc_id=35975748" TargetMode="External"/><Relationship Id="rId337" Type="http://schemas.openxmlformats.org/officeDocument/2006/relationships/hyperlink" Target="http://online.zakon.kz/Document/?doc_id=35139169" TargetMode="External"/><Relationship Id="rId34" Type="http://schemas.openxmlformats.org/officeDocument/2006/relationships/hyperlink" Target="http://online.zakon.kz/Document/?doc_id=35139169" TargetMode="External"/><Relationship Id="rId76" Type="http://schemas.openxmlformats.org/officeDocument/2006/relationships/hyperlink" Target="http://online.zakon.kz/Document/?doc_id=31609276" TargetMode="External"/><Relationship Id="rId141" Type="http://schemas.openxmlformats.org/officeDocument/2006/relationships/hyperlink" Target="http://online.zakon.kz/Document/?doc_id=35825962" TargetMode="External"/><Relationship Id="rId379" Type="http://schemas.openxmlformats.org/officeDocument/2006/relationships/hyperlink" Target="http://online.zakon.kz/Document/?doc_id=3031934" TargetMode="External"/><Relationship Id="rId7" Type="http://schemas.openxmlformats.org/officeDocument/2006/relationships/hyperlink" Target="http://online.zakon.kz/Document/?doc_id=2031934" TargetMode="External"/><Relationship Id="rId183" Type="http://schemas.openxmlformats.org/officeDocument/2006/relationships/hyperlink" Target="http://online.zakon.kz/Document/?doc_id=30448331" TargetMode="External"/><Relationship Id="rId239" Type="http://schemas.openxmlformats.org/officeDocument/2006/relationships/hyperlink" Target="http://online.zakon.kz/Document/?doc_id=30113891" TargetMode="External"/><Relationship Id="rId390" Type="http://schemas.openxmlformats.org/officeDocument/2006/relationships/hyperlink" Target="http://online.zakon.kz/Document/?doc_id=31610118" TargetMode="External"/><Relationship Id="rId404" Type="http://schemas.openxmlformats.org/officeDocument/2006/relationships/hyperlink" Target="http://online.zakon.kz/Document/?doc_id=35139169" TargetMode="External"/><Relationship Id="rId250" Type="http://schemas.openxmlformats.org/officeDocument/2006/relationships/hyperlink" Target="http://online.zakon.kz/Document/?doc_id=30448328" TargetMode="External"/><Relationship Id="rId292" Type="http://schemas.openxmlformats.org/officeDocument/2006/relationships/hyperlink" Target="http://online.zakon.kz/Document/?doc_id=35482208" TargetMode="External"/><Relationship Id="rId306" Type="http://schemas.openxmlformats.org/officeDocument/2006/relationships/hyperlink" Target="http://online.zakon.kz/Document/?doc_id=35139169" TargetMode="External"/><Relationship Id="rId45" Type="http://schemas.openxmlformats.org/officeDocument/2006/relationships/hyperlink" Target="http://online.zakon.kz/Document/?doc_id=35139169" TargetMode="External"/><Relationship Id="rId87" Type="http://schemas.openxmlformats.org/officeDocument/2006/relationships/hyperlink" Target="http://online.zakon.kz/Document/?doc_id=30041708" TargetMode="External"/><Relationship Id="rId110" Type="http://schemas.openxmlformats.org/officeDocument/2006/relationships/hyperlink" Target="http://online.zakon.kz/Document/?doc_id=31230569" TargetMode="External"/><Relationship Id="rId348" Type="http://schemas.openxmlformats.org/officeDocument/2006/relationships/hyperlink" Target="http://online.zakon.kz/Document/?doc_id=35139169" TargetMode="External"/><Relationship Id="rId152" Type="http://schemas.openxmlformats.org/officeDocument/2006/relationships/hyperlink" Target="http://online.zakon.kz/Document/?doc_id=30045013" TargetMode="External"/><Relationship Id="rId194" Type="http://schemas.openxmlformats.org/officeDocument/2006/relationships/hyperlink" Target="http://online.zakon.kz/Document/?doc_id=31405151" TargetMode="External"/><Relationship Id="rId208" Type="http://schemas.openxmlformats.org/officeDocument/2006/relationships/hyperlink" Target="http://online.zakon.kz/Document/?doc_id=35139169" TargetMode="External"/><Relationship Id="rId415" Type="http://schemas.openxmlformats.org/officeDocument/2006/relationships/footer" Target="footer2.xml"/><Relationship Id="rId261" Type="http://schemas.openxmlformats.org/officeDocument/2006/relationships/hyperlink" Target="http://online.zakon.kz/Document/?doc_id=35975748" TargetMode="External"/><Relationship Id="rId14" Type="http://schemas.openxmlformats.org/officeDocument/2006/relationships/hyperlink" Target="http://online.zakon.kz/Document/?doc_id=30448496" TargetMode="External"/><Relationship Id="rId56" Type="http://schemas.openxmlformats.org/officeDocument/2006/relationships/hyperlink" Target="http://online.zakon.kz/Document/?doc_id=30454613" TargetMode="External"/><Relationship Id="rId317" Type="http://schemas.openxmlformats.org/officeDocument/2006/relationships/hyperlink" Target="http://online.zakon.kz/Document/?doc_id=33396585" TargetMode="External"/><Relationship Id="rId359" Type="http://schemas.openxmlformats.org/officeDocument/2006/relationships/hyperlink" Target="http://online.zakon.kz/Document/?doc_id=31034833" TargetMode="External"/><Relationship Id="rId98" Type="http://schemas.openxmlformats.org/officeDocument/2006/relationships/hyperlink" Target="http://online.zakon.kz/Document/?doc_id=30448331" TargetMode="External"/><Relationship Id="rId121" Type="http://schemas.openxmlformats.org/officeDocument/2006/relationships/hyperlink" Target="http://online.zakon.kz/Document/?doc_id=35975748" TargetMode="External"/><Relationship Id="rId163" Type="http://schemas.openxmlformats.org/officeDocument/2006/relationships/hyperlink" Target="http://online.zakon.kz/Document/?doc_id=36711207" TargetMode="External"/><Relationship Id="rId219" Type="http://schemas.openxmlformats.org/officeDocument/2006/relationships/hyperlink" Target="http://online.zakon.kz/Document/?doc_id=30086150" TargetMode="External"/><Relationship Id="rId370" Type="http://schemas.openxmlformats.org/officeDocument/2006/relationships/hyperlink" Target="http://online.zakon.kz/Document/?doc_id=30448328" TargetMode="External"/><Relationship Id="rId230" Type="http://schemas.openxmlformats.org/officeDocument/2006/relationships/hyperlink" Target="http://online.zakon.kz/Document/?doc_id=35975748" TargetMode="External"/><Relationship Id="rId25" Type="http://schemas.openxmlformats.org/officeDocument/2006/relationships/hyperlink" Target="http://online.zakon.kz/Document/?doc_id=31405787" TargetMode="External"/><Relationship Id="rId67" Type="http://schemas.openxmlformats.org/officeDocument/2006/relationships/hyperlink" Target="http://online.zakon.kz/Document/?doc_id=31063830" TargetMode="External"/><Relationship Id="rId272" Type="http://schemas.openxmlformats.org/officeDocument/2006/relationships/hyperlink" Target="http://online.zakon.kz/Document/?doc_id=30084084" TargetMode="External"/><Relationship Id="rId328" Type="http://schemas.openxmlformats.org/officeDocument/2006/relationships/hyperlink" Target="http://online.zakon.kz/Document/?doc_id=31034833" TargetMode="External"/><Relationship Id="rId132" Type="http://schemas.openxmlformats.org/officeDocument/2006/relationships/hyperlink" Target="http://online.zakon.kz/Document/?doc_id=35975748" TargetMode="External"/><Relationship Id="rId174" Type="http://schemas.openxmlformats.org/officeDocument/2006/relationships/hyperlink" Target="http://online.zakon.kz/Document/?doc_id=31496820" TargetMode="External"/><Relationship Id="rId381" Type="http://schemas.openxmlformats.org/officeDocument/2006/relationships/hyperlink" Target="http://online.zakon.kz/Document/?doc_id=3131934" TargetMode="External"/><Relationship Id="rId241" Type="http://schemas.openxmlformats.org/officeDocument/2006/relationships/hyperlink" Target="http://online.zakon.kz/Document/?doc_id=31625463" TargetMode="External"/><Relationship Id="rId36" Type="http://schemas.openxmlformats.org/officeDocument/2006/relationships/hyperlink" Target="http://online.zakon.kz/Document/?doc_id=35139169" TargetMode="External"/><Relationship Id="rId283" Type="http://schemas.openxmlformats.org/officeDocument/2006/relationships/hyperlink" Target="http://online.zakon.kz/Document/?doc_id=30448331" TargetMode="External"/><Relationship Id="rId339" Type="http://schemas.openxmlformats.org/officeDocument/2006/relationships/hyperlink" Target="http://online.zakon.kz/Document/?doc_id=31548200" TargetMode="External"/><Relationship Id="rId78" Type="http://schemas.openxmlformats.org/officeDocument/2006/relationships/hyperlink" Target="http://online.zakon.kz/Document/?doc_id=31609276" TargetMode="External"/><Relationship Id="rId101" Type="http://schemas.openxmlformats.org/officeDocument/2006/relationships/hyperlink" Target="http://online.zakon.kz/Document/?doc_id=30607030" TargetMode="External"/><Relationship Id="rId143" Type="http://schemas.openxmlformats.org/officeDocument/2006/relationships/hyperlink" Target="http://online.zakon.kz/Document/?doc_id=37902500" TargetMode="External"/><Relationship Id="rId185" Type="http://schemas.openxmlformats.org/officeDocument/2006/relationships/hyperlink" Target="http://online.zakon.kz/Document/?doc_id=31025535" TargetMode="External"/><Relationship Id="rId350" Type="http://schemas.openxmlformats.org/officeDocument/2006/relationships/hyperlink" Target="http://online.zakon.kz/Document/?doc_id=37010111" TargetMode="External"/><Relationship Id="rId406" Type="http://schemas.openxmlformats.org/officeDocument/2006/relationships/hyperlink" Target="http://online.zakon.kz/Document/?doc_id=35139169" TargetMode="External"/><Relationship Id="rId9" Type="http://schemas.openxmlformats.org/officeDocument/2006/relationships/hyperlink" Target="http://online.zakon.kz/Document/?doc_id=35975748" TargetMode="External"/><Relationship Id="rId210" Type="http://schemas.openxmlformats.org/officeDocument/2006/relationships/hyperlink" Target="http://online.zakon.kz/Document/?doc_id=31223640" TargetMode="External"/><Relationship Id="rId392" Type="http://schemas.openxmlformats.org/officeDocument/2006/relationships/hyperlink" Target="http://online.zakon.kz/Document/?doc_id=35975748" TargetMode="External"/><Relationship Id="rId252" Type="http://schemas.openxmlformats.org/officeDocument/2006/relationships/hyperlink" Target="http://online.zakon.kz/Document/?doc_id=30454613" TargetMode="External"/><Relationship Id="rId294" Type="http://schemas.openxmlformats.org/officeDocument/2006/relationships/hyperlink" Target="http://online.zakon.kz/Document/?doc_id=35139169" TargetMode="External"/><Relationship Id="rId308" Type="http://schemas.openxmlformats.org/officeDocument/2006/relationships/hyperlink" Target="http://online.zakon.kz/Document/?doc_id=31025535" TargetMode="External"/><Relationship Id="rId47" Type="http://schemas.openxmlformats.org/officeDocument/2006/relationships/hyperlink" Target="http://online.zakon.kz/Document/?doc_id=34709548" TargetMode="External"/><Relationship Id="rId89" Type="http://schemas.openxmlformats.org/officeDocument/2006/relationships/hyperlink" Target="http://online.zakon.kz/Document/?doc_id=30045378" TargetMode="External"/><Relationship Id="rId112" Type="http://schemas.openxmlformats.org/officeDocument/2006/relationships/hyperlink" Target="http://online.zakon.kz/Document/?doc_id=31405151" TargetMode="External"/><Relationship Id="rId154" Type="http://schemas.openxmlformats.org/officeDocument/2006/relationships/hyperlink" Target="http://online.zakon.kz/Document/?doc_id=30448328" TargetMode="External"/><Relationship Id="rId361" Type="http://schemas.openxmlformats.org/officeDocument/2006/relationships/hyperlink" Target="http://online.zakon.kz/Document/?doc_id=36227306" TargetMode="External"/><Relationship Id="rId196" Type="http://schemas.openxmlformats.org/officeDocument/2006/relationships/hyperlink" Target="http://online.zakon.kz/Document/?doc_id=31405151" TargetMode="External"/><Relationship Id="rId417" Type="http://schemas.openxmlformats.org/officeDocument/2006/relationships/footer" Target="footer3.xml"/><Relationship Id="rId16" Type="http://schemas.openxmlformats.org/officeDocument/2006/relationships/hyperlink" Target="http://online.zakon.kz/Document/?doc_id=30448328" TargetMode="External"/><Relationship Id="rId221" Type="http://schemas.openxmlformats.org/officeDocument/2006/relationships/hyperlink" Target="http://online.zakon.kz/Document/?doc_id=30113891" TargetMode="External"/><Relationship Id="rId263" Type="http://schemas.openxmlformats.org/officeDocument/2006/relationships/hyperlink" Target="http://online.zakon.kz/Document/?doc_id=35975748" TargetMode="External"/><Relationship Id="rId319" Type="http://schemas.openxmlformats.org/officeDocument/2006/relationships/hyperlink" Target="http://online.zakon.kz/Document/?doc_id=35139169" TargetMode="External"/><Relationship Id="rId58" Type="http://schemas.openxmlformats.org/officeDocument/2006/relationships/hyperlink" Target="http://online.zakon.kz/Document/?doc_id=35975748" TargetMode="External"/><Relationship Id="rId123" Type="http://schemas.openxmlformats.org/officeDocument/2006/relationships/hyperlink" Target="http://online.zakon.kz/Document/?doc_id=39879187" TargetMode="External"/><Relationship Id="rId330" Type="http://schemas.openxmlformats.org/officeDocument/2006/relationships/hyperlink" Target="http://online.zakon.kz/Document/?doc_id=31548165" TargetMode="External"/><Relationship Id="rId165" Type="http://schemas.openxmlformats.org/officeDocument/2006/relationships/hyperlink" Target="http://online.zakon.kz/Document/?doc_id=35975748" TargetMode="External"/><Relationship Id="rId372" Type="http://schemas.openxmlformats.org/officeDocument/2006/relationships/hyperlink" Target="http://online.zakon.kz/Document/?doc_id=30454613" TargetMode="External"/><Relationship Id="rId232" Type="http://schemas.openxmlformats.org/officeDocument/2006/relationships/hyperlink" Target="http://online.zakon.kz/Document/?doc_id=30448331" TargetMode="External"/><Relationship Id="rId274" Type="http://schemas.openxmlformats.org/officeDocument/2006/relationships/hyperlink" Target="http://online.zakon.kz/Document/?doc_id=35139169" TargetMode="External"/><Relationship Id="rId27" Type="http://schemas.openxmlformats.org/officeDocument/2006/relationships/hyperlink" Target="http://online.zakon.kz/Document/?doc_id=31610118" TargetMode="External"/><Relationship Id="rId69" Type="http://schemas.openxmlformats.org/officeDocument/2006/relationships/hyperlink" Target="http://online.zakon.kz/Document/?doc_id=31610118" TargetMode="External"/><Relationship Id="rId134" Type="http://schemas.openxmlformats.org/officeDocument/2006/relationships/hyperlink" Target="http://online.zakon.kz/Document/?doc_id=35975748" TargetMode="External"/><Relationship Id="rId80" Type="http://schemas.openxmlformats.org/officeDocument/2006/relationships/hyperlink" Target="http://online.zakon.kz/Document/?doc_id=31609276" TargetMode="External"/><Relationship Id="rId176" Type="http://schemas.openxmlformats.org/officeDocument/2006/relationships/hyperlink" Target="http://online.zakon.kz/Document/?doc_id=31577399" TargetMode="External"/><Relationship Id="rId341" Type="http://schemas.openxmlformats.org/officeDocument/2006/relationships/hyperlink" Target="http://online.zakon.kz/Document/?doc_id=35975748" TargetMode="External"/><Relationship Id="rId383" Type="http://schemas.openxmlformats.org/officeDocument/2006/relationships/hyperlink" Target="http://online.zakon.kz/Document/?doc_id=30448965" TargetMode="External"/><Relationship Id="rId201" Type="http://schemas.openxmlformats.org/officeDocument/2006/relationships/hyperlink" Target="http://online.zakon.kz/Document/?doc_id=1049264" TargetMode="External"/><Relationship Id="rId222" Type="http://schemas.openxmlformats.org/officeDocument/2006/relationships/hyperlink" Target="http://online.zakon.kz/Document/?doc_id=30448328" TargetMode="External"/><Relationship Id="rId243" Type="http://schemas.openxmlformats.org/officeDocument/2006/relationships/hyperlink" Target="http://online.zakon.kz/Document/?doc_id=35975748" TargetMode="External"/><Relationship Id="rId264" Type="http://schemas.openxmlformats.org/officeDocument/2006/relationships/hyperlink" Target="http://online.zakon.kz/Document/?doc_id=35139169" TargetMode="External"/><Relationship Id="rId285" Type="http://schemas.openxmlformats.org/officeDocument/2006/relationships/hyperlink" Target="http://online.zakon.kz/Document/?doc_id=31025539" TargetMode="External"/><Relationship Id="rId17" Type="http://schemas.openxmlformats.org/officeDocument/2006/relationships/hyperlink" Target="http://online.zakon.kz/Document/?doc_id=30448331" TargetMode="External"/><Relationship Id="rId38" Type="http://schemas.openxmlformats.org/officeDocument/2006/relationships/hyperlink" Target="http://online.zakon.kz/Document/?doc_id=35860018" TargetMode="External"/><Relationship Id="rId59" Type="http://schemas.openxmlformats.org/officeDocument/2006/relationships/hyperlink" Target="http://online.zakon.kz/Document/?doc_id=36810001" TargetMode="External"/><Relationship Id="rId103" Type="http://schemas.openxmlformats.org/officeDocument/2006/relationships/hyperlink" Target="http://online.zakon.kz/Document/?doc_id=30916113" TargetMode="External"/><Relationship Id="rId124" Type="http://schemas.openxmlformats.org/officeDocument/2006/relationships/hyperlink" Target="http://online.zakon.kz/Document/?doc_id=35139169" TargetMode="External"/><Relationship Id="rId310" Type="http://schemas.openxmlformats.org/officeDocument/2006/relationships/hyperlink" Target="http://online.zakon.kz/Document/?doc_id=35508127" TargetMode="External"/><Relationship Id="rId70" Type="http://schemas.openxmlformats.org/officeDocument/2006/relationships/hyperlink" Target="http://online.zakon.kz/Document/?doc_id=31414182" TargetMode="External"/><Relationship Id="rId91" Type="http://schemas.openxmlformats.org/officeDocument/2006/relationships/hyperlink" Target="http://online.zakon.kz/Document/?doc_id=30084226" TargetMode="External"/><Relationship Id="rId145" Type="http://schemas.openxmlformats.org/officeDocument/2006/relationships/hyperlink" Target="http://online.zakon.kz/Document/?doc_id=36227306" TargetMode="External"/><Relationship Id="rId166" Type="http://schemas.openxmlformats.org/officeDocument/2006/relationships/hyperlink" Target="http://online.zakon.kz/Document/?doc_id=36711207" TargetMode="External"/><Relationship Id="rId187" Type="http://schemas.openxmlformats.org/officeDocument/2006/relationships/hyperlink" Target="http://online.zakon.kz/Document/?doc_id=31063830" TargetMode="External"/><Relationship Id="rId331" Type="http://schemas.openxmlformats.org/officeDocument/2006/relationships/hyperlink" Target="http://online.zakon.kz/Document/?doc_id=31625463" TargetMode="External"/><Relationship Id="rId352" Type="http://schemas.openxmlformats.org/officeDocument/2006/relationships/hyperlink" Target="http://online.zakon.kz/Document/?doc_id=30448331" TargetMode="External"/><Relationship Id="rId373" Type="http://schemas.openxmlformats.org/officeDocument/2006/relationships/hyperlink" Target="http://online.zakon.kz/Document/?doc_id=35139169" TargetMode="External"/><Relationship Id="rId394" Type="http://schemas.openxmlformats.org/officeDocument/2006/relationships/hyperlink" Target="http://online.zakon.kz/Document/?doc_id=35975748" TargetMode="External"/><Relationship Id="rId408" Type="http://schemas.openxmlformats.org/officeDocument/2006/relationships/hyperlink" Target="http://online.zakon.kz/Document/?doc_id=3044832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5139169" TargetMode="External"/><Relationship Id="rId233" Type="http://schemas.openxmlformats.org/officeDocument/2006/relationships/hyperlink" Target="http://online.zakon.kz/Document/?doc_id=30454613" TargetMode="External"/><Relationship Id="rId254" Type="http://schemas.openxmlformats.org/officeDocument/2006/relationships/hyperlink" Target="http://online.zakon.kz/Document/?doc_id=31405787" TargetMode="External"/><Relationship Id="rId28" Type="http://schemas.openxmlformats.org/officeDocument/2006/relationships/hyperlink" Target="http://online.zakon.kz/Document/?doc_id=35139169" TargetMode="External"/><Relationship Id="rId49" Type="http://schemas.openxmlformats.org/officeDocument/2006/relationships/hyperlink" Target="http://online.zakon.kz/Document/?doc_id=30448328" TargetMode="External"/><Relationship Id="rId114" Type="http://schemas.openxmlformats.org/officeDocument/2006/relationships/hyperlink" Target="http://online.zakon.kz/Document/?doc_id=31609276" TargetMode="External"/><Relationship Id="rId275" Type="http://schemas.openxmlformats.org/officeDocument/2006/relationships/hyperlink" Target="http://online.zakon.kz/Document/?doc_id=35975748" TargetMode="External"/><Relationship Id="rId296" Type="http://schemas.openxmlformats.org/officeDocument/2006/relationships/hyperlink" Target="http://online.zakon.kz/Document/?doc_id=31376056" TargetMode="External"/><Relationship Id="rId300" Type="http://schemas.openxmlformats.org/officeDocument/2006/relationships/hyperlink" Target="http://online.zakon.kz/Document/?doc_id=1025899" TargetMode="External"/><Relationship Id="rId60" Type="http://schemas.openxmlformats.org/officeDocument/2006/relationships/hyperlink" Target="http://online.zakon.kz/Document/?doc_id=32932117" TargetMode="External"/><Relationship Id="rId81" Type="http://schemas.openxmlformats.org/officeDocument/2006/relationships/hyperlink" Target="http://online.zakon.kz/Document/?doc_id=31610118" TargetMode="External"/><Relationship Id="rId135" Type="http://schemas.openxmlformats.org/officeDocument/2006/relationships/hyperlink" Target="http://online.zakon.kz/Document/?doc_id=34709548" TargetMode="External"/><Relationship Id="rId156" Type="http://schemas.openxmlformats.org/officeDocument/2006/relationships/hyperlink" Target="http://online.zakon.kz/Document/?doc_id=30454613" TargetMode="External"/><Relationship Id="rId177" Type="http://schemas.openxmlformats.org/officeDocument/2006/relationships/hyperlink" Target="http://online.zakon.kz/Document/?doc_id=34329053" TargetMode="External"/><Relationship Id="rId198" Type="http://schemas.openxmlformats.org/officeDocument/2006/relationships/hyperlink" Target="http://online.zakon.kz/Document/?doc_id=35139169" TargetMode="External"/><Relationship Id="rId321" Type="http://schemas.openxmlformats.org/officeDocument/2006/relationships/hyperlink" Target="http://online.zakon.kz/Document/?doc_id=30448328" TargetMode="External"/><Relationship Id="rId342" Type="http://schemas.openxmlformats.org/officeDocument/2006/relationships/hyperlink" Target="http://online.zakon.kz/Document/?doc_id=34573390" TargetMode="External"/><Relationship Id="rId363" Type="http://schemas.openxmlformats.org/officeDocument/2006/relationships/hyperlink" Target="http://online.zakon.kz/Document/?doc_id=30084084" TargetMode="External"/><Relationship Id="rId384" Type="http://schemas.openxmlformats.org/officeDocument/2006/relationships/hyperlink" Target="http://online.zakon.kz/Document/?doc_id=30776033" TargetMode="External"/><Relationship Id="rId419" Type="http://schemas.openxmlformats.org/officeDocument/2006/relationships/theme" Target="theme/theme1.xml"/><Relationship Id="rId202" Type="http://schemas.openxmlformats.org/officeDocument/2006/relationships/hyperlink" Target="http://online.zakon.kz/Document/?doc_id=3031934" TargetMode="External"/><Relationship Id="rId223" Type="http://schemas.openxmlformats.org/officeDocument/2006/relationships/hyperlink" Target="http://online.zakon.kz/Document/?doc_id=30448331" TargetMode="External"/><Relationship Id="rId244" Type="http://schemas.openxmlformats.org/officeDocument/2006/relationships/hyperlink" Target="http://online.zakon.kz/Document/?doc_id=31242697" TargetMode="External"/><Relationship Id="rId18" Type="http://schemas.openxmlformats.org/officeDocument/2006/relationships/hyperlink" Target="http://online.zakon.kz/Document/?doc_id=30454613" TargetMode="External"/><Relationship Id="rId39" Type="http://schemas.openxmlformats.org/officeDocument/2006/relationships/hyperlink" Target="http://online.zakon.kz/Document/?doc_id=35139169" TargetMode="External"/><Relationship Id="rId265" Type="http://schemas.openxmlformats.org/officeDocument/2006/relationships/hyperlink" Target="http://online.zakon.kz/Document/?doc_id=35975748" TargetMode="External"/><Relationship Id="rId286" Type="http://schemas.openxmlformats.org/officeDocument/2006/relationships/hyperlink" Target="http://online.zakon.kz/Document/?doc_id=31063830" TargetMode="External"/><Relationship Id="rId50" Type="http://schemas.openxmlformats.org/officeDocument/2006/relationships/hyperlink" Target="http://online.zakon.kz/Document/?doc_id=30448331" TargetMode="External"/><Relationship Id="rId104" Type="http://schemas.openxmlformats.org/officeDocument/2006/relationships/hyperlink" Target="http://online.zakon.kz/Document/?doc_id=31025535" TargetMode="External"/><Relationship Id="rId125" Type="http://schemas.openxmlformats.org/officeDocument/2006/relationships/hyperlink" Target="http://online.zakon.kz/Document/?doc_id=35975748" TargetMode="External"/><Relationship Id="rId146" Type="http://schemas.openxmlformats.org/officeDocument/2006/relationships/hyperlink" Target="http://online.zakon.kz/Document/?doc_id=36039343" TargetMode="External"/><Relationship Id="rId167" Type="http://schemas.openxmlformats.org/officeDocument/2006/relationships/hyperlink" Target="http://online.zakon.kz/Document/?doc_id=30448496" TargetMode="External"/><Relationship Id="rId188" Type="http://schemas.openxmlformats.org/officeDocument/2006/relationships/hyperlink" Target="http://online.zakon.kz/Document/?doc_id=31405151" TargetMode="External"/><Relationship Id="rId311" Type="http://schemas.openxmlformats.org/officeDocument/2006/relationships/hyperlink" Target="http://online.zakon.kz/Document/?doc_id=34515915" TargetMode="External"/><Relationship Id="rId332" Type="http://schemas.openxmlformats.org/officeDocument/2006/relationships/hyperlink" Target="http://online.zakon.kz/Document/?doc_id=35139169" TargetMode="External"/><Relationship Id="rId353" Type="http://schemas.openxmlformats.org/officeDocument/2006/relationships/hyperlink" Target="http://online.zakon.kz/Document/?doc_id=30454613" TargetMode="External"/><Relationship Id="rId374" Type="http://schemas.openxmlformats.org/officeDocument/2006/relationships/hyperlink" Target="http://online.zakon.kz/Document/?doc_id=35975748" TargetMode="External"/><Relationship Id="rId395" Type="http://schemas.openxmlformats.org/officeDocument/2006/relationships/hyperlink" Target="http://online.zakon.kz/Document/?doc_id=35139169" TargetMode="External"/><Relationship Id="rId409" Type="http://schemas.openxmlformats.org/officeDocument/2006/relationships/hyperlink" Target="http://online.zakon.kz/Document/?doc_id=30448331" TargetMode="External"/><Relationship Id="rId71" Type="http://schemas.openxmlformats.org/officeDocument/2006/relationships/hyperlink" Target="http://online.zakon.kz/Document/?doc_id=31415117" TargetMode="External"/><Relationship Id="rId92" Type="http://schemas.openxmlformats.org/officeDocument/2006/relationships/hyperlink" Target="http://online.zakon.kz/Document/?doc_id=30086150" TargetMode="External"/><Relationship Id="rId213" Type="http://schemas.openxmlformats.org/officeDocument/2006/relationships/hyperlink" Target="http://online.zakon.kz/Document/?doc_id=35975748" TargetMode="External"/><Relationship Id="rId234" Type="http://schemas.openxmlformats.org/officeDocument/2006/relationships/hyperlink" Target="http://online.zakon.kz/Document/?doc_id=3513916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139169" TargetMode="External"/><Relationship Id="rId255" Type="http://schemas.openxmlformats.org/officeDocument/2006/relationships/hyperlink" Target="http://online.zakon.kz/Document/?doc_id=31548165" TargetMode="External"/><Relationship Id="rId276" Type="http://schemas.openxmlformats.org/officeDocument/2006/relationships/hyperlink" Target="http://online.zakon.kz/Document/?doc_id=35139169" TargetMode="External"/><Relationship Id="rId297" Type="http://schemas.openxmlformats.org/officeDocument/2006/relationships/hyperlink" Target="http://online.zakon.kz/Document/?doc_id=31548200" TargetMode="External"/><Relationship Id="rId40" Type="http://schemas.openxmlformats.org/officeDocument/2006/relationships/hyperlink" Target="http://online.zakon.kz/Document/?doc_id=35975748" TargetMode="External"/><Relationship Id="rId115" Type="http://schemas.openxmlformats.org/officeDocument/2006/relationships/hyperlink" Target="http://online.zakon.kz/Document/?doc_id=31610118" TargetMode="External"/><Relationship Id="rId136" Type="http://schemas.openxmlformats.org/officeDocument/2006/relationships/hyperlink" Target="http://online.zakon.kz/Document/?doc_id=36711207" TargetMode="External"/><Relationship Id="rId157" Type="http://schemas.openxmlformats.org/officeDocument/2006/relationships/hyperlink" Target="http://online.zakon.kz/Document/?doc_id=35139169" TargetMode="External"/><Relationship Id="rId178" Type="http://schemas.openxmlformats.org/officeDocument/2006/relationships/hyperlink" Target="http://online.zakon.kz/Document/?doc_id=1052440" TargetMode="External"/><Relationship Id="rId301" Type="http://schemas.openxmlformats.org/officeDocument/2006/relationships/hyperlink" Target="http://online.zakon.kz/Document/?doc_id=1025899" TargetMode="External"/><Relationship Id="rId322" Type="http://schemas.openxmlformats.org/officeDocument/2006/relationships/hyperlink" Target="http://online.zakon.kz/Document/?doc_id=30448331" TargetMode="External"/><Relationship Id="rId343" Type="http://schemas.openxmlformats.org/officeDocument/2006/relationships/hyperlink" Target="http://online.zakon.kz/Document/?doc_id=30448328" TargetMode="External"/><Relationship Id="rId364" Type="http://schemas.openxmlformats.org/officeDocument/2006/relationships/hyperlink" Target="http://online.zakon.kz/Document/?doc_id=30448328" TargetMode="External"/><Relationship Id="rId61" Type="http://schemas.openxmlformats.org/officeDocument/2006/relationships/hyperlink" Target="http://online.zakon.kz/Document/?doc_id=1052440" TargetMode="External"/><Relationship Id="rId82" Type="http://schemas.openxmlformats.org/officeDocument/2006/relationships/hyperlink" Target="http://online.zakon.kz/Document/?doc_id=1049264" TargetMode="External"/><Relationship Id="rId199" Type="http://schemas.openxmlformats.org/officeDocument/2006/relationships/hyperlink" Target="http://online.zakon.kz/Document/?doc_id=35975748" TargetMode="External"/><Relationship Id="rId203" Type="http://schemas.openxmlformats.org/officeDocument/2006/relationships/hyperlink" Target="http://online.zakon.kz/Document/?doc_id=30448496" TargetMode="External"/><Relationship Id="rId385" Type="http://schemas.openxmlformats.org/officeDocument/2006/relationships/hyperlink" Target="http://online.zakon.kz/Document/?doc_id=30781157" TargetMode="External"/><Relationship Id="rId19" Type="http://schemas.openxmlformats.org/officeDocument/2006/relationships/hyperlink" Target="http://online.zakon.kz/Document/?doc_id=30915711" TargetMode="External"/><Relationship Id="rId224" Type="http://schemas.openxmlformats.org/officeDocument/2006/relationships/hyperlink" Target="http://online.zakon.kz/Document/?doc_id=30454613" TargetMode="External"/><Relationship Id="rId245" Type="http://schemas.openxmlformats.org/officeDocument/2006/relationships/hyperlink" Target="http://online.zakon.kz/Document/?link_id=1006962820" TargetMode="External"/><Relationship Id="rId266" Type="http://schemas.openxmlformats.org/officeDocument/2006/relationships/hyperlink" Target="http://online.zakon.kz/Document/?doc_id=35139169" TargetMode="External"/><Relationship Id="rId287" Type="http://schemas.openxmlformats.org/officeDocument/2006/relationships/hyperlink" Target="http://online.zakon.kz/Document/?doc_id=31609276" TargetMode="External"/><Relationship Id="rId410" Type="http://schemas.openxmlformats.org/officeDocument/2006/relationships/hyperlink" Target="http://online.zakon.kz/Document/?doc_id=30454613" TargetMode="External"/><Relationship Id="rId30" Type="http://schemas.openxmlformats.org/officeDocument/2006/relationships/hyperlink" Target="http://online.zakon.kz/Document/?doc_id=35975748" TargetMode="External"/><Relationship Id="rId105" Type="http://schemas.openxmlformats.org/officeDocument/2006/relationships/hyperlink" Target="http://online.zakon.kz/Document/?doc_id=31025539" TargetMode="External"/><Relationship Id="rId126" Type="http://schemas.openxmlformats.org/officeDocument/2006/relationships/hyperlink" Target="http://online.zakon.kz/Document/?doc_id=35139169" TargetMode="External"/><Relationship Id="rId147" Type="http://schemas.openxmlformats.org/officeDocument/2006/relationships/hyperlink" Target="http://online.zakon.kz/Document/?doc_id=36227306" TargetMode="External"/><Relationship Id="rId168" Type="http://schemas.openxmlformats.org/officeDocument/2006/relationships/hyperlink" Target="http://online.zakon.kz/Document/?doc_id=30448965" TargetMode="External"/><Relationship Id="rId312" Type="http://schemas.openxmlformats.org/officeDocument/2006/relationships/hyperlink" Target="http://online.zakon.kz/Document/?doc_id=36227306" TargetMode="External"/><Relationship Id="rId333" Type="http://schemas.openxmlformats.org/officeDocument/2006/relationships/hyperlink" Target="http://online.zakon.kz/Document/?doc_id=35975748" TargetMode="External"/><Relationship Id="rId354" Type="http://schemas.openxmlformats.org/officeDocument/2006/relationships/hyperlink" Target="http://online.zakon.kz/Document/?doc_id=31548165" TargetMode="External"/><Relationship Id="rId51" Type="http://schemas.openxmlformats.org/officeDocument/2006/relationships/hyperlink" Target="http://online.zakon.kz/Document/?doc_id=30454613" TargetMode="External"/><Relationship Id="rId72" Type="http://schemas.openxmlformats.org/officeDocument/2006/relationships/hyperlink" Target="http://online.zakon.kz/Document/?doc_id=31609276" TargetMode="External"/><Relationship Id="rId93" Type="http://schemas.openxmlformats.org/officeDocument/2006/relationships/hyperlink" Target="http://online.zakon.kz/Document/?doc_id=30086150" TargetMode="External"/><Relationship Id="rId189" Type="http://schemas.openxmlformats.org/officeDocument/2006/relationships/hyperlink" Target="http://online.zakon.kz/Document/?doc_id=31405787" TargetMode="External"/><Relationship Id="rId375" Type="http://schemas.openxmlformats.org/officeDocument/2006/relationships/hyperlink" Target="http://online.zakon.kz/Document/?doc_id=30448328" TargetMode="External"/><Relationship Id="rId396" Type="http://schemas.openxmlformats.org/officeDocument/2006/relationships/hyperlink" Target="http://online.zakon.kz/Document/?doc_id=3597574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6711207" TargetMode="External"/><Relationship Id="rId235" Type="http://schemas.openxmlformats.org/officeDocument/2006/relationships/hyperlink" Target="http://online.zakon.kz/Document/?doc_id=35975748" TargetMode="External"/><Relationship Id="rId256" Type="http://schemas.openxmlformats.org/officeDocument/2006/relationships/hyperlink" Target="http://online.zakon.kz/Document/?doc_id=31625463" TargetMode="External"/><Relationship Id="rId277" Type="http://schemas.openxmlformats.org/officeDocument/2006/relationships/hyperlink" Target="http://online.zakon.kz/Document/?doc_id=35975748" TargetMode="External"/><Relationship Id="rId298" Type="http://schemas.openxmlformats.org/officeDocument/2006/relationships/hyperlink" Target="http://online.zakon.kz/Document/?doc_id=35139169" TargetMode="External"/><Relationship Id="rId400" Type="http://schemas.openxmlformats.org/officeDocument/2006/relationships/hyperlink" Target="http://online.zakon.kz/Document/?doc_id=35139169" TargetMode="External"/><Relationship Id="rId116" Type="http://schemas.openxmlformats.org/officeDocument/2006/relationships/hyperlink" Target="http://online.zakon.kz/Document/?doc_id=35139169" TargetMode="External"/><Relationship Id="rId137" Type="http://schemas.openxmlformats.org/officeDocument/2006/relationships/hyperlink" Target="http://online.zakon.kz/Document/?doc_id=36711207" TargetMode="External"/><Relationship Id="rId158" Type="http://schemas.openxmlformats.org/officeDocument/2006/relationships/hyperlink" Target="http://online.zakon.kz/Document/?doc_id=35975748" TargetMode="External"/><Relationship Id="rId302" Type="http://schemas.openxmlformats.org/officeDocument/2006/relationships/hyperlink" Target="http://online.zakon.kz/Document/?doc_id=31548200" TargetMode="External"/><Relationship Id="rId323" Type="http://schemas.openxmlformats.org/officeDocument/2006/relationships/hyperlink" Target="http://online.zakon.kz/Document/?doc_id=30454613" TargetMode="External"/><Relationship Id="rId344" Type="http://schemas.openxmlformats.org/officeDocument/2006/relationships/hyperlink" Target="http://online.zakon.kz/Document/?doc_id=30448331" TargetMode="External"/><Relationship Id="rId20" Type="http://schemas.openxmlformats.org/officeDocument/2006/relationships/hyperlink" Target="http://online.zakon.kz/Document/?doc_id=30916113" TargetMode="External"/><Relationship Id="rId41" Type="http://schemas.openxmlformats.org/officeDocument/2006/relationships/hyperlink" Target="http://online.zakon.kz/Document/?doc_id=34750300" TargetMode="External"/><Relationship Id="rId62" Type="http://schemas.openxmlformats.org/officeDocument/2006/relationships/hyperlink" Target="http://online.zakon.kz/Document/?doc_id=3131934" TargetMode="External"/><Relationship Id="rId83" Type="http://schemas.openxmlformats.org/officeDocument/2006/relationships/hyperlink" Target="http://online.zakon.kz/Document/?doc_id=3031934" TargetMode="External"/><Relationship Id="rId179" Type="http://schemas.openxmlformats.org/officeDocument/2006/relationships/hyperlink" Target="http://online.zakon.kz/Document/?doc_id=3131934" TargetMode="External"/><Relationship Id="rId365" Type="http://schemas.openxmlformats.org/officeDocument/2006/relationships/hyperlink" Target="http://online.zakon.kz/Document/?doc_id=30448331" TargetMode="External"/><Relationship Id="rId386" Type="http://schemas.openxmlformats.org/officeDocument/2006/relationships/hyperlink" Target="http://online.zakon.kz/Document/?doc_id=31025535" TargetMode="External"/><Relationship Id="rId190" Type="http://schemas.openxmlformats.org/officeDocument/2006/relationships/hyperlink" Target="http://online.zakon.kz/Document/?doc_id=36810001" TargetMode="External"/><Relationship Id="rId204" Type="http://schemas.openxmlformats.org/officeDocument/2006/relationships/hyperlink" Target="http://online.zakon.kz/Document/?doc_id=30448965" TargetMode="External"/><Relationship Id="rId225" Type="http://schemas.openxmlformats.org/officeDocument/2006/relationships/hyperlink" Target="http://online.zakon.kz/Document/?doc_id=35139169" TargetMode="External"/><Relationship Id="rId246" Type="http://schemas.openxmlformats.org/officeDocument/2006/relationships/hyperlink" Target="http://online.zakon.kz/Document/?doc_id=31548200" TargetMode="External"/><Relationship Id="rId267" Type="http://schemas.openxmlformats.org/officeDocument/2006/relationships/hyperlink" Target="http://online.zakon.kz/Document/?doc_id=35975748" TargetMode="External"/><Relationship Id="rId288" Type="http://schemas.openxmlformats.org/officeDocument/2006/relationships/hyperlink" Target="http://online.zakon.kz/Document/?doc_id=31610118" TargetMode="External"/><Relationship Id="rId411" Type="http://schemas.openxmlformats.org/officeDocument/2006/relationships/hyperlink" Target="http://online.zakon.kz/Document/?link_id=1004431007" TargetMode="External"/><Relationship Id="rId106" Type="http://schemas.openxmlformats.org/officeDocument/2006/relationships/hyperlink" Target="http://online.zakon.kz/Document/?doc_id=31063830" TargetMode="External"/><Relationship Id="rId127" Type="http://schemas.openxmlformats.org/officeDocument/2006/relationships/hyperlink" Target="http://online.zakon.kz/Document/?doc_id=34408937" TargetMode="External"/><Relationship Id="rId313" Type="http://schemas.openxmlformats.org/officeDocument/2006/relationships/hyperlink" Target="http://online.zakon.kz/Document/?doc_id=36039343" TargetMode="External"/><Relationship Id="rId10" Type="http://schemas.openxmlformats.org/officeDocument/2006/relationships/hyperlink" Target="http://online.zakon.kz/Document/?doc_id=1049264" TargetMode="External"/><Relationship Id="rId31" Type="http://schemas.openxmlformats.org/officeDocument/2006/relationships/hyperlink" Target="http://online.zakon.kz/Document/?doc_id=35139169" TargetMode="External"/><Relationship Id="rId52" Type="http://schemas.openxmlformats.org/officeDocument/2006/relationships/hyperlink" Target="http://online.zakon.kz/Document/?doc_id=1052440" TargetMode="External"/><Relationship Id="rId73" Type="http://schemas.openxmlformats.org/officeDocument/2006/relationships/hyperlink" Target="http://online.zakon.kz/Document/?doc_id=31610118" TargetMode="External"/><Relationship Id="rId94" Type="http://schemas.openxmlformats.org/officeDocument/2006/relationships/hyperlink" Target="http://online.zakon.kz/Document/?doc_id=30113891" TargetMode="External"/><Relationship Id="rId148" Type="http://schemas.openxmlformats.org/officeDocument/2006/relationships/hyperlink" Target="http://online.zakon.kz/Document/?doc_id=36039343" TargetMode="External"/><Relationship Id="rId169" Type="http://schemas.openxmlformats.org/officeDocument/2006/relationships/hyperlink" Target="http://online.zakon.kz/Document/?doc_id=30448328" TargetMode="External"/><Relationship Id="rId334" Type="http://schemas.openxmlformats.org/officeDocument/2006/relationships/hyperlink" Target="http://online.zakon.kz/Document/?doc_id=34573390" TargetMode="External"/><Relationship Id="rId355" Type="http://schemas.openxmlformats.org/officeDocument/2006/relationships/hyperlink" Target="http://online.zakon.kz/Document/?doc_id=31625463" TargetMode="External"/><Relationship Id="rId376" Type="http://schemas.openxmlformats.org/officeDocument/2006/relationships/hyperlink" Target="http://online.zakon.kz/Document/?doc_id=30448331" TargetMode="External"/><Relationship Id="rId397" Type="http://schemas.openxmlformats.org/officeDocument/2006/relationships/hyperlink" Target="http://online.zakon.kz/Document/?doc_id=3513916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41359" TargetMode="External"/><Relationship Id="rId215" Type="http://schemas.openxmlformats.org/officeDocument/2006/relationships/hyperlink" Target="http://online.zakon.kz/Document/?doc_id=30045013" TargetMode="External"/><Relationship Id="rId236" Type="http://schemas.openxmlformats.org/officeDocument/2006/relationships/hyperlink" Target="http://online.zakon.kz/Document/?doc_id=36711207" TargetMode="External"/><Relationship Id="rId257" Type="http://schemas.openxmlformats.org/officeDocument/2006/relationships/hyperlink" Target="http://online.zakon.kz/Document/?doc_id=35139169" TargetMode="External"/><Relationship Id="rId278" Type="http://schemas.openxmlformats.org/officeDocument/2006/relationships/hyperlink" Target="http://online.zakon.kz/Document/?doc_id=35139169" TargetMode="External"/><Relationship Id="rId401" Type="http://schemas.openxmlformats.org/officeDocument/2006/relationships/hyperlink" Target="http://online.zakon.kz/Document/?doc_id=35975748" TargetMode="External"/><Relationship Id="rId303" Type="http://schemas.openxmlformats.org/officeDocument/2006/relationships/hyperlink" Target="http://online.zakon.kz/Document/?doc_id=30045013" TargetMode="External"/><Relationship Id="rId42" Type="http://schemas.openxmlformats.org/officeDocument/2006/relationships/hyperlink" Target="http://online.zakon.kz/Document/?doc_id=35139169" TargetMode="External"/><Relationship Id="rId84" Type="http://schemas.openxmlformats.org/officeDocument/2006/relationships/hyperlink" Target="http://online.zakon.kz/Document/?doc_id=1052440" TargetMode="External"/><Relationship Id="rId138" Type="http://schemas.openxmlformats.org/officeDocument/2006/relationships/hyperlink" Target="http://online.zakon.kz/Document/?doc_id=36711207" TargetMode="External"/><Relationship Id="rId345" Type="http://schemas.openxmlformats.org/officeDocument/2006/relationships/hyperlink" Target="http://online.zakon.kz/Document/?doc_id=30454613" TargetMode="External"/><Relationship Id="rId387" Type="http://schemas.openxmlformats.org/officeDocument/2006/relationships/hyperlink" Target="http://online.zakon.kz/Document/?doc_id=31025539" TargetMode="External"/><Relationship Id="rId191" Type="http://schemas.openxmlformats.org/officeDocument/2006/relationships/hyperlink" Target="http://online.zakon.kz/Document/?doc_id=32932117" TargetMode="External"/><Relationship Id="rId205" Type="http://schemas.openxmlformats.org/officeDocument/2006/relationships/hyperlink" Target="http://online.zakon.kz/Document/?doc_id=30448328" TargetMode="External"/><Relationship Id="rId247" Type="http://schemas.openxmlformats.org/officeDocument/2006/relationships/hyperlink" Target="http://online.zakon.kz/Document/?doc_id=34408937" TargetMode="External"/><Relationship Id="rId412" Type="http://schemas.openxmlformats.org/officeDocument/2006/relationships/header" Target="header1.xml"/><Relationship Id="rId107" Type="http://schemas.openxmlformats.org/officeDocument/2006/relationships/hyperlink" Target="http://online.zakon.kz/Document/?doc_id=31034509" TargetMode="External"/><Relationship Id="rId289" Type="http://schemas.openxmlformats.org/officeDocument/2006/relationships/hyperlink" Target="http://online.zakon.kz/Document/?doc_id=39879187" TargetMode="External"/><Relationship Id="rId11" Type="http://schemas.openxmlformats.org/officeDocument/2006/relationships/hyperlink" Target="http://online.zakon.kz/Document/?doc_id=3031934" TargetMode="External"/><Relationship Id="rId53" Type="http://schemas.openxmlformats.org/officeDocument/2006/relationships/hyperlink" Target="http://online.zakon.kz/Document/?doc_id=3131934" TargetMode="External"/><Relationship Id="rId149" Type="http://schemas.openxmlformats.org/officeDocument/2006/relationships/hyperlink" Target="http://online.zakon.kz/Document/?doc_id=35032140" TargetMode="External"/><Relationship Id="rId314" Type="http://schemas.openxmlformats.org/officeDocument/2006/relationships/hyperlink" Target="http://online.zakon.kz/Document/?doc_id=35139169" TargetMode="External"/><Relationship Id="rId356" Type="http://schemas.openxmlformats.org/officeDocument/2006/relationships/hyperlink" Target="http://online.zakon.kz/Document/?doc_id=35139169" TargetMode="External"/><Relationship Id="rId398" Type="http://schemas.openxmlformats.org/officeDocument/2006/relationships/hyperlink" Target="http://online.zakon.kz/Document/?doc_id=1052440" TargetMode="External"/><Relationship Id="rId95" Type="http://schemas.openxmlformats.org/officeDocument/2006/relationships/hyperlink" Target="http://online.zakon.kz/Document/?doc_id=30448496" TargetMode="External"/><Relationship Id="rId160" Type="http://schemas.openxmlformats.org/officeDocument/2006/relationships/hyperlink" Target="http://online.zakon.kz/Document/?doc_id=35975748" TargetMode="External"/><Relationship Id="rId216" Type="http://schemas.openxmlformats.org/officeDocument/2006/relationships/hyperlink" Target="http://online.zakon.kz/Document/?doc_id=30045378" TargetMode="External"/><Relationship Id="rId258" Type="http://schemas.openxmlformats.org/officeDocument/2006/relationships/hyperlink" Target="http://online.zakon.kz/Document/?doc_id=35975748" TargetMode="External"/><Relationship Id="rId22" Type="http://schemas.openxmlformats.org/officeDocument/2006/relationships/hyperlink" Target="http://online.zakon.kz/Document/?doc_id=31025539" TargetMode="External"/><Relationship Id="rId64" Type="http://schemas.openxmlformats.org/officeDocument/2006/relationships/hyperlink" Target="http://online.zakon.kz/Document/?doc_id=30084226" TargetMode="External"/><Relationship Id="rId118" Type="http://schemas.openxmlformats.org/officeDocument/2006/relationships/hyperlink" Target="http://online.zakon.kz/Document/?doc_id=30007997" TargetMode="External"/><Relationship Id="rId325" Type="http://schemas.openxmlformats.org/officeDocument/2006/relationships/hyperlink" Target="http://online.zakon.kz/Document/?doc_id=30448331" TargetMode="External"/><Relationship Id="rId367" Type="http://schemas.openxmlformats.org/officeDocument/2006/relationships/hyperlink" Target="http://online.zakon.kz/Document/?doc_id=30448328" TargetMode="External"/><Relationship Id="rId171" Type="http://schemas.openxmlformats.org/officeDocument/2006/relationships/hyperlink" Target="http://online.zakon.kz/Document/?doc_id=30454613" TargetMode="External"/><Relationship Id="rId227" Type="http://schemas.openxmlformats.org/officeDocument/2006/relationships/hyperlink" Target="http://online.zakon.kz/Document/?doc_id=35139169" TargetMode="External"/><Relationship Id="rId269" Type="http://schemas.openxmlformats.org/officeDocument/2006/relationships/hyperlink" Target="http://online.zakon.kz/Document/?doc_id=30448328" TargetMode="External"/><Relationship Id="rId33" Type="http://schemas.openxmlformats.org/officeDocument/2006/relationships/hyperlink" Target="http://online.zakon.kz/Document/?doc_id=35975748" TargetMode="External"/><Relationship Id="rId129" Type="http://schemas.openxmlformats.org/officeDocument/2006/relationships/hyperlink" Target="http://online.zakon.kz/Document/?doc_id=35975748" TargetMode="External"/><Relationship Id="rId280" Type="http://schemas.openxmlformats.org/officeDocument/2006/relationships/hyperlink" Target="http://online.zakon.kz/Document/?doc_id=35139169" TargetMode="External"/><Relationship Id="rId336" Type="http://schemas.openxmlformats.org/officeDocument/2006/relationships/hyperlink" Target="http://online.zakon.kz/Document/?doc_id=35975748" TargetMode="External"/><Relationship Id="rId75" Type="http://schemas.openxmlformats.org/officeDocument/2006/relationships/hyperlink" Target="http://online.zakon.kz/Document/?doc_id=3131934" TargetMode="External"/><Relationship Id="rId140" Type="http://schemas.openxmlformats.org/officeDocument/2006/relationships/hyperlink" Target="http://online.zakon.kz/Document/?doc_id=35975748" TargetMode="External"/><Relationship Id="rId182" Type="http://schemas.openxmlformats.org/officeDocument/2006/relationships/hyperlink" Target="http://online.zakon.kz/Document/?doc_id=30448328" TargetMode="External"/><Relationship Id="rId378" Type="http://schemas.openxmlformats.org/officeDocument/2006/relationships/hyperlink" Target="http://online.zakon.kz/Document/?doc_id=1049264" TargetMode="External"/><Relationship Id="rId403" Type="http://schemas.openxmlformats.org/officeDocument/2006/relationships/hyperlink" Target="http://online.zakon.kz/Document/?doc_id=3597574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86150" TargetMode="External"/><Relationship Id="rId291" Type="http://schemas.openxmlformats.org/officeDocument/2006/relationships/hyperlink" Target="http://online.zakon.kz/Document/?doc_id=39289171" TargetMode="External"/><Relationship Id="rId305" Type="http://schemas.openxmlformats.org/officeDocument/2006/relationships/hyperlink" Target="http://online.zakon.kz/Document/?doc_id=38977233" TargetMode="External"/><Relationship Id="rId347" Type="http://schemas.openxmlformats.org/officeDocument/2006/relationships/hyperlink" Target="http://online.zakon.kz/Document/?doc_id=31625463" TargetMode="External"/><Relationship Id="rId44" Type="http://schemas.openxmlformats.org/officeDocument/2006/relationships/hyperlink" Target="http://online.zakon.kz/Document/?doc_id=35139169" TargetMode="External"/><Relationship Id="rId86" Type="http://schemas.openxmlformats.org/officeDocument/2006/relationships/hyperlink" Target="http://online.zakon.kz/Document/?doc_id=30041359" TargetMode="External"/><Relationship Id="rId151" Type="http://schemas.openxmlformats.org/officeDocument/2006/relationships/hyperlink" Target="http://online.zakon.kz/Document/?doc_id=31643514" TargetMode="External"/><Relationship Id="rId389" Type="http://schemas.openxmlformats.org/officeDocument/2006/relationships/hyperlink" Target="http://online.zakon.kz/Document/?doc_id=31609276" TargetMode="External"/><Relationship Id="rId193" Type="http://schemas.openxmlformats.org/officeDocument/2006/relationships/hyperlink" Target="http://online.zakon.kz/Document/?doc_id=35975748" TargetMode="External"/><Relationship Id="rId207" Type="http://schemas.openxmlformats.org/officeDocument/2006/relationships/hyperlink" Target="http://online.zakon.kz/Document/?doc_id=30454613" TargetMode="External"/><Relationship Id="rId249" Type="http://schemas.openxmlformats.org/officeDocument/2006/relationships/hyperlink" Target="http://online.zakon.kz/Document/?doc_id=32121368" TargetMode="External"/><Relationship Id="rId414" Type="http://schemas.openxmlformats.org/officeDocument/2006/relationships/footer" Target="footer1.xml"/><Relationship Id="rId13" Type="http://schemas.openxmlformats.org/officeDocument/2006/relationships/hyperlink" Target="http://online.zakon.kz/Document/?doc_id=30084226" TargetMode="External"/><Relationship Id="rId109" Type="http://schemas.openxmlformats.org/officeDocument/2006/relationships/hyperlink" Target="http://online.zakon.kz/Document/?doc_id=31113549" TargetMode="External"/><Relationship Id="rId260" Type="http://schemas.openxmlformats.org/officeDocument/2006/relationships/hyperlink" Target="http://online.zakon.kz/Document/?doc_id=35139169" TargetMode="External"/><Relationship Id="rId316" Type="http://schemas.openxmlformats.org/officeDocument/2006/relationships/hyperlink" Target="http://online.zakon.kz/Document/?doc_id=36909251" TargetMode="External"/><Relationship Id="rId55" Type="http://schemas.openxmlformats.org/officeDocument/2006/relationships/hyperlink" Target="http://online.zakon.kz/Document/?doc_id=30448331" TargetMode="External"/><Relationship Id="rId97" Type="http://schemas.openxmlformats.org/officeDocument/2006/relationships/hyperlink" Target="http://online.zakon.kz/Document/?doc_id=30448328" TargetMode="External"/><Relationship Id="rId120" Type="http://schemas.openxmlformats.org/officeDocument/2006/relationships/hyperlink" Target="http://online.zakon.kz/Document/?doc_id=35139169" TargetMode="External"/><Relationship Id="rId358" Type="http://schemas.openxmlformats.org/officeDocument/2006/relationships/hyperlink" Target="http://online.zakon.kz/Document/?doc_id=31034509" TargetMode="External"/><Relationship Id="rId162" Type="http://schemas.openxmlformats.org/officeDocument/2006/relationships/hyperlink" Target="http://online.zakon.kz/Document/?doc_id=35975748" TargetMode="External"/><Relationship Id="rId218" Type="http://schemas.openxmlformats.org/officeDocument/2006/relationships/hyperlink" Target="http://online.zakon.kz/Document/?doc_id=30084226" TargetMode="External"/><Relationship Id="rId271" Type="http://schemas.openxmlformats.org/officeDocument/2006/relationships/hyperlink" Target="http://online.zakon.kz/Document/?doc_id=30454613" TargetMode="External"/><Relationship Id="rId24" Type="http://schemas.openxmlformats.org/officeDocument/2006/relationships/hyperlink" Target="http://online.zakon.kz/Document/?doc_id=31405151" TargetMode="External"/><Relationship Id="rId66" Type="http://schemas.openxmlformats.org/officeDocument/2006/relationships/hyperlink" Target="http://online.zakon.kz/Document/?doc_id=31025539" TargetMode="External"/><Relationship Id="rId131" Type="http://schemas.openxmlformats.org/officeDocument/2006/relationships/hyperlink" Target="http://online.zakon.kz/Document/?doc_id=35139169" TargetMode="External"/><Relationship Id="rId327" Type="http://schemas.openxmlformats.org/officeDocument/2006/relationships/hyperlink" Target="http://online.zakon.kz/Document/?doc_id=31034509" TargetMode="External"/><Relationship Id="rId369" Type="http://schemas.openxmlformats.org/officeDocument/2006/relationships/hyperlink" Target="http://online.zakon.kz/Document/?doc_id=30454613" TargetMode="External"/><Relationship Id="rId173" Type="http://schemas.openxmlformats.org/officeDocument/2006/relationships/hyperlink" Target="http://online.zakon.kz/Document/?doc_id=31643514" TargetMode="External"/><Relationship Id="rId229" Type="http://schemas.openxmlformats.org/officeDocument/2006/relationships/hyperlink" Target="http://online.zakon.kz/Document/?doc_id=35139169" TargetMode="External"/><Relationship Id="rId380" Type="http://schemas.openxmlformats.org/officeDocument/2006/relationships/hyperlink" Target="http://online.zakon.kz/Document/?doc_id=1052440" TargetMode="External"/><Relationship Id="rId240" Type="http://schemas.openxmlformats.org/officeDocument/2006/relationships/hyperlink" Target="http://online.zakon.kz/Document/?doc_id=31548165" TargetMode="External"/><Relationship Id="rId35" Type="http://schemas.openxmlformats.org/officeDocument/2006/relationships/hyperlink" Target="http://online.zakon.kz/Document/?doc_id=35975748" TargetMode="External"/><Relationship Id="rId77" Type="http://schemas.openxmlformats.org/officeDocument/2006/relationships/hyperlink" Target="http://online.zakon.kz/Document/?doc_id=31610118" TargetMode="External"/><Relationship Id="rId100" Type="http://schemas.openxmlformats.org/officeDocument/2006/relationships/hyperlink" Target="http://online.zakon.kz/Document/?doc_id=30605555" TargetMode="External"/><Relationship Id="rId282" Type="http://schemas.openxmlformats.org/officeDocument/2006/relationships/hyperlink" Target="http://online.zakon.kz/Document/?doc_id=30448328" TargetMode="External"/><Relationship Id="rId338" Type="http://schemas.openxmlformats.org/officeDocument/2006/relationships/hyperlink" Target="http://online.zakon.kz/Document/?doc_id=35975748" TargetMode="External"/><Relationship Id="rId8" Type="http://schemas.openxmlformats.org/officeDocument/2006/relationships/hyperlink" Target="http://online.zakon.kz/Document/?doc_id=35139169" TargetMode="External"/><Relationship Id="rId142" Type="http://schemas.openxmlformats.org/officeDocument/2006/relationships/hyperlink" Target="http://online.zakon.kz/Document/?doc_id=35825962" TargetMode="External"/><Relationship Id="rId184" Type="http://schemas.openxmlformats.org/officeDocument/2006/relationships/hyperlink" Target="http://online.zakon.kz/Document/?doc_id=30454613" TargetMode="External"/><Relationship Id="rId391" Type="http://schemas.openxmlformats.org/officeDocument/2006/relationships/hyperlink" Target="http://online.zakon.kz/Document/?doc_id=35139169" TargetMode="External"/><Relationship Id="rId405" Type="http://schemas.openxmlformats.org/officeDocument/2006/relationships/hyperlink" Target="http://online.zakon.kz/Document/?doc_id=35975748" TargetMode="External"/><Relationship Id="rId251" Type="http://schemas.openxmlformats.org/officeDocument/2006/relationships/hyperlink" Target="http://online.zakon.kz/Document/?doc_id=30448331" TargetMode="External"/><Relationship Id="rId46" Type="http://schemas.openxmlformats.org/officeDocument/2006/relationships/hyperlink" Target="http://online.zakon.kz/Document/?doc_id=35975748" TargetMode="External"/><Relationship Id="rId293" Type="http://schemas.openxmlformats.org/officeDocument/2006/relationships/hyperlink" Target="http://online.zakon.kz/Document/?doc_id=35139169" TargetMode="External"/><Relationship Id="rId307" Type="http://schemas.openxmlformats.org/officeDocument/2006/relationships/hyperlink" Target="http://online.zakon.kz/Document/?doc_id=35975748" TargetMode="External"/><Relationship Id="rId349" Type="http://schemas.openxmlformats.org/officeDocument/2006/relationships/hyperlink" Target="http://online.zakon.kz/Document/?doc_id=35975748" TargetMode="External"/><Relationship Id="rId88" Type="http://schemas.openxmlformats.org/officeDocument/2006/relationships/hyperlink" Target="http://online.zakon.kz/Document/?doc_id=30045013" TargetMode="External"/><Relationship Id="rId111" Type="http://schemas.openxmlformats.org/officeDocument/2006/relationships/hyperlink" Target="http://online.zakon.kz/Document/?doc_id=31224331" TargetMode="External"/><Relationship Id="rId153" Type="http://schemas.openxmlformats.org/officeDocument/2006/relationships/hyperlink" Target="http://online.zakon.kz/Document/?doc_id=30045378" TargetMode="External"/><Relationship Id="rId195" Type="http://schemas.openxmlformats.org/officeDocument/2006/relationships/hyperlink" Target="http://online.zakon.kz/Document/?doc_id=31405787" TargetMode="External"/><Relationship Id="rId209" Type="http://schemas.openxmlformats.org/officeDocument/2006/relationships/hyperlink" Target="http://online.zakon.kz/Document/?doc_id=35975748" TargetMode="External"/><Relationship Id="rId360" Type="http://schemas.openxmlformats.org/officeDocument/2006/relationships/hyperlink" Target="http://online.zakon.kz/Document/?doc_id=31113549" TargetMode="External"/><Relationship Id="rId416" Type="http://schemas.openxmlformats.org/officeDocument/2006/relationships/header" Target="header3.xml"/><Relationship Id="rId220" Type="http://schemas.openxmlformats.org/officeDocument/2006/relationships/hyperlink" Target="http://online.zakon.kz/Document/?doc_id=30086150" TargetMode="External"/><Relationship Id="rId15" Type="http://schemas.openxmlformats.org/officeDocument/2006/relationships/hyperlink" Target="http://online.zakon.kz/Document/?doc_id=30448965" TargetMode="External"/><Relationship Id="rId57" Type="http://schemas.openxmlformats.org/officeDocument/2006/relationships/hyperlink" Target="http://online.zakon.kz/Document/?doc_id=35139169" TargetMode="External"/><Relationship Id="rId262" Type="http://schemas.openxmlformats.org/officeDocument/2006/relationships/hyperlink" Target="http://online.zakon.kz/Document/?doc_id=35139169" TargetMode="External"/><Relationship Id="rId318" Type="http://schemas.openxmlformats.org/officeDocument/2006/relationships/hyperlink" Target="http://online.zakon.kz/Document/?doc_id=38259854" TargetMode="External"/><Relationship Id="rId99" Type="http://schemas.openxmlformats.org/officeDocument/2006/relationships/hyperlink" Target="http://online.zakon.kz/Document/?doc_id=30454613" TargetMode="External"/><Relationship Id="rId122" Type="http://schemas.openxmlformats.org/officeDocument/2006/relationships/hyperlink" Target="http://online.zakon.kz/Document/?doc_id=34573390" TargetMode="External"/><Relationship Id="rId164" Type="http://schemas.openxmlformats.org/officeDocument/2006/relationships/hyperlink" Target="http://online.zakon.kz/Document/?doc_id=35139169" TargetMode="External"/><Relationship Id="rId371" Type="http://schemas.openxmlformats.org/officeDocument/2006/relationships/hyperlink" Target="http://online.zakon.kz/Document/?doc_id=30448331" TargetMode="External"/><Relationship Id="rId26" Type="http://schemas.openxmlformats.org/officeDocument/2006/relationships/hyperlink" Target="http://online.zakon.kz/Document/?doc_id=31609276" TargetMode="External"/><Relationship Id="rId231" Type="http://schemas.openxmlformats.org/officeDocument/2006/relationships/hyperlink" Target="http://online.zakon.kz/Document/?doc_id=30448328" TargetMode="External"/><Relationship Id="rId273" Type="http://schemas.openxmlformats.org/officeDocument/2006/relationships/hyperlink" Target="http://online.zakon.kz/Document/?doc_id=30084226" TargetMode="External"/><Relationship Id="rId329" Type="http://schemas.openxmlformats.org/officeDocument/2006/relationships/hyperlink" Target="http://online.zakon.kz/Document/?doc_id=31113549" TargetMode="External"/><Relationship Id="rId68" Type="http://schemas.openxmlformats.org/officeDocument/2006/relationships/hyperlink" Target="http://online.zakon.kz/Document/?doc_id=31609276" TargetMode="External"/><Relationship Id="rId133" Type="http://schemas.openxmlformats.org/officeDocument/2006/relationships/hyperlink" Target="http://online.zakon.kz/Document/?doc_id=35139169" TargetMode="External"/><Relationship Id="rId175" Type="http://schemas.openxmlformats.org/officeDocument/2006/relationships/hyperlink" Target="http://online.zakon.kz/Document/?doc_id=31577399" TargetMode="External"/><Relationship Id="rId340" Type="http://schemas.openxmlformats.org/officeDocument/2006/relationships/hyperlink" Target="http://online.zakon.kz/Document/?doc_id=35139169" TargetMode="External"/><Relationship Id="rId200" Type="http://schemas.openxmlformats.org/officeDocument/2006/relationships/hyperlink" Target="http://online.zakon.kz/Document/?doc_id=34709548" TargetMode="External"/><Relationship Id="rId382" Type="http://schemas.openxmlformats.org/officeDocument/2006/relationships/hyperlink" Target="http://online.zakon.kz/Document/?doc_id=30448496" TargetMode="External"/><Relationship Id="rId242" Type="http://schemas.openxmlformats.org/officeDocument/2006/relationships/hyperlink" Target="http://online.zakon.kz/Document/?doc_id=35139169" TargetMode="External"/><Relationship Id="rId284" Type="http://schemas.openxmlformats.org/officeDocument/2006/relationships/hyperlink" Target="http://online.zakon.kz/Document/?doc_id=31025535" TargetMode="External"/><Relationship Id="rId37" Type="http://schemas.openxmlformats.org/officeDocument/2006/relationships/hyperlink" Target="http://online.zakon.kz/Document/?doc_id=35975748" TargetMode="External"/><Relationship Id="rId79" Type="http://schemas.openxmlformats.org/officeDocument/2006/relationships/hyperlink" Target="http://online.zakon.kz/Document/?doc_id=31610118" TargetMode="External"/><Relationship Id="rId102" Type="http://schemas.openxmlformats.org/officeDocument/2006/relationships/hyperlink" Target="http://online.zakon.kz/Document/?doc_id=30914768" TargetMode="External"/><Relationship Id="rId144" Type="http://schemas.openxmlformats.org/officeDocument/2006/relationships/hyperlink" Target="http://online.zakon.kz/Document/?doc_id=38448599" TargetMode="External"/><Relationship Id="rId90" Type="http://schemas.openxmlformats.org/officeDocument/2006/relationships/hyperlink" Target="http://online.zakon.kz/Document/?doc_id=30084084" TargetMode="External"/><Relationship Id="rId186" Type="http://schemas.openxmlformats.org/officeDocument/2006/relationships/hyperlink" Target="http://online.zakon.kz/Document/?doc_id=31025539" TargetMode="External"/><Relationship Id="rId351" Type="http://schemas.openxmlformats.org/officeDocument/2006/relationships/hyperlink" Target="http://online.zakon.kz/Document/?doc_id=30448328" TargetMode="External"/><Relationship Id="rId393" Type="http://schemas.openxmlformats.org/officeDocument/2006/relationships/hyperlink" Target="http://online.zakon.kz/Document/?doc_id=35139169" TargetMode="External"/><Relationship Id="rId407" Type="http://schemas.openxmlformats.org/officeDocument/2006/relationships/hyperlink" Target="http://online.zakon.kz/Document/?doc_id=35975748" TargetMode="External"/><Relationship Id="rId211" Type="http://schemas.openxmlformats.org/officeDocument/2006/relationships/hyperlink" Target="http://online.zakon.kz/Document/?doc_id=31224331" TargetMode="External"/><Relationship Id="rId253" Type="http://schemas.openxmlformats.org/officeDocument/2006/relationships/hyperlink" Target="http://online.zakon.kz/Document/?doc_id=31405151" TargetMode="External"/><Relationship Id="rId295" Type="http://schemas.openxmlformats.org/officeDocument/2006/relationships/hyperlink" Target="http://online.zakon.kz/Document/?doc_id=35975748" TargetMode="External"/><Relationship Id="rId309" Type="http://schemas.openxmlformats.org/officeDocument/2006/relationships/hyperlink" Target="http://online.zakon.kz/Document/?doc_id=31025539" TargetMode="External"/><Relationship Id="rId48" Type="http://schemas.openxmlformats.org/officeDocument/2006/relationships/hyperlink" Target="http://online.zakon.kz/Document/?doc_id=1005029" TargetMode="External"/><Relationship Id="rId113" Type="http://schemas.openxmlformats.org/officeDocument/2006/relationships/hyperlink" Target="http://online.zakon.kz/Document/?doc_id=31405787" TargetMode="External"/><Relationship Id="rId320" Type="http://schemas.openxmlformats.org/officeDocument/2006/relationships/hyperlink" Target="http://online.zakon.kz/Document/?doc_id=34803099" TargetMode="External"/><Relationship Id="rId155" Type="http://schemas.openxmlformats.org/officeDocument/2006/relationships/hyperlink" Target="http://online.zakon.kz/Document/?doc_id=30448331" TargetMode="External"/><Relationship Id="rId197" Type="http://schemas.openxmlformats.org/officeDocument/2006/relationships/hyperlink" Target="http://online.zakon.kz/Document/?doc_id=31405787" TargetMode="External"/><Relationship Id="rId362" Type="http://schemas.openxmlformats.org/officeDocument/2006/relationships/hyperlink" Target="http://online.zakon.kz/Document/?doc_id=36039343" TargetMode="External"/><Relationship Id="rId418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8571</Words>
  <Characters>92796</Characters>
  <Application>Microsoft Office Word</Application>
  <DocSecurity>0</DocSecurity>
  <Lines>773</Lines>
  <Paragraphs>202</Paragraphs>
  <ScaleCrop>false</ScaleCrop>
  <Company/>
  <LinksUpToDate>false</LinksUpToDate>
  <CharactersWithSpaces>101165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3 ИЮЛЯ 2002 ГОДА № 331-... (©Paragraph 2023)</dc:title>
  <dc:subject/>
  <dc:creator>Сергей М</dc:creator>
  <cp:keywords/>
  <dc:description/>
  <cp:lastModifiedBy>Сергей М</cp:lastModifiedBy>
  <cp:revision>2</cp:revision>
  <dcterms:created xsi:type="dcterms:W3CDTF">2023-11-02T09:17:00Z</dcterms:created>
  <dcterms:modified xsi:type="dcterms:W3CDTF">2023-11-02T09:17:00Z</dcterms:modified>
</cp:coreProperties>
</file>