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2A75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8 июля 2021 года № 7-НЌ «О внесении изменений в нормативное постановление Счетного комитета по контролю за исполнением республиканского бюджета от 30 июля 20</w:t>
      </w:r>
      <w:r>
        <w:rPr>
          <w:rStyle w:val="s0"/>
          <w:b/>
          <w:bCs/>
        </w:rPr>
        <w:t>20 года № 6-НЌ «Об утверждении Правил проведения внешнего государственного аудита и финансового контроля»</w:t>
      </w:r>
    </w:p>
    <w:p w:rsidR="00000000" w:rsidRDefault="00762A75">
      <w:pPr>
        <w:pStyle w:val="pj"/>
      </w:pPr>
      <w:r>
        <w:rPr>
          <w:rStyle w:val="s0"/>
          <w:b/>
          <w:bCs/>
        </w:rPr>
        <w:t> </w:t>
      </w:r>
    </w:p>
    <w:p w:rsidR="00000000" w:rsidRDefault="00762A75">
      <w:pPr>
        <w:pStyle w:val="pj"/>
      </w:pPr>
      <w:r>
        <w:rPr>
          <w:rStyle w:val="s0"/>
        </w:rPr>
        <w:t> </w:t>
      </w:r>
    </w:p>
    <w:p w:rsidR="00000000" w:rsidRDefault="00762A75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9 июля 2021 года под № 23409</w:t>
      </w:r>
    </w:p>
    <w:p w:rsidR="00000000" w:rsidRDefault="00762A75">
      <w:pPr>
        <w:pStyle w:val="pj"/>
      </w:pPr>
      <w:r>
        <w:rPr>
          <w:rStyle w:val="s0"/>
        </w:rPr>
        <w:t> </w:t>
      </w:r>
    </w:p>
    <w:p w:rsidR="00000000" w:rsidRDefault="00762A75">
      <w:pPr>
        <w:pStyle w:val="pj"/>
      </w:pPr>
      <w:r>
        <w:rPr>
          <w:rStyle w:val="s0"/>
        </w:rPr>
        <w:t xml:space="preserve">Опубликовано: </w:t>
      </w:r>
      <w:hyperlink r:id="rId7" w:anchor="!/doc/156893/rus" w:history="1">
        <w:r>
          <w:rPr>
            <w:rStyle w:val="a3"/>
          </w:rPr>
          <w:t>ИС «Эталонный контрольный банк НПА РК в электронном виде» 14 июля 2021 г.</w:t>
        </w:r>
      </w:hyperlink>
    </w:p>
    <w:p w:rsidR="00000000" w:rsidRDefault="00762A75">
      <w:pPr>
        <w:pStyle w:val="pj"/>
      </w:pPr>
      <w:r>
        <w:rPr>
          <w:rStyle w:val="s0"/>
        </w:rPr>
        <w:t> </w:t>
      </w:r>
    </w:p>
    <w:p w:rsidR="00000000" w:rsidRDefault="00762A7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A75" w:rsidRDefault="00762A75" w:rsidP="00762A75">
      <w:r>
        <w:separator/>
      </w:r>
    </w:p>
  </w:endnote>
  <w:endnote w:type="continuationSeparator" w:id="0">
    <w:p w:rsidR="00762A75" w:rsidRDefault="00762A75" w:rsidP="00762A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75" w:rsidRDefault="00762A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75" w:rsidRDefault="00762A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75" w:rsidRDefault="00762A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A75" w:rsidRDefault="00762A75" w:rsidP="00762A75">
      <w:r>
        <w:separator/>
      </w:r>
    </w:p>
  </w:footnote>
  <w:footnote w:type="continuationSeparator" w:id="0">
    <w:p w:rsidR="00762A75" w:rsidRDefault="00762A75" w:rsidP="00762A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75" w:rsidRDefault="00762A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75" w:rsidRDefault="00762A75" w:rsidP="00762A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2A75" w:rsidRPr="00762A75" w:rsidRDefault="00762A75" w:rsidP="00762A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8 июля 2021 года № 7-НҚ «О внесении изменений в нормативное постановление Счетного комитета по контролю за исполнением республиканского бюджета от 30 июля 2020 года № 6-НҚ «Об утверждении Правил проведения внешнего государственного аудита и финансового контроля»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75" w:rsidRDefault="00762A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2A75"/>
    <w:rsid w:val="00762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62A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2A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2A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2A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62A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2A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2A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2A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577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Счетного комитета по контролю за исполнением республиканского бюджета от 8 июля 2021 года № 7-НҚ «О внесении изменений в нормативное постановление Счетного комитета по контролю за исполнением республиканского бюджета от 30 июля 2020 года № 6-НҚ «Об утверждении Правил проведения внешнего государственного аудита и финансового контроля» (©Paragraph 2023)</dc:title>
  <dc:subject/>
  <dc:creator>Сергей М</dc:creator>
  <cp:keywords/>
  <dc:description/>
  <cp:lastModifiedBy>Сергей М</cp:lastModifiedBy>
  <cp:revision>2</cp:revision>
  <dcterms:created xsi:type="dcterms:W3CDTF">2023-11-28T01:40:00Z</dcterms:created>
  <dcterms:modified xsi:type="dcterms:W3CDTF">2023-11-28T01:40:00Z</dcterms:modified>
</cp:coreProperties>
</file>