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5339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</w:t>
      </w:r>
      <w:bookmarkStart w:id="1" w:name="OLE_LINK1"/>
      <w:bookmarkStart w:id="2" w:name="OLE_LINK2"/>
      <w:bookmarkEnd w:id="1"/>
      <w:bookmarkEnd w:id="2"/>
      <w:r>
        <w:rPr>
          <w:rStyle w:val="s1"/>
        </w:rPr>
        <w:t xml:space="preserve">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0F5339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от 20.02.2015 г.)</w:t>
      </w:r>
    </w:p>
    <w:p w:rsidR="00000000" w:rsidRDefault="000F5339">
      <w:pPr>
        <w:ind w:firstLine="403"/>
      </w:pPr>
      <w:r>
        <w:t> </w:t>
      </w:r>
    </w:p>
    <w:p w:rsidR="00000000" w:rsidRDefault="000F5339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13 марта 2015 года</w:t>
      </w:r>
    </w:p>
    <w:p w:rsidR="00000000" w:rsidRDefault="000F5339">
      <w:pPr>
        <w:ind w:firstLine="403"/>
      </w:pPr>
      <w:r>
        <w:t> </w:t>
      </w:r>
    </w:p>
    <w:p w:rsidR="00000000" w:rsidRDefault="000F5339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0F5339">
      <w:pPr>
        <w:ind w:firstLine="400"/>
        <w:jc w:val="both"/>
      </w:pPr>
      <w:r>
        <w:t>1. Принять к исполнению республиканский бюджет на 2015 - 2017 годы, в том числе на 2015 год в следующих объемах:</w:t>
      </w:r>
    </w:p>
    <w:p w:rsidR="00000000" w:rsidRDefault="000F5339">
      <w:pPr>
        <w:ind w:firstLine="400"/>
        <w:jc w:val="both"/>
      </w:pPr>
      <w:r>
        <w:t>1) доходы - 6744976569 тысяч тенге, в том числе по:</w:t>
      </w:r>
    </w:p>
    <w:p w:rsidR="00000000" w:rsidRDefault="000F5339">
      <w:pPr>
        <w:ind w:firstLine="400"/>
        <w:jc w:val="both"/>
      </w:pPr>
      <w:r>
        <w:t>налоговым поступлениям - 4024397054 тысячи тенге;</w:t>
      </w:r>
    </w:p>
    <w:p w:rsidR="00000000" w:rsidRDefault="000F5339">
      <w:pPr>
        <w:ind w:firstLine="400"/>
        <w:jc w:val="both"/>
      </w:pPr>
      <w:r>
        <w:t>неналоговым поступлениям - 125596084 тысячи тенге;</w:t>
      </w:r>
    </w:p>
    <w:p w:rsidR="00000000" w:rsidRDefault="000F5339">
      <w:pPr>
        <w:ind w:firstLine="400"/>
        <w:jc w:val="both"/>
      </w:pPr>
      <w:r>
        <w:t>поступлениям от продажи основного капитала - 9508247 тысяч тенге;</w:t>
      </w:r>
    </w:p>
    <w:p w:rsidR="00000000" w:rsidRDefault="000F5339">
      <w:pPr>
        <w:ind w:firstLine="400"/>
        <w:jc w:val="both"/>
      </w:pPr>
      <w:r>
        <w:t>поступлениям трансфертов - 2585475184</w:t>
      </w:r>
      <w:r>
        <w:t xml:space="preserve"> тысячи тенге;</w:t>
      </w:r>
    </w:p>
    <w:p w:rsidR="00000000" w:rsidRDefault="000F5339">
      <w:pPr>
        <w:ind w:firstLine="400"/>
        <w:jc w:val="both"/>
      </w:pPr>
      <w:r>
        <w:t>2) затраты - 7209953778 тысяч тенге;</w:t>
      </w:r>
    </w:p>
    <w:p w:rsidR="00000000" w:rsidRDefault="000F5339">
      <w:pPr>
        <w:ind w:firstLine="400"/>
        <w:jc w:val="both"/>
      </w:pPr>
      <w:r>
        <w:t>3) чистое бюджетное кредитование - 85039259 тысяч тенге, в том числе:</w:t>
      </w:r>
    </w:p>
    <w:p w:rsidR="00000000" w:rsidRDefault="000F5339">
      <w:pPr>
        <w:ind w:firstLine="400"/>
        <w:jc w:val="both"/>
      </w:pPr>
      <w:r>
        <w:t>бюджетные кредиты - 197154951 тысяча тенге;</w:t>
      </w:r>
    </w:p>
    <w:p w:rsidR="00000000" w:rsidRDefault="000F5339">
      <w:pPr>
        <w:ind w:firstLine="400"/>
        <w:jc w:val="both"/>
      </w:pPr>
      <w:r>
        <w:t>погашение бюджетных кредитов - 112115692 тысячи тенге;</w:t>
      </w:r>
    </w:p>
    <w:p w:rsidR="00000000" w:rsidRDefault="000F5339">
      <w:pPr>
        <w:ind w:firstLine="400"/>
        <w:jc w:val="both"/>
      </w:pPr>
      <w:r>
        <w:t>4) сальдо по операциям с финансовым</w:t>
      </w:r>
      <w:r>
        <w:t>и активами - 447080549 тысяч тенге, в том числе:</w:t>
      </w:r>
    </w:p>
    <w:p w:rsidR="00000000" w:rsidRDefault="000F5339">
      <w:pPr>
        <w:ind w:firstLine="400"/>
        <w:jc w:val="both"/>
      </w:pPr>
      <w:r>
        <w:t>приобретение финансовых активов - 448030549 тысяч тенге;</w:t>
      </w:r>
    </w:p>
    <w:p w:rsidR="00000000" w:rsidRDefault="000F5339">
      <w:pPr>
        <w:ind w:firstLine="400"/>
        <w:jc w:val="both"/>
      </w:pPr>
      <w:r>
        <w:t>поступления от продажи финансовых активов государства - 950000 тысяч тенге;</w:t>
      </w:r>
    </w:p>
    <w:p w:rsidR="00000000" w:rsidRDefault="000F5339">
      <w:pPr>
        <w:ind w:firstLine="400"/>
        <w:jc w:val="both"/>
      </w:pPr>
      <w:r>
        <w:t>5) дефицит - -997097017 тысяч тенге или 2,3 процента к валовому внутреннем</w:t>
      </w:r>
      <w:r>
        <w:t>у продукту страны;</w:t>
      </w:r>
    </w:p>
    <w:p w:rsidR="00000000" w:rsidRDefault="000F5339">
      <w:pPr>
        <w:ind w:firstLine="400"/>
        <w:jc w:val="both"/>
      </w:pPr>
      <w:r>
        <w:t>6) финансирование дефицита бюджета - 997097017 тысяч тенге.</w:t>
      </w:r>
    </w:p>
    <w:p w:rsidR="00000000" w:rsidRDefault="000F5339">
      <w:pPr>
        <w:ind w:firstLine="400"/>
        <w:jc w:val="both"/>
      </w:pPr>
      <w:bookmarkStart w:id="3" w:name="SUB200"/>
      <w:bookmarkEnd w:id="3"/>
      <w:r>
        <w:t>2. Утвердить:</w:t>
      </w:r>
    </w:p>
    <w:p w:rsidR="00000000" w:rsidRDefault="000F5339">
      <w:pPr>
        <w:ind w:firstLine="400"/>
        <w:jc w:val="both"/>
      </w:pPr>
      <w:r>
        <w:t xml:space="preserve">1) перечень приоритетных республиканских бюджетных инвестиций, финансируемых из республиканского бюджета, согласно </w:t>
      </w:r>
      <w:hyperlink w:anchor="sub1" w:history="1">
        <w:r>
          <w:rPr>
            <w:rStyle w:val="a3"/>
          </w:rPr>
          <w:t>приложению 1</w:t>
        </w:r>
      </w:hyperlink>
      <w:r>
        <w:t xml:space="preserve"> к настоя</w:t>
      </w:r>
      <w:r>
        <w:t>щему постановлению;</w:t>
      </w:r>
    </w:p>
    <w:p w:rsidR="00000000" w:rsidRDefault="000F5339">
      <w:pPr>
        <w:ind w:firstLine="400"/>
        <w:jc w:val="both"/>
      </w:pPr>
      <w:r>
        <w:t xml:space="preserve">2) 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с отлагательными условиями, согласно </w:t>
      </w:r>
      <w:hyperlink w:anchor="sub2" w:history="1">
        <w:r>
          <w:rPr>
            <w:rStyle w:val="a3"/>
          </w:rPr>
          <w:t>приложению 2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3) перечень приоритетных республиканских бюджетных инвестиций министерств внутренних дел и обороны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t xml:space="preserve"> к настоящему постановлению (</w:t>
      </w:r>
      <w:r>
        <w:t>для служебного пользования);</w:t>
      </w:r>
    </w:p>
    <w:p w:rsidR="00000000" w:rsidRDefault="000F5339">
      <w:pPr>
        <w:ind w:firstLine="400"/>
        <w:jc w:val="both"/>
      </w:pPr>
      <w:r>
        <w:t xml:space="preserve">4) распределение сумм целевых текущих трансфертов областным бюджетам на проведение учений по действиям при угрозе и возникновении кризисной ситуации согласно </w:t>
      </w:r>
      <w:hyperlink w:anchor="sub4" w:history="1">
        <w:r>
          <w:rPr>
            <w:rStyle w:val="a3"/>
          </w:rPr>
          <w:t>приложению 4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5</w:t>
      </w:r>
      <w:r>
        <w:t xml:space="preserve">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8" w:anchor="sub_id=100" w:history="1">
        <w:r>
          <w:rPr>
            <w:rStyle w:val="a3"/>
          </w:rPr>
          <w:t>Пр</w:t>
        </w:r>
        <w:r>
          <w:rPr>
            <w:rStyle w:val="a3"/>
          </w:rPr>
          <w:t>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3"/>
          </w:rPr>
          <w:t>приложению 5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6) распределение сумм целевых текущих трансфертов областным бюджетам, бюджетам городов Астаны и Алматы на оплату труда по новой модели системы оплаты труда и выплату ежемесячной надбавки за особые условия труда к должностным окладам работников государствен</w:t>
      </w:r>
      <w:r>
        <w:t xml:space="preserve">ных учреждений, не являющихся государственными служащими, а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3"/>
          </w:rPr>
          <w:t>приложению 6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7) распределение сумм целевых</w:t>
      </w:r>
      <w:r>
        <w:t xml:space="preserve"> текущих трансфертов областным бюджетам, бюджетам городов Астаны и Алматы на повышение уровня оплаты труда административных государственных служащих согласно </w:t>
      </w:r>
      <w:hyperlink w:anchor="sub7" w:history="1">
        <w:r>
          <w:rPr>
            <w:rStyle w:val="a3"/>
          </w:rPr>
          <w:t>приложению 7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8) распределение сумм целевых </w:t>
      </w:r>
      <w:r>
        <w:t xml:space="preserve">текущих трансфертов областным бюджетам, бюджетам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3"/>
          </w:rPr>
          <w:t>приложению 8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9) распределе</w:t>
      </w:r>
      <w:r>
        <w:t xml:space="preserve">ние сумм целевых текущих трансфертов областным бюджетам, бюджетам городов Астаны и Алматы на обновление и переоборудование учебно-производственных мастерских, лабораторий учебных заведений технического и профессионального образования согласно </w:t>
      </w:r>
      <w:hyperlink w:anchor="sub9" w:history="1">
        <w:r>
          <w:rPr>
            <w:rStyle w:val="a3"/>
          </w:rPr>
          <w:t>приложению 9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10) распределение сумм целевых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</w:t>
      </w:r>
      <w:r>
        <w:t xml:space="preserve">гласно </w:t>
      </w:r>
      <w:hyperlink w:anchor="sub10" w:history="1">
        <w:r>
          <w:rPr>
            <w:rStyle w:val="a3"/>
          </w:rPr>
          <w:t>приложению 10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11) распределение сумм целевых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</w:t>
      </w:r>
      <w:r>
        <w:t xml:space="preserve">листов в организациях технического и профессионального образования согласно </w:t>
      </w:r>
      <w:hyperlink w:anchor="sub11" w:history="1">
        <w:r>
          <w:rPr>
            <w:rStyle w:val="a3"/>
          </w:rPr>
          <w:t>приложению 11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12) распределение сумм целевых текущих трансфертов областным бюджетам на апробирование подушевого финансирован</w:t>
      </w:r>
      <w:r>
        <w:t xml:space="preserve">ия начального, основного среднего и общего среднего образования согласно </w:t>
      </w:r>
      <w:hyperlink w:anchor="sub12" w:history="1">
        <w:r>
          <w:rPr>
            <w:rStyle w:val="a3"/>
          </w:rPr>
          <w:t>приложению 12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13) распределение сумм целевых текущих трансфертов областным бюджетам, бюджетам городов Астаны и Алматы на увелич</w:t>
      </w:r>
      <w:r>
        <w:t xml:space="preserve">ение размера стипендий обучающимся в организациях технического и профессионального образования согласно </w:t>
      </w:r>
      <w:hyperlink w:anchor="sub13" w:history="1">
        <w:r>
          <w:rPr>
            <w:rStyle w:val="a3"/>
          </w:rPr>
          <w:t>приложению 13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14) распределение сумм целевых текущих трансфертов областным бюджетам, бюджетам го</w:t>
      </w:r>
      <w:r>
        <w:t xml:space="preserve">родов Астаны и Алматы на увеличение размера стипендий обучающимся в организациях технического и профессионального,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3"/>
          </w:rPr>
          <w:t>приложению 14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15) распределение сумм целевых текущих трансфертов областным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3"/>
          </w:rPr>
          <w:t>приложению 15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16) распределение сумм целевых текущих трансфертов областным бюджетам, бюджетам городов Астаны и Алматы на материально- техническое оснащение медицинских организаций здравоохранения на м</w:t>
      </w:r>
      <w:r>
        <w:t xml:space="preserve">естном уровне согласно </w:t>
      </w:r>
      <w:hyperlink w:anchor="sub16" w:history="1">
        <w:r>
          <w:rPr>
            <w:rStyle w:val="a3"/>
          </w:rPr>
          <w:t>приложению 16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17) распределение сумм целевых текущих трансфертов областным бюджетам, бюджетам городов Астаны и Алматы на выплату государственной адресной социальной помощи согла</w:t>
      </w:r>
      <w:r>
        <w:t xml:space="preserve">сно </w:t>
      </w:r>
      <w:hyperlink w:anchor="sub17" w:history="1">
        <w:r>
          <w:rPr>
            <w:rStyle w:val="a3"/>
          </w:rPr>
          <w:t>приложению 17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18) распределение сумм целевых текущих трансфертов областным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3"/>
          </w:rPr>
          <w:t>приложению 18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19) распределение сумм целевых текущих трансфертов областным бюджетам, бюджетам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3"/>
          </w:rPr>
          <w:t xml:space="preserve">приложению </w:t>
        </w:r>
        <w:r>
          <w:rPr>
            <w:rStyle w:val="a3"/>
          </w:rPr>
          <w:t>19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20) распределение сумм целевых текущих трансфертов областным бюджетам, бюджетам городов Астаны и Алматы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3"/>
          </w:rPr>
          <w:t>приложению 20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21) распределение сумм целевых текущих трансфертов областным бюджетам, бюджетам городов Астаны и Алматы на поддержку использования возобновляемых источников энергии согласно </w:t>
      </w:r>
      <w:hyperlink w:anchor="sub21" w:history="1">
        <w:r>
          <w:rPr>
            <w:rStyle w:val="a3"/>
          </w:rPr>
          <w:t>при</w:t>
        </w:r>
        <w:r>
          <w:rPr>
            <w:rStyle w:val="a3"/>
          </w:rPr>
          <w:t>ложению 21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22) распределение сумм целевых текущих трансфертов областным бюджетам на финансирование приоритетных проектов транспортной инфраструктуры согласно </w:t>
      </w:r>
      <w:hyperlink w:anchor="sub22" w:history="1">
        <w:r>
          <w:rPr>
            <w:rStyle w:val="a3"/>
          </w:rPr>
          <w:t>приложению 22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23) распределение сумм целевых текущих трансфертов областным бюджетам на изъятие земельных участков для государственных нужд согласно </w:t>
      </w:r>
      <w:hyperlink w:anchor="sub23" w:history="1">
        <w:r>
          <w:rPr>
            <w:rStyle w:val="a3"/>
          </w:rPr>
          <w:t>приложению 23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24) распределение сумм целевых текущих трансфертов о</w:t>
      </w:r>
      <w:r>
        <w:t xml:space="preserve">бластным бюджетам, бюджетам городов Астаны и Алматы на обеспечение иммунопрофилактики населения согласно </w:t>
      </w:r>
      <w:hyperlink w:anchor="sub24" w:history="1">
        <w:r>
          <w:rPr>
            <w:rStyle w:val="a3"/>
          </w:rPr>
          <w:t>приложению 24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25) распределение сумм бюджетных кредитов местным исполнительным органам для реал</w:t>
      </w:r>
      <w:r>
        <w:t xml:space="preserve">изации мер социальной поддержки специалистов согласно </w:t>
      </w:r>
      <w:hyperlink w:anchor="sub25" w:history="1">
        <w:r>
          <w:rPr>
            <w:rStyle w:val="a3"/>
          </w:rPr>
          <w:t>приложению 25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26) распределение сумм целевых текущих трансфертов областным бюджетам на субсидирование стоимости услуг по подаче питьевой воды из о</w:t>
      </w:r>
      <w:r>
        <w:t xml:space="preserve">собо важных локальных систем водоснабжения,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3"/>
          </w:rPr>
          <w:t>приложению 26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27) распределение сумм целевых текущих трансфертов областным бюдже</w:t>
      </w:r>
      <w:r>
        <w:t xml:space="preserve">там, бюджетам городов Астаны и Алматы на поддержку частного предпринимательства в регионах в рамках </w:t>
      </w:r>
      <w:hyperlink r:id="rId9" w:anchor="sub_id=100" w:history="1">
        <w:r>
          <w:rPr>
            <w:rStyle w:val="a3"/>
          </w:rPr>
          <w:t>Программы</w:t>
        </w:r>
      </w:hyperlink>
      <w:r>
        <w:t xml:space="preserve"> «Дорожная карта бизнеса 2020» согласно </w:t>
      </w:r>
      <w:hyperlink w:anchor="sub27" w:history="1">
        <w:r>
          <w:rPr>
            <w:rStyle w:val="a3"/>
          </w:rPr>
          <w:t>приложению 27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</w:t>
      </w:r>
      <w:r>
        <w:t xml:space="preserve">ории природных очагов инфекционных и паразитарных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3"/>
          </w:rPr>
          <w:t>приложению 28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29) распределение сумм резерва Правительства Республики </w:t>
      </w:r>
      <w:r>
        <w:t xml:space="preserve">Казахстан согласно </w:t>
      </w:r>
      <w:hyperlink w:anchor="sub29" w:history="1">
        <w:r>
          <w:rPr>
            <w:rStyle w:val="a3"/>
          </w:rPr>
          <w:t>приложению 29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30) распределение сумм поступлений трансфертов из областных бюджетов в связи с, передачей расходов на республиканский бюджет согласно </w:t>
      </w:r>
      <w:hyperlink w:anchor="sub30" w:history="1">
        <w:r>
          <w:rPr>
            <w:rStyle w:val="a3"/>
          </w:rPr>
          <w:t>прило</w:t>
        </w:r>
        <w:r>
          <w:rPr>
            <w:rStyle w:val="a3"/>
          </w:rPr>
          <w:t>жению 30</w:t>
        </w:r>
      </w:hyperlink>
      <w:r>
        <w:t xml:space="preserve"> к настоящему постановлению.</w:t>
      </w:r>
    </w:p>
    <w:p w:rsidR="00000000" w:rsidRDefault="000F5339">
      <w:pPr>
        <w:ind w:firstLine="400"/>
        <w:jc w:val="both"/>
      </w:pPr>
      <w:bookmarkStart w:id="4" w:name="SUB300"/>
      <w:bookmarkEnd w:id="4"/>
      <w:r>
        <w:t>3. Выделить из средств, предусмотренных в республиканском бюджете на 2015 год на реализацию мероприятий в рамках Дорожной карты занятости 2020, сумму в размере 55018539 тысяч тенге для перечисления:</w:t>
      </w:r>
    </w:p>
    <w:p w:rsidR="00000000" w:rsidRDefault="000F5339">
      <w:pPr>
        <w:ind w:firstLine="400"/>
        <w:jc w:val="both"/>
      </w:pPr>
      <w:r>
        <w:t>1) целевых текущих т</w:t>
      </w:r>
      <w:r>
        <w:t>рансфертов областным бюджетам, бюджетам городов Астаны и Алматы в сумме 16444654 тысячи тенге для финансирования следующих мероприятий:</w:t>
      </w:r>
    </w:p>
    <w:p w:rsidR="00000000" w:rsidRDefault="000F5339">
      <w:pPr>
        <w:ind w:firstLine="400"/>
        <w:jc w:val="both"/>
      </w:pPr>
      <w:r>
        <w:t>Министерству образования и науки Республики Казахстан 2557495 тысяч тенге на профессиональную подготовку кадров;</w:t>
      </w:r>
    </w:p>
    <w:p w:rsidR="00000000" w:rsidRDefault="000F5339">
      <w:pPr>
        <w:ind w:firstLine="400"/>
        <w:jc w:val="both"/>
      </w:pPr>
      <w:r>
        <w:t>Министерству здравоохранения и социального развития Республики Казахстан 13887159 тысяч тенге, в том числе на:</w:t>
      </w:r>
    </w:p>
    <w:p w:rsidR="00000000" w:rsidRDefault="000F5339">
      <w:pPr>
        <w:ind w:firstLine="400"/>
        <w:jc w:val="both"/>
      </w:pPr>
      <w:r>
        <w:t>частичное субсидирование заработной платы - 2711797 тысяч тенге;</w:t>
      </w:r>
    </w:p>
    <w:p w:rsidR="00000000" w:rsidRDefault="000F5339">
      <w:pPr>
        <w:ind w:firstLine="400"/>
        <w:jc w:val="both"/>
      </w:pPr>
      <w:r>
        <w:t>обучение основам предпринимательства - 253957 тысяч тенге;</w:t>
      </w:r>
    </w:p>
    <w:p w:rsidR="00000000" w:rsidRDefault="000F5339">
      <w:pPr>
        <w:ind w:firstLine="400"/>
        <w:jc w:val="both"/>
      </w:pPr>
      <w:r>
        <w:t>предоставление субсид</w:t>
      </w:r>
      <w:r>
        <w:t>ий на переезд - 9949 тысяч тенге;</w:t>
      </w:r>
    </w:p>
    <w:p w:rsidR="00000000" w:rsidRDefault="000F5339">
      <w:pPr>
        <w:ind w:firstLine="400"/>
        <w:jc w:val="both"/>
      </w:pPr>
      <w:r>
        <w:t>профессиональную подготовку, переподготовку и повышение квалификации кадров - 2384978 тысяч тенге;</w:t>
      </w:r>
    </w:p>
    <w:p w:rsidR="00000000" w:rsidRDefault="000F5339">
      <w:pPr>
        <w:ind w:firstLine="400"/>
        <w:jc w:val="both"/>
      </w:pPr>
      <w:r>
        <w:t>молодежную практику - 3463878 тысяч тенге;</w:t>
      </w:r>
    </w:p>
    <w:p w:rsidR="00000000" w:rsidRDefault="000F5339">
      <w:pPr>
        <w:ind w:firstLine="400"/>
        <w:jc w:val="both"/>
      </w:pPr>
      <w:r>
        <w:t>переподготовку и повышение квалификации частично занятых наемных работников - 51</w:t>
      </w:r>
      <w:r>
        <w:t>196 тысяч тенге;</w:t>
      </w:r>
    </w:p>
    <w:p w:rsidR="00000000" w:rsidRDefault="000F5339">
      <w:pPr>
        <w:ind w:firstLine="400"/>
        <w:jc w:val="both"/>
      </w:pPr>
      <w:r>
        <w:t>обеспечение деятельности центров занятости населения - 4466185 тысяч тенге;</w:t>
      </w:r>
    </w:p>
    <w:p w:rsidR="00000000" w:rsidRDefault="000F5339">
      <w:pPr>
        <w:ind w:firstLine="400"/>
        <w:jc w:val="both"/>
      </w:pPr>
      <w:r>
        <w:t>информационную работу - 178818 тысяч тенге;</w:t>
      </w:r>
    </w:p>
    <w:p w:rsidR="00000000" w:rsidRDefault="000F5339">
      <w:pPr>
        <w:ind w:firstLine="400"/>
        <w:jc w:val="both"/>
      </w:pPr>
      <w:r>
        <w:t>государственный социальный заказ для трудоустройства целевых групп населения, в том числе для лиц старше 50 лет, неправ</w:t>
      </w:r>
      <w:r>
        <w:t>ительственным организациям и государственный заказ для трудоустройства целевых групп населения, в том числе для лиц старше 50 лет, частным агентствам занятости - 44277 тысяч тенге;</w:t>
      </w:r>
    </w:p>
    <w:p w:rsidR="00000000" w:rsidRDefault="000F5339">
      <w:pPr>
        <w:ind w:firstLine="400"/>
        <w:jc w:val="both"/>
      </w:pPr>
      <w:r>
        <w:t>профессиональную ориентацию среди населения - 322124 тысячи тенге;</w:t>
      </w:r>
    </w:p>
    <w:p w:rsidR="00000000" w:rsidRDefault="000F5339">
      <w:pPr>
        <w:ind w:firstLine="400"/>
        <w:jc w:val="both"/>
      </w:pPr>
      <w:r>
        <w:t>2) целев</w:t>
      </w:r>
      <w:r>
        <w:t>ых трансфертов на развитие областным бюджетам, бюджетам городов Астаны и Алматы в сумме 2042603 тысячи тенге Министерству национальной экономики Республики Казахстан для финансирования следующих мероприятий:</w:t>
      </w:r>
    </w:p>
    <w:p w:rsidR="00000000" w:rsidRDefault="000F5339">
      <w:pPr>
        <w:ind w:firstLine="400"/>
        <w:jc w:val="both"/>
      </w:pPr>
      <w:r>
        <w:t>строительство и (или) приобретение служебного жи</w:t>
      </w:r>
      <w:r>
        <w:t>лища - 230690 тысяч тенге;</w:t>
      </w:r>
    </w:p>
    <w:p w:rsidR="00000000" w:rsidRDefault="000F5339">
      <w:pPr>
        <w:ind w:firstLine="400"/>
        <w:jc w:val="both"/>
      </w:pPr>
      <w:r>
        <w:t>строительство, приобретение, достройка общежитий для молодежи - 244934 тысячи тенге;</w:t>
      </w:r>
    </w:p>
    <w:p w:rsidR="00000000" w:rsidRDefault="000F5339">
      <w:pPr>
        <w:ind w:firstLine="400"/>
        <w:jc w:val="both"/>
      </w:pPr>
      <w:r>
        <w:t>развитие и (или) приобретение инженерно-коммуникационной инфраструктуры - 166416 тысяч тенге;</w:t>
      </w:r>
    </w:p>
    <w:p w:rsidR="00000000" w:rsidRDefault="000F5339">
      <w:pPr>
        <w:ind w:firstLine="400"/>
        <w:jc w:val="both"/>
      </w:pPr>
      <w:r>
        <w:t>развитие и сооружение недостающих объектов инженер</w:t>
      </w:r>
      <w:r>
        <w:t>но-коммуникационной инфраструктуры - 818063 тысячи тенге;</w:t>
      </w:r>
    </w:p>
    <w:p w:rsidR="00000000" w:rsidRDefault="000F5339">
      <w:pPr>
        <w:ind w:firstLine="400"/>
        <w:jc w:val="both"/>
      </w:pPr>
      <w:r>
        <w:t>приобретение оборудования для проектов, реализуемых участниками Программы в рамках второго направления, - 582500 тысяч тенге;</w:t>
      </w:r>
    </w:p>
    <w:p w:rsidR="00000000" w:rsidRDefault="000F5339">
      <w:pPr>
        <w:ind w:firstLine="400"/>
        <w:jc w:val="both"/>
      </w:pPr>
      <w:r>
        <w:t>3) целевых трансфертов областным бюджетам, бюджетам городов Астаны и Алм</w:t>
      </w:r>
      <w:r>
        <w:t>аты на обеспечение занятости через развитие инфраструктуры и жилищно-коммунального хозяйства в сумме 33463018 тысяч тенге для финансирования следующих мероприятий:</w:t>
      </w:r>
    </w:p>
    <w:p w:rsidR="00000000" w:rsidRDefault="000F5339">
      <w:pPr>
        <w:ind w:firstLine="400"/>
        <w:jc w:val="both"/>
      </w:pPr>
      <w:r>
        <w:t>Министерству национальной экономики Республики Казахстан на ремонт жилищно-коммунального хоз</w:t>
      </w:r>
      <w:r>
        <w:t>яйства, инженерно-транспортной инфраструктуры и социально-культурных объектов и благоустройство населенных пунктов - 31124141 тысяча тенге;</w:t>
      </w:r>
    </w:p>
    <w:p w:rsidR="00000000" w:rsidRDefault="000F5339">
      <w:pPr>
        <w:ind w:firstLine="400"/>
        <w:jc w:val="both"/>
      </w:pPr>
      <w:r>
        <w:t>Министерству здравоохранения и социального развития Республики Казахстан на строительство врачебных амбулаторий и фе</w:t>
      </w:r>
      <w:r>
        <w:t>льдшерско-акушерских пунктов, расположенных в сельских населенных пунктах, - 2338877 тысяч тенге;</w:t>
      </w:r>
    </w:p>
    <w:p w:rsidR="00000000" w:rsidRDefault="000F5339">
      <w:pPr>
        <w:ind w:firstLine="400"/>
        <w:jc w:val="both"/>
      </w:pPr>
      <w:r>
        <w:t>4) Министерству здравоохранения и социального развития Республики Казахстан в сумме 3068264 тысяч тенге, в том числе на:</w:t>
      </w:r>
    </w:p>
    <w:p w:rsidR="00000000" w:rsidRDefault="000F5339">
      <w:pPr>
        <w:ind w:firstLine="400"/>
        <w:jc w:val="both"/>
      </w:pPr>
      <w:r>
        <w:t>обеспечение информационной работы Дор</w:t>
      </w:r>
      <w:r>
        <w:t>ожной карты занятости 2020 - 60000 тысяч тенге;</w:t>
      </w:r>
    </w:p>
    <w:p w:rsidR="00000000" w:rsidRDefault="000F5339">
      <w:pPr>
        <w:ind w:firstLine="400"/>
        <w:jc w:val="both"/>
      </w:pPr>
      <w:r>
        <w:t xml:space="preserve">информационно-методологическое сопровождение реализации </w:t>
      </w:r>
      <w:hyperlink r:id="rId10" w:anchor="sub_id=100" w:history="1">
        <w:r>
          <w:rPr>
            <w:rStyle w:val="a3"/>
          </w:rPr>
          <w:t>Программы</w:t>
        </w:r>
      </w:hyperlink>
      <w:r>
        <w:t xml:space="preserve"> «Дорожная карта занятости 2020» - 147526 тысяч тенге;</w:t>
      </w:r>
    </w:p>
    <w:p w:rsidR="00000000" w:rsidRDefault="000F5339">
      <w:pPr>
        <w:ind w:firstLine="400"/>
        <w:jc w:val="both"/>
      </w:pPr>
      <w:r>
        <w:t>развити</w:t>
      </w:r>
      <w:r>
        <w:t>е опорных сельских населенных пунктов - 2860738 тысяч тенге.</w:t>
      </w:r>
    </w:p>
    <w:p w:rsidR="00000000" w:rsidRDefault="000F5339">
      <w:pPr>
        <w:ind w:firstLine="400"/>
        <w:jc w:val="both"/>
      </w:pPr>
      <w:r>
        <w:t>4. Утвердить распределение сумм:</w:t>
      </w:r>
    </w:p>
    <w:p w:rsidR="00000000" w:rsidRDefault="000F5339">
      <w:pPr>
        <w:ind w:firstLine="400"/>
        <w:jc w:val="both"/>
      </w:pPr>
      <w:r>
        <w:t xml:space="preserve">1) целевых текущих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3"/>
          </w:rPr>
          <w:t>подпункте 1) пункта 3</w:t>
        </w:r>
      </w:hyperlink>
      <w:r>
        <w:t xml:space="preserve"> </w:t>
      </w:r>
      <w:r>
        <w:t xml:space="preserve">настоящего постановления, на реализацию мероприятий в рамках Дорожной карты занятости 2020 согласно </w:t>
      </w:r>
      <w:hyperlink w:anchor="sub31" w:history="1">
        <w:r>
          <w:rPr>
            <w:rStyle w:val="a3"/>
          </w:rPr>
          <w:t>приложению 31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2) целевых трансфертов на развитие областным бюджетам, указанных в </w:t>
      </w:r>
      <w:hyperlink w:anchor="sub300" w:history="1">
        <w:r>
          <w:rPr>
            <w:rStyle w:val="a3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2" w:history="1">
        <w:r>
          <w:rPr>
            <w:rStyle w:val="a3"/>
          </w:rPr>
          <w:t>приложению 32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>3) целевых трансфертов областным бюджетам, бюджетам го</w:t>
      </w:r>
      <w:r>
        <w:t xml:space="preserve">родов Астаны и Алматы, указанных в </w:t>
      </w:r>
      <w:hyperlink w:anchor="sub300" w:history="1">
        <w:r>
          <w:rPr>
            <w:rStyle w:val="a3"/>
          </w:rPr>
          <w:t>подпункте 3) пункта 3</w:t>
        </w:r>
      </w:hyperlink>
      <w:r>
        <w:t xml:space="preserve"> настоящего постановления, на обеспечение занятости через развитие инфраструктуры и жилищно-коммунального хозяйства в рамках Дорожной карты занятости 2020 согласно </w:t>
      </w:r>
      <w:hyperlink w:anchor="sub33" w:history="1">
        <w:r>
          <w:rPr>
            <w:rStyle w:val="a3"/>
          </w:rPr>
          <w:t>приложению 33</w:t>
        </w:r>
      </w:hyperlink>
      <w:r>
        <w:t xml:space="preserve"> к настоящему постановлению;</w:t>
      </w:r>
    </w:p>
    <w:p w:rsidR="00000000" w:rsidRDefault="000F5339">
      <w:pPr>
        <w:ind w:firstLine="400"/>
        <w:jc w:val="both"/>
      </w:pPr>
      <w:r>
        <w:t xml:space="preserve">4) целевых текущих трансфертов и кредитов областным бюджетам на реализацию текущих мероприятий в моногородах в рамках </w:t>
      </w:r>
      <w:hyperlink r:id="rId11" w:anchor="sub_id=100" w:history="1">
        <w:r>
          <w:rPr>
            <w:rStyle w:val="a3"/>
          </w:rPr>
          <w:t>Программы</w:t>
        </w:r>
      </w:hyperlink>
      <w:r>
        <w:t xml:space="preserve"> развития регионов до 2020 года согласно </w:t>
      </w:r>
      <w:hyperlink w:anchor="sub34" w:history="1">
        <w:r>
          <w:rPr>
            <w:rStyle w:val="a3"/>
          </w:rPr>
          <w:t>приложению 34</w:t>
        </w:r>
      </w:hyperlink>
      <w:r>
        <w:t xml:space="preserve"> к настоящему постановлению.</w:t>
      </w:r>
    </w:p>
    <w:p w:rsidR="00000000" w:rsidRDefault="000F5339">
      <w:pPr>
        <w:ind w:firstLine="400"/>
        <w:jc w:val="both"/>
      </w:pPr>
      <w:r>
        <w:t>5. Утвердить перечень государственных заданий на 2015 г</w:t>
      </w:r>
      <w:r>
        <w:t xml:space="preserve">од согласно </w:t>
      </w:r>
      <w:hyperlink w:anchor="sub35" w:history="1">
        <w:r>
          <w:rPr>
            <w:rStyle w:val="a3"/>
          </w:rPr>
          <w:t>приложению 35</w:t>
        </w:r>
      </w:hyperlink>
      <w:r>
        <w:t xml:space="preserve"> к настоящему постановлению.</w:t>
      </w:r>
    </w:p>
    <w:p w:rsidR="00000000" w:rsidRDefault="000F5339">
      <w:pPr>
        <w:ind w:firstLine="400"/>
        <w:jc w:val="both"/>
      </w:pPr>
      <w:r>
        <w:t>6. Министерству сельского хозяйства Республики Казахстан:</w:t>
      </w:r>
    </w:p>
    <w:p w:rsidR="00000000" w:rsidRDefault="000F5339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проекта «Реконструкци</w:t>
      </w:r>
      <w:r>
        <w:t>я комплекса гидротехнических сооружений на Арнасайской плотине Шардаринского водохранилища в Шардаринском районе Южно-Казахстанской области»;</w:t>
      </w:r>
    </w:p>
    <w:p w:rsidR="00000000" w:rsidRDefault="000F5339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Казахстан проекты реш</w:t>
      </w:r>
      <w:r>
        <w:t>ений:</w:t>
      </w:r>
    </w:p>
    <w:p w:rsidR="00000000" w:rsidRDefault="000F5339">
      <w:pPr>
        <w:ind w:firstLine="400"/>
        <w:jc w:val="both"/>
      </w:pPr>
      <w:r>
        <w:t>в срок до 20 февраля 2015 года:</w:t>
      </w:r>
    </w:p>
    <w:p w:rsidR="00000000" w:rsidRDefault="000F5339">
      <w:pPr>
        <w:ind w:firstLine="400"/>
        <w:jc w:val="both"/>
      </w:pPr>
      <w:r>
        <w:t>о порядке использования средств на субсидирование ставок вознаграждения по кредитным и лизинговым обязательствам субъектов агропромышленного комплекса для финансового оздоровления;</w:t>
      </w:r>
    </w:p>
    <w:p w:rsidR="00000000" w:rsidRDefault="000F5339">
      <w:pPr>
        <w:ind w:firstLine="400"/>
        <w:jc w:val="both"/>
      </w:pPr>
      <w:r>
        <w:t>о порядке использования целевых текущ</w:t>
      </w:r>
      <w:r>
        <w:t xml:space="preserve">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12" w:anchor="sub_id=100" w:history="1">
        <w:r>
          <w:rPr>
            <w:rStyle w:val="a3"/>
          </w:rPr>
          <w:t>Программы</w:t>
        </w:r>
      </w:hyperlink>
      <w:r>
        <w:t xml:space="preserve"> по развитию агропромышленн</w:t>
      </w:r>
      <w:r>
        <w:t>ого комплекса в Республике Казахстан на 2013 - 2020 годы «Агробизнес-2020»;</w:t>
      </w:r>
    </w:p>
    <w:p w:rsidR="00000000" w:rsidRDefault="000F5339">
      <w:pPr>
        <w:ind w:firstLine="400"/>
        <w:jc w:val="both"/>
      </w:pPr>
      <w:r>
        <w:t>в срок до 1 марта 2015 года:</w:t>
      </w:r>
    </w:p>
    <w:p w:rsidR="00000000" w:rsidRDefault="000F5339">
      <w:pPr>
        <w:ind w:firstLine="400"/>
        <w:jc w:val="both"/>
      </w:pPr>
      <w:r>
        <w:t>о распределении средств, предусмотренных по бюджетной программе 235 «Строительство и реконструкция системы водоснабжения, гидротехнических сооружений».</w:t>
      </w:r>
    </w:p>
    <w:p w:rsidR="00000000" w:rsidRDefault="000F5339">
      <w:pPr>
        <w:ind w:firstLine="400"/>
        <w:jc w:val="both"/>
      </w:pPr>
      <w:r>
        <w:t>7. Министерству образования и науки Республики Казахстан:</w:t>
      </w:r>
    </w:p>
    <w:p w:rsidR="00000000" w:rsidRDefault="000F5339">
      <w:pPr>
        <w:ind w:firstLine="400"/>
        <w:jc w:val="both"/>
      </w:pPr>
      <w:r>
        <w:t>в срок до 15 января 2015 года совместно с Министерством национальной экономики Республики Казахстан разработать и в установленном законодательством порядке внести в Правительство Республики Казахст</w:t>
      </w:r>
      <w:r>
        <w:t>ан проект решения о распределении сумм целевых трансфертов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</w:t>
      </w:r>
      <w:r>
        <w:t>ения объектов образования с учетом новых проектов, в том числе за счет целевого трансферта из Национального фонда Республики Казахстан;</w:t>
      </w:r>
    </w:p>
    <w:p w:rsidR="00000000" w:rsidRDefault="000F5339">
      <w:pPr>
        <w:ind w:firstLine="400"/>
        <w:jc w:val="both"/>
      </w:pPr>
      <w:r>
        <w:t>в срок до 20 февраля 2015 года разработать и в установленном законодательством порядке внести в Правительство Республики</w:t>
      </w:r>
      <w:r>
        <w:t xml:space="preserve"> Казахстан проекты решений:</w:t>
      </w:r>
    </w:p>
    <w:p w:rsidR="00000000" w:rsidRDefault="000F5339">
      <w:pPr>
        <w:ind w:firstLine="400"/>
        <w:jc w:val="both"/>
      </w:pPr>
      <w:r>
        <w:t xml:space="preserve">1) о порядке использования целевых текущих трансфертов областными бюджетами, указанных в </w:t>
      </w:r>
      <w:hyperlink w:anchor="sub200" w:history="1">
        <w:r>
          <w:rPr>
            <w:rStyle w:val="a3"/>
          </w:rPr>
          <w:t>подпункте 12) пункта 2</w:t>
        </w:r>
      </w:hyperlink>
      <w:r>
        <w:t xml:space="preserve"> настоящего постановления;</w:t>
      </w:r>
    </w:p>
    <w:p w:rsidR="00000000" w:rsidRDefault="000F5339">
      <w:pPr>
        <w:ind w:firstLine="400"/>
        <w:jc w:val="both"/>
      </w:pPr>
      <w:r>
        <w:t>2) о распределении средств по базовому финансированию субъект</w:t>
      </w:r>
      <w:r>
        <w:t>ов научной и (или) научно-технической деятельности.</w:t>
      </w:r>
    </w:p>
    <w:p w:rsidR="00000000" w:rsidRDefault="000F5339">
      <w:pPr>
        <w:ind w:firstLine="400"/>
        <w:jc w:val="both"/>
      </w:pPr>
      <w:r>
        <w:t>8. Министерству здравоохранения и социального развития Республики Казахстан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0F5339">
      <w:pPr>
        <w:ind w:firstLine="400"/>
        <w:jc w:val="both"/>
      </w:pPr>
      <w:r>
        <w:t>1) в срок д</w:t>
      </w:r>
      <w:r>
        <w:t>о 10 февраля 2015 года:</w:t>
      </w:r>
    </w:p>
    <w:p w:rsidR="00000000" w:rsidRDefault="000F5339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3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0F5339">
      <w:pPr>
        <w:ind w:firstLine="400"/>
        <w:jc w:val="both"/>
      </w:pPr>
      <w:r>
        <w:t>о распределении средс</w:t>
      </w:r>
      <w:r>
        <w:t>тв на реализацию межсекторального и межведомственного взаимодействия по вопросам охраны здоровья граждан на 2015 год;</w:t>
      </w:r>
    </w:p>
    <w:p w:rsidR="00000000" w:rsidRDefault="000F5339">
      <w:pPr>
        <w:ind w:firstLine="400"/>
        <w:jc w:val="both"/>
      </w:pPr>
      <w:r>
        <w:t>2) в срок до 15 февраля 2015 года:</w:t>
      </w:r>
    </w:p>
    <w:p w:rsidR="00000000" w:rsidRDefault="000F5339">
      <w:pPr>
        <w:ind w:firstLine="400"/>
        <w:jc w:val="both"/>
      </w:pPr>
      <w:r>
        <w:t>о порядке использования целевых текущих трансфертов областными бюджетами, бюджетами городов Астаны и Ал</w:t>
      </w:r>
      <w:r>
        <w:t xml:space="preserve">маты, указанных в </w:t>
      </w:r>
      <w:hyperlink w:anchor="sub200" w:history="1">
        <w:r>
          <w:rPr>
            <w:rStyle w:val="a3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0F5339">
      <w:pPr>
        <w:ind w:firstLine="400"/>
        <w:jc w:val="both"/>
      </w:pPr>
      <w:r>
        <w:t>о распределении средств, предусмотренных по бюджетной программе 045 «Разработка профессиональных стандартов», и порядке использования средств на разработ</w:t>
      </w:r>
      <w:r>
        <w:t>ку профессиональных стандартов;</w:t>
      </w:r>
    </w:p>
    <w:p w:rsidR="00000000" w:rsidRDefault="000F5339">
      <w:pPr>
        <w:ind w:firstLine="400"/>
        <w:jc w:val="both"/>
      </w:pPr>
      <w:r>
        <w:t>об условиях кредитования областных бюджетов на содействие развитию предпринимательства на селе на 2015 год в рамках Дорожной карты занятости 2020;</w:t>
      </w:r>
    </w:p>
    <w:p w:rsidR="00000000" w:rsidRDefault="000F5339">
      <w:pPr>
        <w:ind w:firstLine="400"/>
        <w:jc w:val="both"/>
      </w:pPr>
      <w:r>
        <w:t>3) в срок до 15 мая 2015 года:</w:t>
      </w:r>
    </w:p>
    <w:p w:rsidR="00000000" w:rsidRDefault="000F5339">
      <w:pPr>
        <w:ind w:firstLine="400"/>
        <w:jc w:val="both"/>
      </w:pPr>
      <w:r>
        <w:t>о распределении в разрезе регионов условно рас</w:t>
      </w:r>
      <w:r>
        <w:t>четной суммы 8389785 тысяч тенге, подлежащей пересмотру по итогам работы за истекший год, выделенной на реализацию Дорожной карты занятости 2020.</w:t>
      </w:r>
    </w:p>
    <w:p w:rsidR="00000000" w:rsidRDefault="000F5339">
      <w:pPr>
        <w:ind w:firstLine="400"/>
        <w:jc w:val="both"/>
      </w:pPr>
      <w:r>
        <w:t>9. Министерству национальной экономики Республики Казахстан разработать и в установленном законодательством по</w:t>
      </w:r>
      <w:r>
        <w:t>рядке внести в Правительство Республики Казахстан проекты решений:</w:t>
      </w:r>
    </w:p>
    <w:p w:rsidR="00000000" w:rsidRDefault="000F5339">
      <w:pPr>
        <w:ind w:firstLine="400"/>
        <w:jc w:val="both"/>
      </w:pPr>
      <w:r>
        <w:t>1) в срок до 10 февраля 2015 года:</w:t>
      </w:r>
    </w:p>
    <w:p w:rsidR="00000000" w:rsidRDefault="000F5339">
      <w:pPr>
        <w:ind w:firstLine="400"/>
        <w:jc w:val="both"/>
      </w:pPr>
      <w:r>
        <w:t xml:space="preserve">о порядке использования целевых текущих трансфертов областным бюджетам, бюджетам городов Астаны и Алматы, указанных в </w:t>
      </w:r>
      <w:hyperlink w:anchor="sub200" w:history="1">
        <w:r>
          <w:rPr>
            <w:rStyle w:val="a3"/>
          </w:rPr>
          <w:t>подпунк</w:t>
        </w:r>
        <w:r>
          <w:rPr>
            <w:rStyle w:val="a3"/>
          </w:rPr>
          <w:t>тах 24) и 28) пункта 2</w:t>
        </w:r>
      </w:hyperlink>
      <w:r>
        <w:t xml:space="preserve"> настоящего постановления;</w:t>
      </w:r>
    </w:p>
    <w:p w:rsidR="00000000" w:rsidRDefault="000F5339">
      <w:pPr>
        <w:ind w:firstLine="400"/>
        <w:jc w:val="both"/>
      </w:pPr>
      <w:r>
        <w:t>о распределении сумм целевых текущих трансфертов областным бюджетам, бюджетам городов Астаны и Алматы на приобретение жилья коммунального жилищного фонда;</w:t>
      </w:r>
    </w:p>
    <w:p w:rsidR="00000000" w:rsidRDefault="000F5339">
      <w:pPr>
        <w:ind w:firstLine="400"/>
        <w:jc w:val="both"/>
      </w:pPr>
      <w:r>
        <w:t>2) в срок до 31 марта 2015 года:</w:t>
      </w:r>
    </w:p>
    <w:p w:rsidR="00000000" w:rsidRDefault="000F5339">
      <w:pPr>
        <w:ind w:firstLine="400"/>
        <w:jc w:val="both"/>
      </w:pPr>
      <w:r>
        <w:t xml:space="preserve">об </w:t>
      </w:r>
      <w:hyperlink r:id="rId13" w:history="1">
        <w:r>
          <w:rPr>
            <w:rStyle w:val="a3"/>
          </w:rPr>
          <w:t>условиях</w:t>
        </w:r>
      </w:hyperlink>
      <w:r>
        <w:t xml:space="preserve"> кредитования областных бюджетов, бюджетов городов Астаны и Алматы на проектирование и (или) строительство жилья через систему жилищных строительных сбережений в рамках </w:t>
      </w:r>
      <w:hyperlink r:id="rId14" w:anchor="sub_id=100" w:history="1">
        <w:r>
          <w:rPr>
            <w:rStyle w:val="a3"/>
          </w:rPr>
          <w:t>Программы</w:t>
        </w:r>
      </w:hyperlink>
      <w:r>
        <w:t xml:space="preserve"> развития регионов до 2020;</w:t>
      </w:r>
    </w:p>
    <w:p w:rsidR="00000000" w:rsidRDefault="000F5339">
      <w:pPr>
        <w:ind w:firstLine="400"/>
        <w:jc w:val="both"/>
      </w:pPr>
      <w:r>
        <w:t>о распределении целевого трансферта из Национального фонда Республики Казахстан на модернизацию систем тепло-, водоснабжения и водоотведения через механ</w:t>
      </w:r>
      <w:r>
        <w:t>изм бюджетного кредитования;</w:t>
      </w:r>
    </w:p>
    <w:p w:rsidR="00000000" w:rsidRDefault="000F5339">
      <w:pPr>
        <w:ind w:firstLine="400"/>
        <w:jc w:val="both"/>
      </w:pPr>
      <w:r>
        <w:t>о распределении целевого трансферта из Национального фонда Республики Казахстан на развитие областным бюджетам, бюджетам городов Астаны и Алматы на проектирование, развитие и (или) обустройство инженерных сетей в районах застро</w:t>
      </w:r>
      <w:r>
        <w:t>йки (приобретения) арендного жилья акционерного общества «Ипотечная организация «Казахстанская ипотечная компания»;</w:t>
      </w:r>
    </w:p>
    <w:p w:rsidR="00000000" w:rsidRDefault="000F5339">
      <w:pPr>
        <w:ind w:firstLine="400"/>
        <w:jc w:val="both"/>
      </w:pPr>
      <w:r>
        <w:t>о распределении и (или) порядке использования средств на реализацию страновой программы по укреплению сотрудничества между Казахстаном и Орг</w:t>
      </w:r>
      <w:r>
        <w:t>анизацией экономического сотрудничества и развития;</w:t>
      </w:r>
    </w:p>
    <w:p w:rsidR="00000000" w:rsidRDefault="000F5339">
      <w:pPr>
        <w:ind w:firstLine="400"/>
        <w:jc w:val="both"/>
      </w:pPr>
      <w:r>
        <w:t>о распределении и (или) порядке использования средств целевого трансферта из Национального фонда Республики Казахстан на реализацию проектов по содействию устойчивому развитию и росту Республики Казахстан</w:t>
      </w:r>
      <w:r>
        <w:t>, осуществляемых совместно с международными финансовыми организациями в рамках Рамочных соглашений о партнерстве.</w:t>
      </w:r>
    </w:p>
    <w:p w:rsidR="00000000" w:rsidRDefault="000F5339">
      <w:pPr>
        <w:ind w:firstLine="400"/>
        <w:jc w:val="both"/>
      </w:pPr>
      <w:r>
        <w:t>10. Администраторам бюджетных программ, местным исполнительным органам совместно с Министерством финансов Республики Казахстан обеспечить конт</w:t>
      </w:r>
      <w:r>
        <w:t>роль за целевым и эффективным использованием средств, выделенных из республиканского бюджета, включая расходы, выделенные за счет целевого трансферта из Национального фонда Республики Казахстан.</w:t>
      </w:r>
    </w:p>
    <w:p w:rsidR="00000000" w:rsidRDefault="000F5339">
      <w:pPr>
        <w:ind w:firstLine="400"/>
        <w:jc w:val="both"/>
      </w:pPr>
      <w:r>
        <w:t>11. Центральным исполнительным органам в срок до 1 марта 2015</w:t>
      </w:r>
      <w:r>
        <w:t xml:space="preserve"> года внести в Правительство Республики Казахстан предложения о приведении ранее принятых решений Правительства Республики Казахстан в соответствие с настоящим постановлением.</w:t>
      </w:r>
    </w:p>
    <w:p w:rsidR="00000000" w:rsidRDefault="000F5339">
      <w:pPr>
        <w:ind w:firstLine="400"/>
        <w:jc w:val="both"/>
      </w:pPr>
      <w:r>
        <w:t>12. Настоящее постановление вводится в действие с 1 января 2015 года.</w:t>
      </w:r>
    </w:p>
    <w:p w:rsidR="00000000" w:rsidRDefault="000F5339">
      <w:pPr>
        <w:ind w:firstLine="403"/>
      </w:pPr>
      <w:r>
        <w:t> </w:t>
      </w:r>
    </w:p>
    <w:p w:rsidR="00000000" w:rsidRDefault="000F5339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  <w:b/>
                <w:bCs/>
              </w:rPr>
              <w:t>Пре</w:t>
            </w:r>
            <w:r>
              <w:rPr>
                <w:rStyle w:val="s0"/>
                <w:b/>
                <w:bCs/>
              </w:rPr>
              <w:t>мьер-Министр</w:t>
            </w:r>
          </w:p>
          <w:p w:rsidR="00000000" w:rsidRDefault="000F5339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F5339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0F5339">
      <w:pPr>
        <w:ind w:firstLine="360"/>
      </w:pPr>
      <w:r>
        <w:t> </w:t>
      </w:r>
    </w:p>
    <w:p w:rsidR="00000000" w:rsidRDefault="000F5339">
      <w:pPr>
        <w:ind w:firstLine="360"/>
      </w:pPr>
      <w:r>
        <w:rPr>
          <w:color w:val="auto"/>
        </w:rPr>
        <w:t> </w:t>
      </w:r>
    </w:p>
    <w:p w:rsidR="00000000" w:rsidRDefault="000F5339">
      <w:pPr>
        <w:ind w:firstLine="6804"/>
        <w:jc w:val="right"/>
      </w:pPr>
      <w:bookmarkStart w:id="5" w:name="SUB1"/>
      <w:bookmarkEnd w:id="5"/>
      <w:r>
        <w:t>Приложение 1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</w:p>
    <w:p w:rsidR="00000000" w:rsidRDefault="000F533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"/>
        <w:gridCol w:w="441"/>
        <w:gridCol w:w="440"/>
        <w:gridCol w:w="440"/>
        <w:gridCol w:w="3975"/>
        <w:gridCol w:w="1219"/>
        <w:gridCol w:w="1229"/>
        <w:gridCol w:w="1190"/>
      </w:tblGrid>
      <w:tr w:rsidR="00000000">
        <w:trPr>
          <w:trHeight w:val="254"/>
        </w:trPr>
        <w:tc>
          <w:tcPr>
            <w:tcW w:w="936" w:type="pct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right"/>
            </w:pPr>
            <w:r>
              <w:t>Функциональная группа Администратор</w:t>
            </w:r>
          </w:p>
          <w:p w:rsidR="00000000" w:rsidRDefault="000F5339">
            <w:pPr>
              <w:jc w:val="right"/>
            </w:pPr>
            <w:r>
              <w:t>Программа</w:t>
            </w:r>
          </w:p>
          <w:p w:rsidR="00000000" w:rsidRDefault="000F5339">
            <w:pPr>
              <w:jc w:val="right"/>
            </w:pPr>
            <w:r>
              <w:t>Подпрограмма</w:t>
            </w:r>
          </w:p>
        </w:tc>
        <w:tc>
          <w:tcPr>
            <w:tcW w:w="212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Наименование</w:t>
            </w:r>
          </w:p>
        </w:tc>
        <w:tc>
          <w:tcPr>
            <w:tcW w:w="1942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Сумма, тыс. тенге</w:t>
            </w:r>
          </w:p>
        </w:tc>
      </w:tr>
      <w:tr w:rsidR="00000000">
        <w:trPr>
          <w:trHeight w:val="361"/>
        </w:trPr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651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2015 год</w:t>
            </w:r>
          </w:p>
        </w:tc>
        <w:tc>
          <w:tcPr>
            <w:tcW w:w="6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2016 год</w:t>
            </w:r>
          </w:p>
        </w:tc>
        <w:tc>
          <w:tcPr>
            <w:tcW w:w="63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2017 год</w:t>
            </w:r>
          </w:p>
        </w:tc>
      </w:tr>
      <w:tr w:rsidR="00000000">
        <w:trPr>
          <w:trHeight w:val="235"/>
        </w:trPr>
        <w:tc>
          <w:tcPr>
            <w:tcW w:w="93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1</w:t>
            </w:r>
          </w:p>
        </w:tc>
        <w:tc>
          <w:tcPr>
            <w:tcW w:w="21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</w:t>
            </w:r>
          </w:p>
        </w:tc>
        <w:tc>
          <w:tcPr>
            <w:tcW w:w="65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3</w:t>
            </w:r>
          </w:p>
        </w:tc>
        <w:tc>
          <w:tcPr>
            <w:tcW w:w="6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4</w:t>
            </w:r>
          </w:p>
        </w:tc>
        <w:tc>
          <w:tcPr>
            <w:tcW w:w="6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Всего: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1 211 597 673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291 619 427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10 589 861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1 311 684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3 </w:t>
            </w:r>
            <w:r>
              <w:rPr>
                <w:b/>
                <w:bCs/>
              </w:rPr>
              <w:t>028 783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3 028 783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1 834 750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1 194 033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5 622 498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Модернизация таможенной службы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1 339 486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004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внешнего займа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537 104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537 104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Модернизация таможенной службы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537 104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016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802 382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802 382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Модернизация таможенной службы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802 382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061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интегрированной автоматизированной информационной системы «е-Минфии»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1 708 675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1 708 675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1 708 675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091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2 574 337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1 108 812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350 000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350 000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1 328 774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375 000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375 000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375 000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«Строительство здания центра приема и обработки информации налоговых органов» в г. Шымкент (ЦОД № 4)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953 774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895 563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383 812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895 563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383 812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по инвестициям н развитию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258 927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202 872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077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258 927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202 872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258 927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202 872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258 927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202 872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814 124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814 124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814 124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814 124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68 528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интегрированной информационной системы</w:t>
            </w:r>
          </w:p>
          <w:p w:rsidR="00000000" w:rsidRDefault="000F5339">
            <w:r>
              <w:t>Счетного комитета по контролю за исполнением республиканского бюджета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68 528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68 528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интегрированной информационной системы</w:t>
            </w:r>
          </w:p>
          <w:p w:rsidR="00000000" w:rsidRDefault="000F5339">
            <w:pPr>
              <w:ind w:firstLine="227"/>
            </w:pPr>
            <w:r>
              <w:t>Счетного комитета по контролю за исполнением республиканского бюджета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68 528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797 001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интегрированной информационной системы управления персоналом «Е-кызмет»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797 001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797 001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интегрированной информационной системы «Е-кызмет»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797 001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Оборона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43 947 345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11 658 339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066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9 504 664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20 781 961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3 278 909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4 483 718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Для служебного пользования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3 952 566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5 061 890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2 736 104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комплекса пожарного депо на 6 автомобилей (II-типа для IВ, IIIА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511 334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 по привязке типового проекта и «Строительство водно-спасательной станции но берегу (озера Боровое в поселке Боровое Бурабайского района Акмолинской области для Государственного учреждения «Водноспасательная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19 818</w:t>
            </w:r>
          </w:p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246 779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621 624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комплекса пожарного депо на 6 автомобилей IIIА климатического подрайона с обычными геологическими условиями в г. Актобе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621 624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2 177 496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2 169 746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12 385 701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750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32 000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15 890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54 810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156 708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подрайонов с обычными геологическими условиями» в п. Новая Бухтарма Зыряновского района Восто</w:t>
            </w:r>
            <w:r>
              <w:t>чно-Казахстанской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15 890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54 810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156 708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660 573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386 097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386 097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625 622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34 951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386 097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386 097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229 357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816 725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211 127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587 144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IIВ, IIIВ, IVГ с сейсмической активностью 7 баллов» в п. Хорстам города Байконур площадке № 9 Кызылординской облас</w:t>
            </w:r>
            <w:r>
              <w:t>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18 230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229 581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634 610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634 610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681 396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«Комплекса пожарного депо на 6 автомобилей II-типа для IВ, IIIА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408 289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612 434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228 486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820 723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Министерства по чрезвычайным ситуациям Республики Казахстан»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44 621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314 802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070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1 953 675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360 211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1 953 675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360 211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1 953 675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360 211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073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информационной системы единой дежурно-диспетчерской службы 112 Министерства внутренних дел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единой, дежурно-диспетчерской службы 112 Министерства по чрезвычайным ситуациям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32 289 006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24 084 663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автоматизированной системы управления Вооруженных Сил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9 878 086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10 610 587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10 610 587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9 878 086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10 610 587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9 878 086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10 610 587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10 610 587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объектов Вооруженных Сил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22 410 920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13 474 076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6 078 542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22 410 920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13 474 076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Для служебного пользования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22 410 920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13 474 076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6 078 542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342 232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342 232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2 237 077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342 232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Секретно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342 232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2 237 077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23 973 143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7 025 957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2 787 230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2 464 239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66 113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148 137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и реконструкция Учреждения ЛА-155/12 под исправительную колонию строгого режима в поселке Заречный Алматинской области на 1500 мест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1 452 957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148 137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484 968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595 077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следственного изолятора в г. Уральск 1500 мест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484 968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595 077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 xml:space="preserve">Южно-Казахстанская область                                           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22 039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22 039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22 037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22 037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849 305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22 037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и создание объектов (комплексов) воинской части 3656 Внутренних войск МВД РК в г. Астана (авиаэскадрилья)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836 652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939 858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12 653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781 167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22 037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049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комплекса служебных зданий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1 554 867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1 217 784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1 554 867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комплекса служебных зданий МВД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1 554 867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1 217 784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051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403 860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18 324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403 860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18 324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80 612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18 324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Централизованной автоматизированной базы данных уголовно исполнительной системы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323 248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057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2 280 000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2 280 000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2 280 000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2280 000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2 280 000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2 280 000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2 280 000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665 463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061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и реконструкция объектов судебной экспертизы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1 044 586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665 463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1 044 586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665 463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Центр судебной медицины по проспекту Кабанбай Батыра в г. Астана, Корректировка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1 044 586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665 463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10 032 257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Программа развития системы национальной безопасности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10 032 257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5 706 480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10 032 257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5 706 480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Программа развития системы национальной безопасности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10 032 257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5 706 480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2 610 340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408 972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008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Строительство, реконструкция объектов для органов прокуратуры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632 613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1 310 847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408 972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86 243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86 243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172 812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60 900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56 869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55 043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126 313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59 334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66 979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266126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здания прокуратуры Аягозского района и Военной прокуратуры Аягозского гарнизона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151 582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здания прокуратуры Урджарского района ВКО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114 544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218 015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94 686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94 686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218 015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288 185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67 056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71 180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71 274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прокуратуры по ул. Кунаева 70А в с. Чапаево Акжаикского района ЗКО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78 675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190 580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58 194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68 834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63 552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218 015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123 706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123 706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218 015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201 264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98 543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102 721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366 487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366 487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409 697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409 697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409 697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информационной системы «Единый реестр досудебных расследований»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1 568 030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236 792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1 568 030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236 792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информационной системы «Единый реестр досудебных расследований»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1 568 030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236 792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446 771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446 771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446 771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446 771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3 857 818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3 857 818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5 393 046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3 875 520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3 857 818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3 857 818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5 393 046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3 875 520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Образование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10 388 597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053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объектов образования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1 455 944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2 613 087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1 455 944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2 613 087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255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образования н науки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8 345 027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2 707 469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004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внешних займов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354 044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354 044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354 044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016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2 353 425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2 353 425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2 353 425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005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объектов образования и науки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5 637 558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4 999 169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2 373 088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196 051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310 мест по улице Акан Серы, 24 в городе Кокшетау Акмолинской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196 051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708 160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108 160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1 434 665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824 452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810617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324 048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300 000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824 452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1 289 659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1 696 383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300 009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536 650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453 000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485 390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Лабораторные корпуса НИИ КазНУ им. Аль-Фараби в г.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1 210 993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1 126 795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2 009 023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30 727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408 650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538 386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678 334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478 540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1 500 000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1 246 293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552 720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337 626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объектов образования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337 626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1 963 894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168 812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860 308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168 812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860 308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168 814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Общежитие не 1000 мест для РГКП «Государственный медицинский университет г. Семей»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168 814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1 103 586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11 716 079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11 716 079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объектов здравоохранения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227 025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227 025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котельной и системы теплоснабжения Университетской клиники «Аксай» КазНМУ им. С.Д. Асфендиярова МЗ РК в с. Тастыбулак Карасайского района Алматинской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227 025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информационных систем здравоохранения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2 145 587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2 145 587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2 145 587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Реформирование системы здравоохранения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9 343 467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11 272 827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004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внешних займов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1 622 403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9 439 536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1 622 403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Реформирование системы здравоохранения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1 622 403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9 439 536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016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7 721 064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1 833 291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7 721 064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1 833 291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Реформирование системы здравоохранения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7 721 064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1 833 291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36 622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201 979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69 840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здравоохранения н социального развития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36 </w:t>
            </w:r>
            <w:r>
              <w:rPr>
                <w:b/>
                <w:bCs/>
              </w:rPr>
              <w:t>622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201 979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69 840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025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объектов социального обеспечения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26 046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26 046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 на строительство испытательно-лабораторного корпуса РГКП «Республиканский научно-исследовательский институт по охране труда МЗСР РК»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26 046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047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10 576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201 979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69 840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10 576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201 979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69 840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10 576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201 979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69 840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Культура, спорт, туризм информационное пространство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3 525 006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2 702 307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Строительство, реконструкция объектов спорта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2 702 307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2 500 000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10 647 257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1 623 683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1 623 683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1 250000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1 729 183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1 078 624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8 918 074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1 078 624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1 250 000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8 918 074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822 699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015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Развитие инфраструктуры Щучинско-Боровской курортной зоны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822 699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2 099 430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822 699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800 399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22 300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2 099 430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528 342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528 342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Центра ядерной медицины и биофизики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528 342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528 342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Центра ядерной медицины и биофизики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528 342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26 485 531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24 283 590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235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системы водоснабжения, гидротехнических сооружений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24 283 590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22 150 922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18 639 168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005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внутренних источников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24 283 590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22 150 922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18 639 168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2 773 673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380 363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336 204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1 169 424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модернизация Преображенского гидроузла с внедрением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302 652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955 393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80 363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2 027 555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912 964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1 308 499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150 000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504 380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269 429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329 755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199 627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433 209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1 100 000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342 049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Алгабас-Жорыкской ООС Индерского района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153 466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Чернореченской ООС Махамбетского района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188 583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4 371 149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900 451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1 100 000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566 709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103 819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250 000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357 827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116 258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595 275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133 742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168 882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352 770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859 781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гидроузла на реке Тебиске с магистральными каналами «Коктогам» и «Жана-Тогам» Тарбагатайского района Восточно-Казахстанской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водозабора на р. Базар Тарбагатайского района Восточно-Казахстанской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504 947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803 422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1 145 158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168 882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259 502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802 607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723 317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924 169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723 317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924 169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головного водозаборного сооружения на р. Коксай со строительством водоводов с расходом до 3,5 м</w:t>
            </w:r>
            <w:r>
              <w:rPr>
                <w:vertAlign w:val="superscript"/>
              </w:rPr>
              <w:t>3</w:t>
            </w:r>
            <w:r>
              <w:t>/сек р. Коксай в Жуалынском районе Жамбылской области. 1-й этап строительства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302 607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732 053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248 171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Жартасского водохранилища Карагандинской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377 144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248 171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54 909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4 098 827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945 441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1 655 024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732 391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785 978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водозаборных скважин Арало-Сарыбулакского группового водопровода Кызылординской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Жиделинского группового водопровода и веток подключения к нему от МПНС № 3 (ПК282+70) до н.п. Бирлестик по Шиелинскому району в Кызылординской области. Строительство водовода от ПНС № 5 до н.п. Жулек с ветками подключения, головными водопрово</w:t>
            </w:r>
            <w:r>
              <w:t>дными сооружениями и внутри поселковыми сетями населенных пунктов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1 000 324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1 503 507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490 528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54 554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333 644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549 999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1 000 001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гидротехнических сооружений Кызылординского Левобережного магистрального капала Кызылординской области (II 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432 918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904 419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800 000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9 675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модернизация НС № 7 Арало-Сарыбулакского группового водопровода Казалинского района Кызылординской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331 946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магистрального водопровода Актау-Акшукур-С. Шапагатова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759 718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759 718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1 900 000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2 101 497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1 940 018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554 370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Пресновского группового водопровода в Северо-Казахстанской области (I очередь строительства)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702 006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939 018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Пресновского группового водопровода в Северо-Казахстанской области (II 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786 049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1 718 937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940 018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 по объекту «Реконструкция Ишимского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25 700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33 372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6 174 462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6 171 857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(III- 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300 000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300 000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741 648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дренаже в Ордабасинском районе ЮКО, Бугуньскнй сельский округ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517 610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551 700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123 429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межхозяйственного канала К-28 е сооружениями в Мактааральском районе ЮКО (II- 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(II- 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524 755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1 333 118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1 640 621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250 000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150 000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326 604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(I-очередь)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66 467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(IV- 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1 029 150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377 389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200 848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16 258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63 814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800 000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689 813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40 207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135 563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567 939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353 063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357 537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III этап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305 809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700 339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1 241 201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магистрального канала «Караспан» с ПК 10+00 по ПК207+60 Ордабасинского районе ЮКО (II 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168 367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1 100 000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656 200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752 919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3 500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2 201 941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объектов охраны окружающей среды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2 000 000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1 100 000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2 000 000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1 100 000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2 000 000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1 100 000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201 941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201 941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201 941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5 000 000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5 000 000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028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5 000 000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70"/>
        </w:trPr>
        <w:tc>
          <w:tcPr>
            <w:tcW w:w="23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spacing w:line="70" w:lineRule="atLeast"/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rPr>
                <w:b/>
                <w:bCs/>
              </w:rPr>
              <w:t>5 000 00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5 000 000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159 488 406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159 488 406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Развитие автомобильных дорог на республиканском уровне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150 438 025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180 419 151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162 134 054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004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внешних займов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80 359 021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50 807 955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74 245 703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80 359 021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65 824 021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21 000 000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автомобильной дороги «Бейнеу - Актау»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14 535 000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17 304 000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коридора Центр-Юг «Астана - Караганда - Балхаш - Капшагай - Алматы»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12 503 955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74 245 703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005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внутренних источников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53 998 000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119 741 196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74 786 168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53 998 000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74 786 168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Реконструкция, строительство и проектно- 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2 000 000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4 000 000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8 158 000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6 398 000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4 000 000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2 029 433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«Граница РФ (на Екатеринбург) - Алматы»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1 396 116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республиканского значения «Таскескен - Бахты (граница КНР)»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2 542 000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962 399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«Алматы - Усть-Каменогорск», с обходом г. Сарканд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9 000 000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22 110 664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956 168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6 000 000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8 900 000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30 000 000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40 000 000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коридора Центр-Юг «Астана - Караганда - Балхаш - Капшагай - Алматы»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13 346 756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35 000 000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13 800 567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2 653 244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15 000 000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9 000 000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Перенос участка республиканской автодороги «Жезказган - (Есиль - Петропавловск» за зону влияния горных работ Жезказганского месторождения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1 000 000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1 272 017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016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16 081 004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9 870 000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13 102 183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16 081 004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11 616 004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3 882 360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автомобильной дороги «Бейнеу - Актау»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4 465 000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3 251 704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коридора Центр-Юг «Астана - Караганда - Балхаш - Капшагай - Алматы»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2 735 936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13 102 183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инфраструктуры водного транспорта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149 332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149 332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149 332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2 573 306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2 573 306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2 573 306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028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Развитие «электронного правительства»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1 500 201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1 379 208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1 500 201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Развитие «электронного правительства»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1 500 201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1 379 208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964 037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1 188 884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964 037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964 037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1 188 884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2 181 118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5 201 242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4 659 600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2 181 118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2 181 118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5 201 242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4 659 600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047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космической системы научно-технологического назначения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1 682 387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996 332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1 682 387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996 332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1 682 387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996 332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940 495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864 044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940 495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864 044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008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940 495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864 044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26 424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Склад для хранения товарно-материальных ценностей и государственной резиденции «Карасу»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26 424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914 071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864 044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Детский сад на 350 мест в г. Астане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700 000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587 928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Стоянка хранения спецтехники конноспортивного комплекса «Алтын Тулпар»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27 472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Дипломатический городок в г. Астане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124 846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предангарной площадки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1 900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146 500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внутри площадных инженерных сетей в жилом комплексе «Караоткел»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23 384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Дома Правительства с пристройкой склада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4 574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60 300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7 889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63 316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Организация лесной зоны резиденции «Арай»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15 737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1 269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</w:tbl>
    <w:p w:rsidR="00000000" w:rsidRDefault="000F5339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3"/>
        <w:gridCol w:w="742"/>
        <w:gridCol w:w="742"/>
        <w:gridCol w:w="742"/>
        <w:gridCol w:w="3673"/>
        <w:gridCol w:w="918"/>
        <w:gridCol w:w="927"/>
        <w:gridCol w:w="888"/>
      </w:tblGrid>
      <w:tr w:rsidR="00000000">
        <w:trPr>
          <w:trHeight w:val="254"/>
        </w:trPr>
        <w:tc>
          <w:tcPr>
            <w:tcW w:w="936" w:type="pct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r>
              <w:t xml:space="preserve">Функциональная группа </w:t>
            </w:r>
          </w:p>
          <w:p w:rsidR="00000000" w:rsidRDefault="000F5339">
            <w:r>
              <w:t>                   Администратор</w:t>
            </w:r>
          </w:p>
          <w:p w:rsidR="00000000" w:rsidRDefault="000F5339">
            <w:r>
              <w:t>                              Программа</w:t>
            </w:r>
          </w:p>
          <w:p w:rsidR="00000000" w:rsidRDefault="000F5339">
            <w:pPr>
              <w:jc w:val="right"/>
            </w:pPr>
            <w:r>
              <w:t>Подпрограмма</w:t>
            </w:r>
          </w:p>
        </w:tc>
        <w:tc>
          <w:tcPr>
            <w:tcW w:w="212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Наименование</w:t>
            </w:r>
          </w:p>
        </w:tc>
        <w:tc>
          <w:tcPr>
            <w:tcW w:w="1942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Сумма, тыс. тенге</w:t>
            </w:r>
          </w:p>
        </w:tc>
      </w:tr>
      <w:tr w:rsidR="00000000">
        <w:trPr>
          <w:trHeight w:val="361"/>
        </w:trPr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651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2015 год</w:t>
            </w:r>
          </w:p>
        </w:tc>
        <w:tc>
          <w:tcPr>
            <w:tcW w:w="6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2016 год</w:t>
            </w:r>
          </w:p>
        </w:tc>
        <w:tc>
          <w:tcPr>
            <w:tcW w:w="63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2017 год</w:t>
            </w:r>
          </w:p>
        </w:tc>
      </w:tr>
      <w:tr w:rsidR="00000000">
        <w:trPr>
          <w:trHeight w:val="235"/>
        </w:trPr>
        <w:tc>
          <w:tcPr>
            <w:tcW w:w="93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1</w:t>
            </w:r>
          </w:p>
        </w:tc>
        <w:tc>
          <w:tcPr>
            <w:tcW w:w="21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</w:t>
            </w:r>
          </w:p>
        </w:tc>
        <w:tc>
          <w:tcPr>
            <w:tcW w:w="65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3</w:t>
            </w:r>
          </w:p>
        </w:tc>
        <w:tc>
          <w:tcPr>
            <w:tcW w:w="6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4</w:t>
            </w:r>
          </w:p>
        </w:tc>
        <w:tc>
          <w:tcPr>
            <w:tcW w:w="6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II. Бюджетные инвестиции, планируемые посредством участия государства в уставном капитале юридических лиц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68 137 949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1 019 016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63 698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63 698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1 019 016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63 698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63 698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Приобретение акций международных финансовых организаций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1 019 016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63 698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63 698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Оборона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6 700000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044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Увеличение уставного капитала АО «Казахвзрывпром»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6 700 000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10 377 200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3 435 100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1 124 620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595 220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595 220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074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595 220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595 220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595 220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здравоохранения и социального развития Республики</w:t>
            </w:r>
            <w:r>
              <w:t xml:space="preserve"> </w:t>
            </w:r>
            <w:r>
              <w:rPr>
                <w:b/>
                <w:bCs/>
              </w:rPr>
              <w:t>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529 400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Увеличение уставных капиталов акционерных обществ в области здравоохранения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529 400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Топливно-энергетический комплекс н недропользование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Создание технопарка «Парк ядерных технологий» в городе Курчатове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125 635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241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Увеличение уставного капитала Республиканского государственного предприятия «Казводхоз»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3 730 514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1 040 618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1 000 000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1 215 321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040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9 297 072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5 074 731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043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6 751 126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58 168 678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5 943 643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5 943 643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6 179 001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54 466 200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049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54 466 200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31 465 800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3 702 478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Увеличение уставного капитала АО «Астана қонақ үйі»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3 702 478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</w:tbl>
    <w:p w:rsidR="00000000" w:rsidRDefault="000F5339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8"/>
        <w:gridCol w:w="757"/>
        <w:gridCol w:w="757"/>
        <w:gridCol w:w="757"/>
        <w:gridCol w:w="3346"/>
        <w:gridCol w:w="1200"/>
        <w:gridCol w:w="1080"/>
        <w:gridCol w:w="720"/>
      </w:tblGrid>
      <w:tr w:rsidR="00000000">
        <w:trPr>
          <w:trHeight w:val="254"/>
        </w:trPr>
        <w:tc>
          <w:tcPr>
            <w:tcW w:w="936" w:type="pct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r>
              <w:rPr>
                <w:color w:val="auto"/>
              </w:rPr>
              <w:t>Функциональная группа</w:t>
            </w:r>
          </w:p>
          <w:p w:rsidR="00000000" w:rsidRDefault="000F5339">
            <w:r>
              <w:rPr>
                <w:color w:val="auto"/>
              </w:rPr>
              <w:t>                   Администратор</w:t>
            </w:r>
          </w:p>
          <w:p w:rsidR="00000000" w:rsidRDefault="000F5339">
            <w:r>
              <w:rPr>
                <w:color w:val="auto"/>
              </w:rPr>
              <w:t xml:space="preserve">                               </w:t>
            </w:r>
            <w:r>
              <w:rPr>
                <w:color w:val="auto"/>
              </w:rPr>
              <w:t>Программа</w:t>
            </w:r>
          </w:p>
          <w:p w:rsidR="00000000" w:rsidRDefault="000F5339">
            <w:pPr>
              <w:jc w:val="right"/>
            </w:pPr>
            <w:r>
              <w:rPr>
                <w:color w:val="auto"/>
              </w:rPr>
              <w:t>Подпрограмма</w:t>
            </w:r>
          </w:p>
        </w:tc>
        <w:tc>
          <w:tcPr>
            <w:tcW w:w="212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1942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Сумма, тыс. тенге</w:t>
            </w:r>
          </w:p>
        </w:tc>
      </w:tr>
      <w:tr w:rsidR="00000000">
        <w:trPr>
          <w:trHeight w:val="361"/>
        </w:trPr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651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2015 год</w:t>
            </w:r>
          </w:p>
        </w:tc>
        <w:tc>
          <w:tcPr>
            <w:tcW w:w="6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2016 год</w:t>
            </w:r>
          </w:p>
        </w:tc>
        <w:tc>
          <w:tcPr>
            <w:tcW w:w="63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2017 год</w:t>
            </w:r>
          </w:p>
        </w:tc>
      </w:tr>
      <w:tr w:rsidR="00000000">
        <w:trPr>
          <w:trHeight w:val="235"/>
        </w:trPr>
        <w:tc>
          <w:tcPr>
            <w:tcW w:w="93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1</w:t>
            </w:r>
          </w:p>
        </w:tc>
        <w:tc>
          <w:tcPr>
            <w:tcW w:w="21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</w:t>
            </w:r>
          </w:p>
        </w:tc>
        <w:tc>
          <w:tcPr>
            <w:tcW w:w="65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3</w:t>
            </w:r>
          </w:p>
        </w:tc>
        <w:tc>
          <w:tcPr>
            <w:tcW w:w="6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4</w:t>
            </w:r>
          </w:p>
        </w:tc>
        <w:tc>
          <w:tcPr>
            <w:tcW w:w="6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534 468 399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Оборона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071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710 054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372 903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337 151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660 091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660 091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Целевые трансферты на развитие обл</w:t>
            </w:r>
            <w:r>
              <w:t>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660 091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4 692 839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2 661 064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чист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743 272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34 266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30 586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1 057 868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61 199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1 389 571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7 699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26 341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1 502 128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213 622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Образование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49 079 616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255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образования н науки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49 079 616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49 079 616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030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средств республиканского бюджета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49 079 616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1 556 986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847 706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5 886 929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4 193 737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2 590 645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1 683 871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1 305 955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1 369 108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2 717 987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3 978 421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2 345 673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186 633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7 937 853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1 059 714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11 418 398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38 109 711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38 109 711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38 10</w:t>
            </w:r>
            <w:r>
              <w:t>9 711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27 356 726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5 872 881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3 992 530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3 987 570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219 526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5 923 404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5 813 148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2 598 530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2 218 954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1 441 213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2 276 497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895 952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984 700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221 763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806 026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12 304 230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1 384 467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1 384 467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строительство и реконструкцию объектов социального обеспечения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1 384 467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1 084 467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207 841 129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190 384 467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207 841 129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56 766 228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35 229 642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31 768 499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030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средств республиканского бюджета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56 766 228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35 229 642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31 768 499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3 010 993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1 283 884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190 377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1 510 941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3 085 088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2 411 090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797 412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723 327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1 881 981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1 210 406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370 503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1 228 343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314 117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2 600 144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620 033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3 806 746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1 241 778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691 787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3 054 347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673 033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3 077 451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849 483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7 934 892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460385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18 704 817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5 120 087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541 375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ка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50 083 000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50 383 000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50 383 000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005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внутренних источников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50 083 000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50 383 000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50 383 000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1 740 103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841 957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1 176 858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660 873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1 308 995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501 596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152 010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1 517 085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1 800 000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3 524 649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630 724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771 614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4 093 434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4 368 447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2 956 638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2 070 853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3 137 993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1 461 093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292 061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4 211 075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525 729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1 849 036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261 231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1 195 176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4 049 896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15 068 434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25 840 100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37 143 336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14 774 655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15 000 000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20 000 000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73 994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2 200 070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1 169 932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662 383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1 062 148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2 210 956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4 079 112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1 025 276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291 953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384 401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2 165 977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2 725 011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993 248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820 367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2 116 349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2 046 186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857498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372 210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126 167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1 582 330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1 966 368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392 719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ка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7 080 248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9 100 000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9 700 000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7 080 248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37 000 000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37 932 000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37 932 000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2 009 349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662 511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3 312 456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560 719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3 109 598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1 077 837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3 450 991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1 946 840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3 027 233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628 426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580 008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4 693 409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3 548 093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3 643 945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738 729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3 239 833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2 954 159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357 831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250 870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701 100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3 931 271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3 389 821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3 931 271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061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4 531 559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106 204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282 193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170 473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479 243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190 703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915 788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483 770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251 750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257 084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353 606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270 778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131 233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136 494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310 352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191 888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068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350 004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350 004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075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33 424 168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39 000 000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34 597 220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i/>
                <w:iCs/>
              </w:rPr>
              <w:t>25 495 925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i/>
                <w:iCs/>
              </w:rPr>
              <w:t>15 570 286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1080 000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70484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1080 000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2 484 000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1 418 459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2 160 000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201 317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2 045 851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1 818 434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602 000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638 972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1 080 000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112 269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1 620 000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733 294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801 260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1 349 273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231 897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129 528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1 620 000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355 056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808 589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1 080 000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217 815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1 080 000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3 472 952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3 132 000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i/>
                <w:iCs/>
              </w:rPr>
              <w:t>7 928 243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265 862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440 752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485 899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420 818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395 354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235 970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409 870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729 748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262 674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461 203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368 880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154 166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312 894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214 529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971 969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364 361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177 132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178 232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366 368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501 039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i/>
                <w:i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16 435 310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9 116 217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16 435 310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16 435 310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9 116 217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7 412 435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166 388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186 388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166 388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272 643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272643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166 388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186 388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166 388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272 643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166 388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272 643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545 286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272 643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545 286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15 553 370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54 698 453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54 698 453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14 330 875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16 330 952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11 382 755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1 975 504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765 000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2 039 603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2 308 394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1 085 266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961 952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850 000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развитие теплоэнергетической системы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40 367 578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37 602 945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31 318 078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2 197 484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81 235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510 904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307 661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144 380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629 265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635 851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8 800 000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24 490 063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4 905 754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234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2 291 532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240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1 333 755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592 136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447 300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886 455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1 280 467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6 405 160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6 405 160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060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6 405 160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2 405 160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104 541 641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104 541 641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66 262 754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78 066 702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74 981 297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1 467 773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666 571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1 044 299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1 073 554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546 103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464 287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1 123 563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850 312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317 405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901 385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1 025 903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159 538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36 585 014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15 690 951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016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транспортам система»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35 676 390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8 184 458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9 388 775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35 676 390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029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2 602 497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1 371 207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610 750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677 942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764 311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549 494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49 697 013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3 948 974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071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3 948 974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1 297 632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45 748 039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051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18 164 948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15 546 000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15 546 000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200 800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1 590 144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2 952 836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</w:t>
            </w:r>
            <w:r>
              <w:rPr>
                <w:b/>
                <w:bCs/>
              </w:rPr>
              <w:t>006 380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3 149 004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321 417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687 568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1 030 950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74 317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1 572 171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903 973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1 376 136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2 837 441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188 073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273 738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052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15 000 000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15 000 000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15 000 000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облапь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1 631 978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294 800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431460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3 646 324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1 381 106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400 650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1 200 511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1 610 667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1 050 000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1 068 817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1 321 662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962 025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054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12 583 091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12 583 091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12 583 091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487 674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874 111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2 362 373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535 225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482 893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1 533 893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1 651 019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430 397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2 399 876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1 125 630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0F5339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3"/>
        <w:gridCol w:w="772"/>
        <w:gridCol w:w="772"/>
        <w:gridCol w:w="772"/>
        <w:gridCol w:w="3643"/>
        <w:gridCol w:w="888"/>
        <w:gridCol w:w="897"/>
        <w:gridCol w:w="858"/>
      </w:tblGrid>
      <w:tr w:rsidR="00000000">
        <w:trPr>
          <w:trHeight w:val="254"/>
        </w:trPr>
        <w:tc>
          <w:tcPr>
            <w:tcW w:w="936" w:type="pct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r>
              <w:rPr>
                <w:color w:val="auto"/>
              </w:rPr>
              <w:t>Функциональная группа</w:t>
            </w:r>
          </w:p>
          <w:p w:rsidR="00000000" w:rsidRDefault="000F5339">
            <w:r>
              <w:rPr>
                <w:color w:val="auto"/>
              </w:rPr>
              <w:t>                      Администратор</w:t>
            </w:r>
          </w:p>
          <w:p w:rsidR="00000000" w:rsidRDefault="000F5339">
            <w:r>
              <w:rPr>
                <w:color w:val="auto"/>
              </w:rPr>
              <w:t>                                Программа</w:t>
            </w:r>
          </w:p>
          <w:p w:rsidR="00000000" w:rsidRDefault="000F5339">
            <w:pPr>
              <w:jc w:val="right"/>
            </w:pPr>
            <w:r>
              <w:rPr>
                <w:color w:val="auto"/>
              </w:rPr>
              <w:t>Подпрограмма</w:t>
            </w:r>
          </w:p>
        </w:tc>
        <w:tc>
          <w:tcPr>
            <w:tcW w:w="212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1942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Сумма, тыс. тенге</w:t>
            </w:r>
          </w:p>
        </w:tc>
      </w:tr>
      <w:tr w:rsidR="00000000">
        <w:trPr>
          <w:trHeight w:val="361"/>
        </w:trPr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651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2015 год</w:t>
            </w:r>
          </w:p>
        </w:tc>
        <w:tc>
          <w:tcPr>
            <w:tcW w:w="6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2016 год</w:t>
            </w:r>
          </w:p>
        </w:tc>
        <w:tc>
          <w:tcPr>
            <w:tcW w:w="63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2017 год</w:t>
            </w:r>
          </w:p>
        </w:tc>
      </w:tr>
      <w:tr w:rsidR="00000000">
        <w:trPr>
          <w:trHeight w:val="235"/>
        </w:trPr>
        <w:tc>
          <w:tcPr>
            <w:tcW w:w="93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1</w:t>
            </w:r>
          </w:p>
        </w:tc>
        <w:tc>
          <w:tcPr>
            <w:tcW w:w="21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</w:t>
            </w:r>
          </w:p>
        </w:tc>
        <w:tc>
          <w:tcPr>
            <w:tcW w:w="65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3</w:t>
            </w:r>
          </w:p>
        </w:tc>
        <w:tc>
          <w:tcPr>
            <w:tcW w:w="6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4</w:t>
            </w:r>
          </w:p>
        </w:tc>
        <w:tc>
          <w:tcPr>
            <w:tcW w:w="6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IV. Кредиты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66 571 898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26 709 898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31 614 513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26 709 898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31 614 513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 xml:space="preserve">Кредитование областных бюджетов на содействие развитию предпринимательства на селе в рамках Дорожной карты занятости 2020 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26 709 898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31 155 263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31 614 513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1 467 000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3 492 000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1 296 554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1 921 321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1785 000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1 500 000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978 000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1 120 000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3 120 000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347 329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1 200000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4 842 500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4 329 934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4 329934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27 000000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072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27 000 000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30 000 000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26 199 332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481 153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588 339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2 189 162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1 585 249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3 066 786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432 702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1 840 998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527 499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1 445 701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1 247 443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1 400 000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805 643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386 797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1018427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367 919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1 873 892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738 277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250 034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604 640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711 240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3 699 991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2 819 186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12 862 000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12 862 000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050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12 862 000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18 087 709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18 608 699</w:t>
            </w:r>
          </w:p>
        </w:tc>
      </w:tr>
    </w:tbl>
    <w:p w:rsidR="00000000" w:rsidRDefault="000F5339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3"/>
        <w:gridCol w:w="772"/>
        <w:gridCol w:w="772"/>
        <w:gridCol w:w="772"/>
        <w:gridCol w:w="3643"/>
        <w:gridCol w:w="888"/>
        <w:gridCol w:w="897"/>
        <w:gridCol w:w="858"/>
      </w:tblGrid>
      <w:tr w:rsidR="00000000">
        <w:trPr>
          <w:trHeight w:val="254"/>
        </w:trPr>
        <w:tc>
          <w:tcPr>
            <w:tcW w:w="936" w:type="pct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r>
              <w:rPr>
                <w:color w:val="auto"/>
              </w:rPr>
              <w:t>Функциональная группа</w:t>
            </w:r>
          </w:p>
          <w:p w:rsidR="00000000" w:rsidRDefault="000F5339">
            <w:r>
              <w:rPr>
                <w:color w:val="auto"/>
              </w:rPr>
              <w:t>                   Администратор</w:t>
            </w:r>
          </w:p>
          <w:p w:rsidR="00000000" w:rsidRDefault="000F5339">
            <w:r>
              <w:rPr>
                <w:color w:val="auto"/>
              </w:rPr>
              <w:t>              </w:t>
            </w:r>
            <w:r>
              <w:rPr>
                <w:color w:val="auto"/>
              </w:rPr>
              <w:t>                  Программа</w:t>
            </w:r>
          </w:p>
          <w:p w:rsidR="00000000" w:rsidRDefault="000F5339">
            <w:pPr>
              <w:jc w:val="right"/>
            </w:pPr>
            <w:r>
              <w:rPr>
                <w:color w:val="auto"/>
              </w:rPr>
              <w:t>Подпрограмма</w:t>
            </w:r>
          </w:p>
        </w:tc>
        <w:tc>
          <w:tcPr>
            <w:tcW w:w="212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Наименование</w:t>
            </w:r>
          </w:p>
        </w:tc>
        <w:tc>
          <w:tcPr>
            <w:tcW w:w="1942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Сумма, тыс. тенге</w:t>
            </w:r>
          </w:p>
        </w:tc>
      </w:tr>
      <w:tr w:rsidR="00000000">
        <w:trPr>
          <w:trHeight w:val="361"/>
        </w:trPr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651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2015 год</w:t>
            </w:r>
          </w:p>
        </w:tc>
        <w:tc>
          <w:tcPr>
            <w:tcW w:w="6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2016 год</w:t>
            </w:r>
          </w:p>
        </w:tc>
        <w:tc>
          <w:tcPr>
            <w:tcW w:w="63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2017 год</w:t>
            </w:r>
          </w:p>
        </w:tc>
      </w:tr>
      <w:tr w:rsidR="00000000">
        <w:trPr>
          <w:trHeight w:val="235"/>
        </w:trPr>
        <w:tc>
          <w:tcPr>
            <w:tcW w:w="93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1</w:t>
            </w:r>
          </w:p>
        </w:tc>
        <w:tc>
          <w:tcPr>
            <w:tcW w:w="21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</w:t>
            </w:r>
          </w:p>
        </w:tc>
        <w:tc>
          <w:tcPr>
            <w:tcW w:w="65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3</w:t>
            </w:r>
          </w:p>
        </w:tc>
        <w:tc>
          <w:tcPr>
            <w:tcW w:w="6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4</w:t>
            </w:r>
          </w:p>
        </w:tc>
        <w:tc>
          <w:tcPr>
            <w:tcW w:w="6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5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250 800 000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169 800 000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по инвестициям н развитию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169 800 000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003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Развитие автомобильных дорог на республиканском уровне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169 800 000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120 500 000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032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169 800 000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120 500 000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169 800 000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13 800 000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8 600 000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«Алматы - Усть-Каменогорск», с обходом г. Сарканд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16 200 000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9000 000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Строительство и проектно-изыскательские работы «Юго-Западного обхода г. Астаны»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3 000 000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6 400 000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77 000 000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50 000 000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коридора Центр-Юг «Астана - Караганда - Балхаш - Капшагай - Алматы»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57 000 000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40 000 000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1 800 000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3000 000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3 500 000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Прочие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81 000 000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81 000 000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35"/>
        </w:trPr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049</w:t>
            </w:r>
          </w:p>
        </w:tc>
        <w:tc>
          <w:tcPr>
            <w:tcW w:w="234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121" w:type="pct"/>
            <w:hideMark/>
          </w:tcPr>
          <w:p w:rsidR="00000000" w:rsidRDefault="000F5339"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81 000 000</w:t>
            </w:r>
          </w:p>
        </w:tc>
        <w:tc>
          <w:tcPr>
            <w:tcW w:w="65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35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6" w:name="SUB2"/>
      <w:bookmarkEnd w:id="6"/>
      <w:r>
        <w:t>Приложение 2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реализацию особо</w:t>
      </w:r>
      <w:r>
        <w:rPr>
          <w:b/>
          <w:bCs/>
        </w:rPr>
        <w:br/>
      </w:r>
      <w:r>
        <w:rPr>
          <w:rStyle w:val="s1"/>
        </w:rPr>
        <w:t>важных и требующих оперативной реализации задач, включенных в проект республиканского бюджета</w:t>
      </w:r>
      <w:r>
        <w:rPr>
          <w:b/>
          <w:bCs/>
        </w:rPr>
        <w:br/>
      </w:r>
      <w:r>
        <w:rPr>
          <w:rStyle w:val="s1"/>
        </w:rPr>
        <w:t>с отлагательн</w:t>
      </w:r>
      <w:r>
        <w:rPr>
          <w:rStyle w:val="s1"/>
        </w:rPr>
        <w:t>ыми условиями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814"/>
        <w:gridCol w:w="787"/>
        <w:gridCol w:w="807"/>
        <w:gridCol w:w="3538"/>
        <w:gridCol w:w="828"/>
        <w:gridCol w:w="1080"/>
        <w:gridCol w:w="720"/>
      </w:tblGrid>
      <w:tr w:rsidR="00000000">
        <w:trPr>
          <w:trHeight w:val="259"/>
        </w:trPr>
        <w:tc>
          <w:tcPr>
            <w:tcW w:w="958" w:type="pct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r>
              <w:t xml:space="preserve">Функциональная группа </w:t>
            </w:r>
          </w:p>
          <w:p w:rsidR="00000000" w:rsidRDefault="000F5339">
            <w:r>
              <w:t>                     Администратор</w:t>
            </w:r>
          </w:p>
          <w:p w:rsidR="00000000" w:rsidRDefault="000F5339">
            <w:r>
              <w:t>                                  Программа</w:t>
            </w:r>
          </w:p>
          <w:p w:rsidR="00000000" w:rsidRDefault="000F5339">
            <w:pPr>
              <w:jc w:val="right"/>
            </w:pPr>
            <w:r>
              <w:t>Подпрограмма</w:t>
            </w:r>
          </w:p>
        </w:tc>
        <w:tc>
          <w:tcPr>
            <w:tcW w:w="2096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Наименование</w:t>
            </w:r>
          </w:p>
        </w:tc>
        <w:tc>
          <w:tcPr>
            <w:tcW w:w="1946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Сумма, тыс. тенге</w:t>
            </w:r>
          </w:p>
        </w:tc>
      </w:tr>
      <w:tr w:rsidR="00000000">
        <w:trPr>
          <w:trHeight w:val="232"/>
        </w:trPr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2015 год</w:t>
            </w:r>
          </w:p>
        </w:tc>
        <w:tc>
          <w:tcPr>
            <w:tcW w:w="6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2016 год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2017 год</w:t>
            </w:r>
          </w:p>
        </w:tc>
      </w:tr>
      <w:tr w:rsidR="00000000">
        <w:trPr>
          <w:trHeight w:val="259"/>
        </w:trPr>
        <w:tc>
          <w:tcPr>
            <w:tcW w:w="958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1</w:t>
            </w:r>
          </w:p>
        </w:tc>
        <w:tc>
          <w:tcPr>
            <w:tcW w:w="209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3</w:t>
            </w:r>
          </w:p>
        </w:tc>
        <w:tc>
          <w:tcPr>
            <w:tcW w:w="6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4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5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Всего: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447 012 494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93 397 118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2 353 242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27 179 344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304 553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304553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281 553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Хозяйственное управление Парламента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304 553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304 553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281553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007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304 553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304 553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281 553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0" w:type="pct"/>
            <w:hideMark/>
          </w:tcPr>
          <w:p w:rsidR="00000000" w:rsidRDefault="000F5339"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304 553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304 553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281 553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304 553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304 553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281 553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Образование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647 244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647 244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3 836 652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005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Строительство и реконструкция объектов образования и науки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647 244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3 836 652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3 456 712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375 283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375 283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180 000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332 510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900 000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215 676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332 510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900 000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215 676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314 734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700 000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509 639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учебного корпуса № 6 КГУ им. Коркыт ата по ул. Жахаева № 75 в г. Кызылорде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314 734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700 000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509 639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582 510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 xml:space="preserve">Строительство научно-лабораторного корпуса Павлодарского государственного университета им. Торайгырова 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582 510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180 000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1 861 369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1 788 887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253 854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607 474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988 781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165 521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607 474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988 781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025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65 521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607 474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988 781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65 521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607 474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988 781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65 521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607 474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988 781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026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Строительство, реконструкция объектов культуры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Разработка ПСД и строительство визит-центра Государственного историко-культурного и природного заповедника музея «Тамгалы» в с. Карабастау Жамбылского района Алматинской области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100000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88 333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015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Развитие инфраструктуры Щучинско-Боровской курортной зоны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88 333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88 333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инженерной инфраструктуры курортной зоны озера Боровое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88 333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12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003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22 000 000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20 000 000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004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За счет внешних займов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5 000 000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коридора Центр-Запад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4000 000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автомобильной дороги «Ушарал - Достык»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005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За счет внутренних источников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17 000 000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20 000 000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8000 000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8000 000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6 000 000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8000 000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3 000 000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4 000 000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Прочие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1 147 591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430 665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Хозяйственное управление Парламента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567 967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003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Строительство зданий, сооружений ХОЗУ Парламента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567 967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567 967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автоматической мойки для автомашин на объекте «Гараж на 200 автомашин со вспомогательным бытовым блоком и АЗС по ул. Е 9- 62, д. № 9»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43 478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Инженерно-техническая укрепленность объекта «Гараж на 200 автомашин со вспомогательным бытовым блоком и АЗС по ул. Е 9-62, д. № 9»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227 310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Инженерно-техническая укрепленность зданий Сената Парламента РК, г. Астана, ул. Орынбор д. 4 и Мажилиса Парламента РК, г. Астана, ул. Орынбор д. 2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250 542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Инженерно-техническая укрепленность объекта «ЖК Нурсая-1, 2» (северный, южный кварталы) ул. Конаева, д. 14, ул. Достык, д. 13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46 637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579 624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430 665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008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579 624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430 665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60 000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519 624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430 665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Конюшня на 24 коне мест с выгульной площадкой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41 985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системы отопления, вентиляции и кондиционирования здания Музея Первого Президента по ул. Бейбитшилик 11 в г. Астане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66 482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Дипломатический городок в г. Астане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399 154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428 665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12 003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II. Бюджетные инвестиции, планируемые посредством участия государства в уставном капитале юридических лиц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92 600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92 600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92 600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031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Формирование уставного капитала АО «Центр развития гражданских инициатив»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92 600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</w:tbl>
    <w:p w:rsidR="00000000" w:rsidRDefault="000F5339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"/>
        <w:gridCol w:w="784"/>
        <w:gridCol w:w="757"/>
        <w:gridCol w:w="777"/>
        <w:gridCol w:w="3606"/>
        <w:gridCol w:w="896"/>
        <w:gridCol w:w="888"/>
        <w:gridCol w:w="896"/>
      </w:tblGrid>
      <w:tr w:rsidR="00000000">
        <w:trPr>
          <w:trHeight w:val="259"/>
        </w:trPr>
        <w:tc>
          <w:tcPr>
            <w:tcW w:w="958" w:type="pct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r>
              <w:t xml:space="preserve">Функциональная группа </w:t>
            </w:r>
          </w:p>
          <w:p w:rsidR="00000000" w:rsidRDefault="000F5339">
            <w:r>
              <w:t>                  Администратор</w:t>
            </w:r>
          </w:p>
          <w:p w:rsidR="00000000" w:rsidRDefault="000F5339">
            <w:r>
              <w:t>                                Программа</w:t>
            </w:r>
          </w:p>
          <w:p w:rsidR="00000000" w:rsidRDefault="000F5339">
            <w:pPr>
              <w:jc w:val="right"/>
            </w:pPr>
            <w:r>
              <w:t>Подпрограмма</w:t>
            </w:r>
          </w:p>
        </w:tc>
        <w:tc>
          <w:tcPr>
            <w:tcW w:w="2096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Наименование</w:t>
            </w:r>
          </w:p>
        </w:tc>
        <w:tc>
          <w:tcPr>
            <w:tcW w:w="1946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Сумма, тыс. тенге</w:t>
            </w:r>
          </w:p>
        </w:tc>
      </w:tr>
      <w:tr w:rsidR="00000000">
        <w:trPr>
          <w:trHeight w:val="232"/>
        </w:trPr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2015 год</w:t>
            </w:r>
          </w:p>
        </w:tc>
        <w:tc>
          <w:tcPr>
            <w:tcW w:w="6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2016 год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2017 год</w:t>
            </w:r>
          </w:p>
        </w:tc>
      </w:tr>
      <w:tr w:rsidR="00000000">
        <w:trPr>
          <w:trHeight w:val="259"/>
        </w:trPr>
        <w:tc>
          <w:tcPr>
            <w:tcW w:w="958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1</w:t>
            </w:r>
          </w:p>
        </w:tc>
        <w:tc>
          <w:tcPr>
            <w:tcW w:w="209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3</w:t>
            </w:r>
          </w:p>
        </w:tc>
        <w:tc>
          <w:tcPr>
            <w:tcW w:w="6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4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5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30 066 652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Образование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20 046 652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20 046 652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012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20 046 652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7</w:t>
            </w:r>
            <w:r>
              <w:t>3 946 463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59 336 664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030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За счет средств республиканского бюджета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20 046 652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73 946 463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59 336 664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20 046 652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014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Целевые трансферты на развитие областным бюджетам, бюджетам городов Астаны и Алматы ка строительство и реконструкцию объектов здравоохранения н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150 0</w:t>
            </w:r>
            <w:r>
              <w:t>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9 320 913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9 333 408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510 000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поликлиники областного онкологического диспансера на 150 посещений в г. Кокшетау Акмолинской области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510 000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300 000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1 062 000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противотуберкулезного диспансера на 500 коек в г. Усть-Каменогорск Восточно-Казахстанской области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500 000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1 500 000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1 462 993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онкологического диспансера на 175 коек в городе Кызылорда Кызылординской области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560 000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2 000 000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400 000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500 000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400 000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471 408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2000 000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150 000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2 552 098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2000 000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362 389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1500 000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онкологического диспансера с пристройкой лечебного корпуса на 100 коек в г. Шымкент ЮКО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362 389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1 500 000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Пристройка корпуса к зданию городского онкологического диспансера на закрепленном земельном участке по ул. Утепова, 7а в Бостандыкском районе г. Алматы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2 573 433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8 870 000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024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50 000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Строительство физкультурно-оздоровительного комплекса на 160 зрительских мест в с. Жанибек Жанибекского района Западно-Казахстанской области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50 000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8 820 000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067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8 820 000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8 820 000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1 000 000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006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проспекта Кабанбай батыра на участке от улицы Достык до Международного аэропорта города Астаны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</w:tbl>
    <w:p w:rsidR="00000000" w:rsidRDefault="000F5339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9"/>
        <w:gridCol w:w="924"/>
        <w:gridCol w:w="892"/>
        <w:gridCol w:w="915"/>
        <w:gridCol w:w="3469"/>
        <w:gridCol w:w="758"/>
        <w:gridCol w:w="750"/>
        <w:gridCol w:w="758"/>
      </w:tblGrid>
      <w:tr w:rsidR="00000000">
        <w:trPr>
          <w:trHeight w:val="259"/>
        </w:trPr>
        <w:tc>
          <w:tcPr>
            <w:tcW w:w="958" w:type="pct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r>
              <w:t xml:space="preserve">Функциональная группа </w:t>
            </w:r>
          </w:p>
          <w:p w:rsidR="00000000" w:rsidRDefault="000F5339">
            <w:r>
              <w:t>                     Администратор</w:t>
            </w:r>
          </w:p>
          <w:p w:rsidR="00000000" w:rsidRDefault="000F5339">
            <w:r>
              <w:t>                                  Программа</w:t>
            </w:r>
          </w:p>
          <w:p w:rsidR="00000000" w:rsidRDefault="000F5339">
            <w:r>
              <w:t> </w:t>
            </w:r>
            <w:r>
              <w:t>                                  Подпрограмма</w:t>
            </w:r>
          </w:p>
        </w:tc>
        <w:tc>
          <w:tcPr>
            <w:tcW w:w="2096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Наименование</w:t>
            </w:r>
          </w:p>
        </w:tc>
        <w:tc>
          <w:tcPr>
            <w:tcW w:w="1946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Сумма, тыс. тенге</w:t>
            </w:r>
          </w:p>
        </w:tc>
      </w:tr>
      <w:tr w:rsidR="00000000">
        <w:trPr>
          <w:trHeight w:val="232"/>
        </w:trPr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2015 год</w:t>
            </w:r>
          </w:p>
        </w:tc>
        <w:tc>
          <w:tcPr>
            <w:tcW w:w="6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2016 год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2017 год</w:t>
            </w:r>
          </w:p>
        </w:tc>
      </w:tr>
      <w:tr w:rsidR="00000000">
        <w:trPr>
          <w:trHeight w:val="259"/>
        </w:trPr>
        <w:tc>
          <w:tcPr>
            <w:tcW w:w="958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1</w:t>
            </w:r>
          </w:p>
        </w:tc>
        <w:tc>
          <w:tcPr>
            <w:tcW w:w="209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2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3</w:t>
            </w:r>
          </w:p>
        </w:tc>
        <w:tc>
          <w:tcPr>
            <w:tcW w:w="6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4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5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IV. Целевые трансферты щ Национального фонда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414 500 000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Образование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255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образования н науки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012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30 000 000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3</w:t>
            </w:r>
            <w:r>
              <w:t>0 000 000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032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center"/>
            </w:pPr>
            <w:r>
              <w:t>30 000 000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center"/>
            </w:pPr>
            <w:r>
              <w:t>30 000 000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77 500 000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77 500 000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023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17 500 000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17 500 000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032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17 500 000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17 500 000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074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Кредитование АО «Казахстанский центр модернизации и развития жилищно-коммунального хозяйства» для проведения модернизации систем тепло-, водоснабжения и водоотведения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60 000 000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100 000 000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37 200 000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37 200 000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22 800 000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003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Развитие автомобильных дорог на республиканском уровне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8 200 000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22 800 000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017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4 600 000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коридора Центр-Запад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3 500 000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автомобильной дороги «Ушарал - Достык»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1 100 000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032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8 200 000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18 200 000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8 200 000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3 000 000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5 000 000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3 000 000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5 600 000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коридора Центр-Запад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6 400 000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1 200 000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079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Увеличение уставного капитала АО «Международный аэропорт Астана»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29 000 000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Прочие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269 800 000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250 000 000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078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t>Увеличение уставного капитала АО «Фонд проблемных кредитов»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250 000 000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  <w:tr w:rsidR="00000000">
        <w:trPr>
          <w:trHeight w:val="259"/>
        </w:trPr>
        <w:tc>
          <w:tcPr>
            <w:tcW w:w="239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43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35" w:type="pct"/>
            <w:hideMark/>
          </w:tcPr>
          <w:p w:rsidR="00000000" w:rsidRDefault="000F5339">
            <w:pPr>
              <w:jc w:val="center"/>
            </w:pPr>
            <w:r>
              <w:t>049</w:t>
            </w:r>
          </w:p>
        </w:tc>
        <w:tc>
          <w:tcPr>
            <w:tcW w:w="240" w:type="pct"/>
            <w:hideMark/>
          </w:tcPr>
          <w:p w:rsidR="00000000" w:rsidRDefault="000F5339">
            <w:pPr>
              <w:jc w:val="center"/>
            </w:pPr>
            <w:r>
              <w:t> </w:t>
            </w:r>
          </w:p>
        </w:tc>
        <w:tc>
          <w:tcPr>
            <w:tcW w:w="2096" w:type="pct"/>
            <w:hideMark/>
          </w:tcPr>
          <w:p w:rsidR="00000000" w:rsidRDefault="000F5339">
            <w:pPr>
              <w:ind w:firstLine="227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19 800 000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jc w:val="right"/>
            </w:pPr>
            <w:r>
              <w:t>26 400 000</w:t>
            </w:r>
          </w:p>
        </w:tc>
        <w:tc>
          <w:tcPr>
            <w:tcW w:w="650" w:type="pct"/>
            <w:hideMark/>
          </w:tcPr>
          <w:p w:rsidR="00000000" w:rsidRDefault="000F5339">
            <w:pPr>
              <w:jc w:val="right"/>
            </w:pPr>
            <w:r>
              <w:t> </w:t>
            </w:r>
          </w:p>
        </w:tc>
      </w:tr>
    </w:tbl>
    <w:p w:rsidR="00000000" w:rsidRDefault="000F5339">
      <w:pPr>
        <w:autoSpaceDE w:val="0"/>
        <w:autoSpaceDN w:val="0"/>
      </w:pPr>
      <w:r>
        <w:rPr>
          <w:color w:val="auto"/>
        </w:rP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7" w:name="SUB3"/>
      <w:bookmarkEnd w:id="7"/>
      <w:r>
        <w:t>Для служебного пользования</w:t>
      </w:r>
    </w:p>
    <w:p w:rsidR="00000000" w:rsidRDefault="000F5339">
      <w:pPr>
        <w:ind w:firstLine="6804"/>
        <w:jc w:val="right"/>
      </w:pPr>
      <w:r>
        <w:rPr>
          <w:color w:val="auto"/>
        </w:rPr>
        <w:t> </w:t>
      </w:r>
    </w:p>
    <w:p w:rsidR="00000000" w:rsidRDefault="000F5339">
      <w:pPr>
        <w:ind w:firstLine="6804"/>
        <w:jc w:val="right"/>
      </w:pPr>
      <w:r>
        <w:t>Приложение 3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ind w:firstLine="6804"/>
        <w:jc w:val="right"/>
      </w:pPr>
      <w:bookmarkStart w:id="8" w:name="SUB4"/>
      <w:bookmarkEnd w:id="8"/>
      <w:r>
        <w:t>Приложение 4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возникновении кризисной ситуации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91"/>
        <w:gridCol w:w="2243"/>
      </w:tblGrid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9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85 003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62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9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14 045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62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14 175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62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9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14 131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62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14 305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62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62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62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9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1 750</w:t>
            </w:r>
          </w:p>
        </w:tc>
      </w:tr>
      <w:tr w:rsidR="00000000">
        <w:trPr>
          <w:trHeight w:val="298"/>
        </w:trPr>
        <w:tc>
          <w:tcPr>
            <w:tcW w:w="342" w:type="pct"/>
            <w:hideMark/>
          </w:tcPr>
          <w:p w:rsidR="00000000" w:rsidRDefault="000F5339">
            <w:pPr>
              <w:jc w:val="center"/>
            </w:pPr>
            <w:r>
              <w:t>8.</w:t>
            </w:r>
          </w:p>
        </w:tc>
        <w:tc>
          <w:tcPr>
            <w:tcW w:w="3462" w:type="pct"/>
            <w:hideMark/>
          </w:tcPr>
          <w:p w:rsidR="00000000" w:rsidRDefault="000F5339">
            <w:r>
              <w:t>Южно-Казахстанская область</w:t>
            </w:r>
          </w:p>
        </w:tc>
        <w:tc>
          <w:tcPr>
            <w:tcW w:w="1196" w:type="pct"/>
            <w:hideMark/>
          </w:tcPr>
          <w:p w:rsidR="00000000" w:rsidRDefault="000F5339">
            <w:pPr>
              <w:jc w:val="right"/>
            </w:pPr>
            <w:r>
              <w:t>1 589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9" w:name="SUB5"/>
      <w:bookmarkEnd w:id="9"/>
      <w:r>
        <w:t>Приложение 5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субъектов</w:t>
      </w:r>
      <w:r>
        <w:rPr>
          <w:b/>
          <w:bCs/>
        </w:rPr>
        <w:br/>
      </w:r>
      <w:r>
        <w:rPr>
          <w:rStyle w:val="s1"/>
        </w:rPr>
        <w:t>агропромышленного комплекса в регионах в рамках Программы по развитию агропромышленного комплекса в</w:t>
      </w:r>
      <w:r>
        <w:rPr>
          <w:b/>
          <w:bCs/>
        </w:rPr>
        <w:br/>
      </w:r>
      <w:r>
        <w:rPr>
          <w:rStyle w:val="s1"/>
        </w:rPr>
        <w:t>Республике Казахстан на 2013 - 20</w:t>
      </w:r>
      <w:r>
        <w:rPr>
          <w:rStyle w:val="s1"/>
        </w:rPr>
        <w:t>20 годы «Агробизнес - 2020»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757"/>
        <w:gridCol w:w="771"/>
        <w:gridCol w:w="2316"/>
        <w:gridCol w:w="2153"/>
        <w:gridCol w:w="2153"/>
      </w:tblGrid>
      <w:tr w:rsidR="00000000">
        <w:trPr>
          <w:trHeight w:val="269"/>
        </w:trPr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№ п/п</w:t>
            </w:r>
          </w:p>
        </w:tc>
        <w:tc>
          <w:tcPr>
            <w:tcW w:w="1156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Наименование областей и городов</w:t>
            </w:r>
          </w:p>
        </w:tc>
        <w:tc>
          <w:tcPr>
            <w:tcW w:w="516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Сумма, тыс. тенге</w:t>
            </w:r>
          </w:p>
        </w:tc>
        <w:tc>
          <w:tcPr>
            <w:tcW w:w="3099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в том числе</w:t>
            </w:r>
          </w:p>
        </w:tc>
      </w:tr>
      <w:tr w:rsidR="00000000">
        <w:trPr>
          <w:trHeight w:val="170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93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</w:t>
            </w:r>
          </w:p>
        </w:tc>
        <w:tc>
          <w:tcPr>
            <w:tcW w:w="87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возмещение части расходов, понесенных субъектом агропромышленного комплекса, при инвестиционных вложениях</w:t>
            </w:r>
          </w:p>
        </w:tc>
        <w:tc>
          <w:tcPr>
            <w:tcW w:w="129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ind w:left="29" w:hanging="29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</w:t>
            </w:r>
          </w:p>
        </w:tc>
      </w:tr>
      <w:tr w:rsidR="00000000">
        <w:trPr>
          <w:trHeight w:val="60"/>
        </w:trPr>
        <w:tc>
          <w:tcPr>
            <w:tcW w:w="22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1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1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9 149 715</w:t>
            </w:r>
          </w:p>
        </w:tc>
        <w:tc>
          <w:tcPr>
            <w:tcW w:w="93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87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5 800 000</w:t>
            </w:r>
          </w:p>
        </w:tc>
        <w:tc>
          <w:tcPr>
            <w:tcW w:w="1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649 715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908 185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128 670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635 737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143 778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581 173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558 977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22 196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750 815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184 442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534 387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31 986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144 999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133 163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11 836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894 046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443 220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428 102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22 724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785 607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310 655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455 503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19 449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588 722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58 590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521 774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8 358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601 926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89 370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482 294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30 262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869 648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383 898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355 943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129 807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89 014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75 445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13 569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218 215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206 000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12 215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922 440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353 448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529 317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39 675</w:t>
            </w:r>
          </w:p>
        </w:tc>
      </w:tr>
      <w:tr w:rsidR="00000000">
        <w:trPr>
          <w:trHeight w:val="79"/>
        </w:trPr>
        <w:tc>
          <w:tcPr>
            <w:tcW w:w="228" w:type="pct"/>
            <w:hideMark/>
          </w:tcPr>
          <w:p w:rsidR="00000000" w:rsidRDefault="000F5339">
            <w:pPr>
              <w:spacing w:line="79" w:lineRule="atLeast"/>
              <w:jc w:val="center"/>
            </w:pPr>
            <w:r>
              <w:t>13.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9" w:lineRule="atLeast"/>
            </w:pPr>
            <w:r>
              <w:t>Северо-Казахстанская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9" w:lineRule="atLeast"/>
              <w:jc w:val="right"/>
            </w:pPr>
            <w:r>
              <w:t>1 104 323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9" w:lineRule="atLeast"/>
              <w:jc w:val="right"/>
            </w:pPr>
            <w:r>
              <w:t>682 127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9" w:lineRule="atLeast"/>
              <w:jc w:val="right"/>
            </w:pPr>
            <w:r>
              <w:t>317 296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9" w:lineRule="atLeast"/>
              <w:jc w:val="right"/>
            </w:pPr>
            <w:r>
              <w:t>104 900</w:t>
            </w:r>
          </w:p>
        </w:tc>
      </w:tr>
      <w:tr w:rsidR="00000000">
        <w:trPr>
          <w:trHeight w:val="129"/>
        </w:trPr>
        <w:tc>
          <w:tcPr>
            <w:tcW w:w="228" w:type="pct"/>
            <w:hideMark/>
          </w:tcPr>
          <w:p w:rsidR="00000000" w:rsidRDefault="000F5339">
            <w:pPr>
              <w:spacing w:line="129" w:lineRule="atLeast"/>
              <w:jc w:val="center"/>
            </w:pPr>
            <w:r>
              <w:t>14.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129" w:lineRule="atLeast"/>
            </w:pPr>
            <w:r>
              <w:t>Южно-Казахстанская область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129" w:lineRule="atLeast"/>
              <w:jc w:val="right"/>
            </w:pPr>
            <w:r>
              <w:t>632 688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129" w:lineRule="atLeast"/>
              <w:jc w:val="right"/>
            </w:pPr>
            <w:r>
              <w:t>65 580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129" w:lineRule="atLeast"/>
              <w:jc w:val="right"/>
            </w:pPr>
            <w:r>
              <w:t>526 494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129" w:lineRule="atLeast"/>
              <w:jc w:val="right"/>
            </w:pPr>
            <w:r>
              <w:t>40 614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9 346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9 346</w:t>
            </w:r>
          </w:p>
        </w:tc>
      </w:tr>
      <w:tr w:rsidR="00000000">
        <w:trPr>
          <w:trHeight w:val="70"/>
        </w:trPr>
        <w:tc>
          <w:tcPr>
            <w:tcW w:w="22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1156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51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48 568</w:t>
            </w:r>
          </w:p>
        </w:tc>
        <w:tc>
          <w:tcPr>
            <w:tcW w:w="93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  <w:tc>
          <w:tcPr>
            <w:tcW w:w="8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39 568</w:t>
            </w:r>
          </w:p>
        </w:tc>
        <w:tc>
          <w:tcPr>
            <w:tcW w:w="129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9 000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10" w:name="SUB6"/>
      <w:bookmarkEnd w:id="10"/>
      <w:r>
        <w:t>Приложение 6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</w:t>
      </w:r>
      <w:r>
        <w:rPr>
          <w:b/>
          <w:bCs/>
        </w:rPr>
        <w:br/>
      </w:r>
      <w:r>
        <w:rPr>
          <w:rStyle w:val="s1"/>
        </w:rPr>
        <w:t>и Алматы на оплату труда по новой модели системы оплаты труда и выплату</w:t>
      </w:r>
      <w:r>
        <w:rPr>
          <w:b/>
          <w:bCs/>
        </w:rPr>
        <w:br/>
      </w:r>
      <w:r>
        <w:rPr>
          <w:rStyle w:val="s1"/>
        </w:rPr>
        <w:t>ежемесячной надбавки за особые условия труда к должностным окладам работников</w:t>
      </w:r>
      <w:r>
        <w:rPr>
          <w:b/>
          <w:bCs/>
        </w:rPr>
        <w:br/>
      </w:r>
      <w:r>
        <w:rPr>
          <w:rStyle w:val="s1"/>
        </w:rPr>
        <w:t>государственных учреждений, не являющихся государственными служащими, а также</w:t>
      </w:r>
      <w:r>
        <w:rPr>
          <w:b/>
          <w:bCs/>
        </w:rPr>
        <w:br/>
      </w:r>
      <w:r>
        <w:rPr>
          <w:rStyle w:val="s1"/>
        </w:rPr>
        <w:t>работников государственных к</w:t>
      </w:r>
      <w:r>
        <w:rPr>
          <w:rStyle w:val="s1"/>
        </w:rPr>
        <w:t>азенных предприятий, финансируемых из местных</w:t>
      </w:r>
      <w:r>
        <w:rPr>
          <w:b/>
          <w:bCs/>
        </w:rPr>
        <w:br/>
      </w:r>
      <w:r>
        <w:rPr>
          <w:rStyle w:val="s1"/>
        </w:rPr>
        <w:t>бюджетов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0"/>
        <w:gridCol w:w="6180"/>
        <w:gridCol w:w="2505"/>
      </w:tblGrid>
      <w:tr w:rsidR="00000000">
        <w:trPr>
          <w:trHeight w:val="60"/>
        </w:trPr>
        <w:tc>
          <w:tcPr>
            <w:tcW w:w="3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9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3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170 889 241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8 899 497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8 285 078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16 432 616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6 190 258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13 654 359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11 280 286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8 419 481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13 448 606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9 066 193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11 001 636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6 352 229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область,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9 043 219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7 426 591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26 792 126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9 269 346</w:t>
            </w:r>
          </w:p>
        </w:tc>
      </w:tr>
      <w:tr w:rsidR="00000000">
        <w:trPr>
          <w:trHeight w:val="70"/>
        </w:trPr>
        <w:tc>
          <w:tcPr>
            <w:tcW w:w="3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96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5 327 720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11" w:name="SUB7"/>
      <w:bookmarkEnd w:id="11"/>
      <w:r>
        <w:t>Приложение 7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н Алматы на повышение уровня оплаты труда административных</w:t>
      </w:r>
      <w:r>
        <w:rPr>
          <w:b/>
          <w:bCs/>
        </w:rPr>
        <w:br/>
      </w:r>
      <w:r>
        <w:rPr>
          <w:rStyle w:val="s1"/>
        </w:rPr>
        <w:t>государственных служащих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4"/>
        <w:gridCol w:w="6122"/>
        <w:gridCol w:w="2569"/>
      </w:tblGrid>
      <w:tr w:rsidR="00000000">
        <w:trPr>
          <w:trHeight w:val="60"/>
        </w:trPr>
        <w:tc>
          <w:tcPr>
            <w:tcW w:w="36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7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4 716 541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345 466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282 156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399 848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186 305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432 045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274 191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238 393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366 227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374 072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298 980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181 946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291 185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284 988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469 145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157 393</w:t>
            </w:r>
          </w:p>
        </w:tc>
      </w:tr>
      <w:tr w:rsidR="00000000">
        <w:trPr>
          <w:trHeight w:val="70"/>
        </w:trPr>
        <w:tc>
          <w:tcPr>
            <w:tcW w:w="36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4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7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134 201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12" w:name="SUB8"/>
      <w:bookmarkEnd w:id="12"/>
      <w:r>
        <w:t>Приложение 8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реализацию государственного образовательного заказа в дошкольных</w:t>
      </w:r>
      <w:r>
        <w:rPr>
          <w:b/>
          <w:bCs/>
        </w:rPr>
        <w:br/>
      </w:r>
      <w:r>
        <w:rPr>
          <w:rStyle w:val="s1"/>
        </w:rPr>
        <w:t>организациях образования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3696"/>
        <w:gridCol w:w="2113"/>
        <w:gridCol w:w="2910"/>
      </w:tblGrid>
      <w:tr w:rsidR="00000000">
        <w:trPr>
          <w:trHeight w:val="264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№ п/п</w:t>
            </w:r>
          </w:p>
        </w:tc>
        <w:tc>
          <w:tcPr>
            <w:tcW w:w="1971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Наименование областей и городов</w:t>
            </w:r>
          </w:p>
        </w:tc>
        <w:tc>
          <w:tcPr>
            <w:tcW w:w="112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Сумма, тыс. тенге</w:t>
            </w:r>
          </w:p>
        </w:tc>
        <w:tc>
          <w:tcPr>
            <w:tcW w:w="1552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0F5339">
            <w:pPr>
              <w:jc w:val="center"/>
            </w:pPr>
            <w:r>
              <w:t>из них на доведение размера оплаты труда до уровня в соответствии с новой моделью системы оплаты труда*</w:t>
            </w:r>
          </w:p>
        </w:tc>
      </w:tr>
      <w:tr w:rsidR="00000000">
        <w:trPr>
          <w:trHeight w:val="60"/>
        </w:trPr>
        <w:tc>
          <w:tcPr>
            <w:tcW w:w="35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97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2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76 280 708</w:t>
            </w:r>
          </w:p>
        </w:tc>
        <w:tc>
          <w:tcPr>
            <w:tcW w:w="155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6 994 800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4 577 860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274 661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2 750 533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146 062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6 608 149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556 815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2 731 663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172 691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5 626 409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436 523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5 141 946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533 812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1 947 706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83 065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4 044 421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279 265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1 937 572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113 469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5 011 495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958 323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1 1.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4 167 670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278 367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3 549 715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229 915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2 320 685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149 030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20 058 351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2 518 305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1 416 267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30 883</w:t>
            </w:r>
          </w:p>
        </w:tc>
      </w:tr>
      <w:tr w:rsidR="00000000">
        <w:trPr>
          <w:trHeight w:val="70"/>
        </w:trPr>
        <w:tc>
          <w:tcPr>
            <w:tcW w:w="35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1971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2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4 390 266</w:t>
            </w:r>
          </w:p>
        </w:tc>
        <w:tc>
          <w:tcPr>
            <w:tcW w:w="155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233 614</w:t>
            </w:r>
          </w:p>
        </w:tc>
      </w:tr>
    </w:tbl>
    <w:p w:rsidR="00000000" w:rsidRDefault="000F5339">
      <w:r>
        <w:t> </w:t>
      </w:r>
    </w:p>
    <w:p w:rsidR="00000000" w:rsidRDefault="000F5339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</w:t>
      </w:r>
      <w:r>
        <w:t>оторых видов доплат и надбавок.</w:t>
      </w:r>
    </w:p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13" w:name="SUB9"/>
      <w:bookmarkEnd w:id="13"/>
      <w:r>
        <w:t>Приложение 9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</w:t>
      </w:r>
      <w:r>
        <w:rPr>
          <w:rStyle w:val="s1"/>
        </w:rPr>
        <w:t>лматы на обновление и переоборудование учебно-производственных мастерских,</w:t>
      </w:r>
      <w:r>
        <w:rPr>
          <w:b/>
          <w:bCs/>
        </w:rPr>
        <w:br/>
      </w:r>
      <w:r>
        <w:rPr>
          <w:rStyle w:val="s1"/>
        </w:rPr>
        <w:t>лабораторий учебных заведений технического и профессионального образования</w:t>
      </w:r>
    </w:p>
    <w:p w:rsidR="00000000" w:rsidRDefault="000F5339">
      <w:pPr>
        <w:ind w:left="360" w:hanging="360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1"/>
        <w:gridCol w:w="6287"/>
        <w:gridCol w:w="2417"/>
      </w:tblGrid>
      <w:tr w:rsidR="00000000">
        <w:trPr>
          <w:trHeight w:val="60"/>
        </w:trPr>
        <w:tc>
          <w:tcPr>
            <w:tcW w:w="35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2 175 000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150 000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125 000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150 000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100 000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175 000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75 000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100 000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175 000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200 000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75 000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100 000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200 000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175 000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175 000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150 000</w:t>
            </w:r>
          </w:p>
        </w:tc>
      </w:tr>
      <w:tr w:rsidR="00000000">
        <w:trPr>
          <w:trHeight w:val="70"/>
        </w:trPr>
        <w:tc>
          <w:tcPr>
            <w:tcW w:w="35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3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50 000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14" w:name="SUB10"/>
      <w:bookmarkEnd w:id="14"/>
      <w:r>
        <w:t>Приложение 10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и Алматы на повышение оплаты труда учителям, прошедшим</w:t>
      </w:r>
      <w:r>
        <w:rPr>
          <w:b/>
          <w:bCs/>
        </w:rPr>
        <w:br/>
      </w:r>
      <w:r>
        <w:rPr>
          <w:rStyle w:val="s1"/>
        </w:rPr>
        <w:t>повышение квалификации по трехуровневой системе</w:t>
      </w:r>
    </w:p>
    <w:p w:rsidR="00000000" w:rsidRDefault="000F5339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4"/>
        <w:gridCol w:w="4148"/>
        <w:gridCol w:w="1841"/>
        <w:gridCol w:w="2642"/>
      </w:tblGrid>
      <w:tr w:rsidR="00000000">
        <w:trPr>
          <w:trHeight w:val="60"/>
        </w:trPr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221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</w:t>
            </w:r>
            <w:r>
              <w:t>бластей и городов</w:t>
            </w:r>
          </w:p>
        </w:tc>
        <w:tc>
          <w:tcPr>
            <w:tcW w:w="98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  <w:tc>
          <w:tcPr>
            <w:tcW w:w="141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из них на доведение размера оплаты труда до уровня в соответствии с новой моделью системы оплаты труда*</w:t>
            </w:r>
          </w:p>
        </w:tc>
      </w:tr>
      <w:tr w:rsidR="00000000">
        <w:trPr>
          <w:trHeight w:val="60"/>
        </w:trPr>
        <w:tc>
          <w:tcPr>
            <w:tcW w:w="39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21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8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18 717 942</w:t>
            </w:r>
          </w:p>
        </w:tc>
        <w:tc>
          <w:tcPr>
            <w:tcW w:w="141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2 710 482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986 137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184 550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1 063 150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305 800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2 051 302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251 914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635 630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62 041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964 706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101 522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1 070 618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156 107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657 299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68 661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1 122 369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141 494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898 061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70 279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1 318 234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89 845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712 351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149 409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860 688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170 666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877 096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135 496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3 203 216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491 551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1 127 058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272 297</w:t>
            </w:r>
          </w:p>
        </w:tc>
      </w:tr>
      <w:tr w:rsidR="00000000">
        <w:trPr>
          <w:trHeight w:val="70"/>
        </w:trPr>
        <w:tc>
          <w:tcPr>
            <w:tcW w:w="397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2212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98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1 170 027</w:t>
            </w:r>
          </w:p>
        </w:tc>
        <w:tc>
          <w:tcPr>
            <w:tcW w:w="141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58 850</w:t>
            </w:r>
          </w:p>
        </w:tc>
      </w:tr>
    </w:tbl>
    <w:p w:rsidR="00000000" w:rsidRDefault="000F5339">
      <w:r>
        <w:t> </w:t>
      </w:r>
    </w:p>
    <w:p w:rsidR="00000000" w:rsidRDefault="000F5339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15" w:name="SUB11"/>
      <w:bookmarkEnd w:id="15"/>
      <w:r>
        <w:t>Приложение 11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и Алматы на увеличение государственного образовательного заказа на</w:t>
      </w:r>
      <w:r>
        <w:rPr>
          <w:b/>
          <w:bCs/>
        </w:rPr>
        <w:br/>
      </w:r>
      <w:r>
        <w:rPr>
          <w:rStyle w:val="s1"/>
        </w:rPr>
        <w:t>подготовку специалистов в организациях технического и профессионального</w:t>
      </w:r>
      <w:r>
        <w:rPr>
          <w:b/>
          <w:bCs/>
        </w:rPr>
        <w:br/>
      </w:r>
      <w:r>
        <w:rPr>
          <w:rStyle w:val="s1"/>
        </w:rPr>
        <w:t>образования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144"/>
        <w:gridCol w:w="2565"/>
      </w:tblGrid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3 916 838</w:t>
            </w:r>
          </w:p>
        </w:tc>
      </w:tr>
      <w:tr w:rsidR="00000000">
        <w:trPr>
          <w:trHeight w:val="216"/>
        </w:trPr>
        <w:tc>
          <w:tcPr>
            <w:tcW w:w="355" w:type="pct"/>
            <w:hideMark/>
          </w:tcPr>
          <w:p w:rsidR="00000000" w:rsidRDefault="000F5339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101 138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371 655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289 843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68 626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237 197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102 939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110 586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148 779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140 095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411 758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69 647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82 243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1 055 288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650 738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77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76 306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16" w:name="SUB12"/>
      <w:bookmarkEnd w:id="16"/>
      <w:r>
        <w:t>Приложение 12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 подушевого</w:t>
      </w:r>
      <w:r>
        <w:rPr>
          <w:b/>
          <w:bCs/>
        </w:rPr>
        <w:br/>
      </w:r>
      <w:r>
        <w:rPr>
          <w:rStyle w:val="s1"/>
        </w:rPr>
        <w:t>финансирования начального, основного среднего и общего среднего образования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3334"/>
        <w:gridCol w:w="2096"/>
        <w:gridCol w:w="3362"/>
      </w:tblGrid>
      <w:tr w:rsidR="00000000">
        <w:trPr>
          <w:trHeight w:val="217"/>
        </w:trPr>
        <w:tc>
          <w:tcPr>
            <w:tcW w:w="311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217" w:lineRule="atLeast"/>
              <w:jc w:val="center"/>
            </w:pPr>
            <w:r>
              <w:t>№ п/п</w:t>
            </w:r>
          </w:p>
        </w:tc>
        <w:tc>
          <w:tcPr>
            <w:tcW w:w="177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217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1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217" w:lineRule="atLeast"/>
              <w:jc w:val="center"/>
            </w:pPr>
            <w:r>
              <w:t>Сумма, тыс. тенге</w:t>
            </w:r>
          </w:p>
        </w:tc>
        <w:tc>
          <w:tcPr>
            <w:tcW w:w="1793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217" w:lineRule="atLeast"/>
              <w:jc w:val="center"/>
            </w:pPr>
            <w:r>
              <w:t>из них на доведение размера оплаты труда до уровня в соответствии с новой моделью системы оплаты труда*</w:t>
            </w:r>
          </w:p>
        </w:tc>
      </w:tr>
      <w:tr w:rsidR="00000000">
        <w:trPr>
          <w:trHeight w:val="60"/>
        </w:trPr>
        <w:tc>
          <w:tcPr>
            <w:tcW w:w="31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77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1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13 425 236</w:t>
            </w:r>
          </w:p>
        </w:tc>
        <w:tc>
          <w:tcPr>
            <w:tcW w:w="17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1 207 798</w:t>
            </w:r>
          </w:p>
        </w:tc>
      </w:tr>
      <w:tr w:rsidR="00000000">
        <w:trPr>
          <w:trHeight w:val="70"/>
        </w:trPr>
        <w:tc>
          <w:tcPr>
            <w:tcW w:w="311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1778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1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2 049 693</w:t>
            </w:r>
          </w:p>
        </w:tc>
        <w:tc>
          <w:tcPr>
            <w:tcW w:w="179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181 852</w:t>
            </w:r>
          </w:p>
        </w:tc>
      </w:tr>
      <w:tr w:rsidR="00000000">
        <w:trPr>
          <w:trHeight w:val="70"/>
        </w:trPr>
        <w:tc>
          <w:tcPr>
            <w:tcW w:w="311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1778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1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2 741 777</w:t>
            </w:r>
          </w:p>
        </w:tc>
        <w:tc>
          <w:tcPr>
            <w:tcW w:w="179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302 191</w:t>
            </w:r>
          </w:p>
        </w:tc>
      </w:tr>
      <w:tr w:rsidR="00000000">
        <w:trPr>
          <w:trHeight w:val="70"/>
        </w:trPr>
        <w:tc>
          <w:tcPr>
            <w:tcW w:w="311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1778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1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453 740</w:t>
            </w:r>
          </w:p>
        </w:tc>
        <w:tc>
          <w:tcPr>
            <w:tcW w:w="179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42 915</w:t>
            </w:r>
          </w:p>
        </w:tc>
      </w:tr>
      <w:tr w:rsidR="00000000">
        <w:trPr>
          <w:trHeight w:val="70"/>
        </w:trPr>
        <w:tc>
          <w:tcPr>
            <w:tcW w:w="311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1778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1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2 288 828</w:t>
            </w:r>
          </w:p>
        </w:tc>
        <w:tc>
          <w:tcPr>
            <w:tcW w:w="179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204 279</w:t>
            </w:r>
          </w:p>
        </w:tc>
      </w:tr>
      <w:tr w:rsidR="00000000">
        <w:trPr>
          <w:trHeight w:val="288"/>
        </w:trPr>
        <w:tc>
          <w:tcPr>
            <w:tcW w:w="311" w:type="pct"/>
            <w:hideMark/>
          </w:tcPr>
          <w:p w:rsidR="00000000" w:rsidRDefault="000F5339">
            <w:pPr>
              <w:jc w:val="center"/>
            </w:pPr>
            <w:r>
              <w:t>5.</w:t>
            </w:r>
          </w:p>
        </w:tc>
        <w:tc>
          <w:tcPr>
            <w:tcW w:w="1778" w:type="pct"/>
            <w:hideMark/>
          </w:tcPr>
          <w:p w:rsidR="00000000" w:rsidRDefault="000F5339">
            <w:r>
              <w:t>Южно-Казахстанская область</w:t>
            </w:r>
          </w:p>
        </w:tc>
        <w:tc>
          <w:tcPr>
            <w:tcW w:w="1118" w:type="pct"/>
            <w:hideMark/>
          </w:tcPr>
          <w:p w:rsidR="00000000" w:rsidRDefault="000F5339">
            <w:pPr>
              <w:jc w:val="right"/>
            </w:pPr>
            <w:r>
              <w:t>5 891 198</w:t>
            </w:r>
          </w:p>
        </w:tc>
        <w:tc>
          <w:tcPr>
            <w:tcW w:w="1793" w:type="pct"/>
            <w:hideMark/>
          </w:tcPr>
          <w:p w:rsidR="00000000" w:rsidRDefault="000F5339">
            <w:pPr>
              <w:jc w:val="right"/>
            </w:pPr>
            <w:r>
              <w:t>476 561</w:t>
            </w:r>
          </w:p>
        </w:tc>
      </w:tr>
    </w:tbl>
    <w:p w:rsidR="00000000" w:rsidRDefault="000F5339">
      <w:r>
        <w:t> </w:t>
      </w:r>
    </w:p>
    <w:p w:rsidR="00000000" w:rsidRDefault="000F5339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17" w:name="SUB13"/>
      <w:bookmarkEnd w:id="17"/>
      <w:r>
        <w:t>Приложение 13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 xml:space="preserve">Астаны н Алматы на увеличение </w:t>
      </w:r>
      <w:r>
        <w:rPr>
          <w:rStyle w:val="s1"/>
        </w:rPr>
        <w:t>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образования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116"/>
        <w:gridCol w:w="2559"/>
      </w:tblGrid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2 300 140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127 219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181 092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185 331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91 091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240 415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115 223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97 684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206 289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188 687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60 080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130 958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108 429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29 505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254 038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192 676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2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91 423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18" w:name="SUB14"/>
      <w:bookmarkEnd w:id="18"/>
      <w:r>
        <w:t>Приложение 14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</w:t>
      </w:r>
      <w:r>
        <w:rPr>
          <w:rStyle w:val="s1"/>
        </w:rPr>
        <w:t>за местных исполнительных органов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294"/>
        <w:gridCol w:w="2413"/>
      </w:tblGrid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148 638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5 100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10 546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12 005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7 836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12 392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14 938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7 806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11 739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6 623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8 538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3 523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8 017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4 252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16 284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8 501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7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10 538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19" w:name="SUB15"/>
      <w:bookmarkEnd w:id="19"/>
      <w:r>
        <w:t>Приложение 15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</w:t>
      </w:r>
      <w:r>
        <w:rPr>
          <w:b/>
          <w:bCs/>
        </w:rPr>
        <w:br/>
      </w:r>
      <w:r>
        <w:rPr>
          <w:rStyle w:val="s1"/>
        </w:rPr>
        <w:t>на обеспечение и р</w:t>
      </w:r>
      <w:r>
        <w:rPr>
          <w:rStyle w:val="s1"/>
        </w:rPr>
        <w:t>асширение гарантированного объема бесплатной медицинской помощи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2197"/>
        <w:gridCol w:w="1329"/>
        <w:gridCol w:w="1293"/>
        <w:gridCol w:w="1855"/>
        <w:gridCol w:w="2357"/>
      </w:tblGrid>
      <w:tr w:rsidR="00000000">
        <w:trPr>
          <w:trHeight w:val="60"/>
        </w:trPr>
        <w:tc>
          <w:tcPr>
            <w:tcW w:w="232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125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772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  <w:tc>
          <w:tcPr>
            <w:tcW w:w="2745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в том числе:</w:t>
            </w:r>
          </w:p>
        </w:tc>
      </w:tr>
      <w:tr w:rsidR="00000000">
        <w:trPr>
          <w:trHeight w:val="75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1806" w:type="pct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940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на закуп лекарственных средств, вакцин и других иммунобиологических препаратов</w:t>
            </w:r>
          </w:p>
        </w:tc>
      </w:tr>
      <w:tr w:rsidR="00000000">
        <w:trPr>
          <w:trHeight w:val="8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75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Всего:</w:t>
            </w:r>
          </w:p>
        </w:tc>
        <w:tc>
          <w:tcPr>
            <w:tcW w:w="105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из них на доведение размера оплаты труда до уровня в соответствии с новой моделью системы оплаты труда*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0F5339"/>
        </w:tc>
      </w:tr>
      <w:tr w:rsidR="00000000">
        <w:trPr>
          <w:trHeight w:val="60"/>
        </w:trPr>
        <w:tc>
          <w:tcPr>
            <w:tcW w:w="23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25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77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326 407 949</w:t>
            </w:r>
          </w:p>
        </w:tc>
        <w:tc>
          <w:tcPr>
            <w:tcW w:w="75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274 784 694</w:t>
            </w:r>
          </w:p>
        </w:tc>
        <w:tc>
          <w:tcPr>
            <w:tcW w:w="105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13 320 149</w:t>
            </w:r>
          </w:p>
        </w:tc>
        <w:tc>
          <w:tcPr>
            <w:tcW w:w="94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ind w:firstLine="360"/>
              <w:jc w:val="right"/>
            </w:pPr>
            <w:r>
              <w:rPr>
                <w:b/>
                <w:bCs/>
              </w:rPr>
              <w:t>51 623 255</w:t>
            </w:r>
          </w:p>
        </w:tc>
      </w:tr>
      <w:tr w:rsidR="00000000">
        <w:trPr>
          <w:trHeight w:val="70"/>
        </w:trPr>
        <w:tc>
          <w:tcPr>
            <w:tcW w:w="232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1251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15 262 863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13 096 426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642 314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2 166 437</w:t>
            </w:r>
          </w:p>
        </w:tc>
      </w:tr>
      <w:tr w:rsidR="00000000">
        <w:trPr>
          <w:trHeight w:val="259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2.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Актюбинская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15 169 576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13 330 683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583 130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1 838 893</w:t>
            </w:r>
          </w:p>
        </w:tc>
      </w:tr>
      <w:tr w:rsidR="00000000">
        <w:trPr>
          <w:trHeight w:val="259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3.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Алматинская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37 638 747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33 246 056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2 124 226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4 392 691</w:t>
            </w:r>
          </w:p>
        </w:tc>
      </w:tr>
      <w:tr w:rsidR="00000000">
        <w:trPr>
          <w:trHeight w:val="264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4.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Атырауская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10 501 548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8 827 204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425 158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1 674 344</w:t>
            </w:r>
          </w:p>
        </w:tc>
      </w:tr>
      <w:tr w:rsidR="00000000">
        <w:trPr>
          <w:trHeight w:val="70"/>
        </w:trPr>
        <w:tc>
          <w:tcPr>
            <w:tcW w:w="232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1251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29 290 757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23 808 775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1 027 656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5 481 982</w:t>
            </w:r>
          </w:p>
        </w:tc>
      </w:tr>
      <w:tr w:rsidR="00000000">
        <w:trPr>
          <w:trHeight w:val="259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6.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Жамбылская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20 674 656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18 289 551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976 757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2 385 105</w:t>
            </w:r>
          </w:p>
        </w:tc>
      </w:tr>
      <w:tr w:rsidR="00000000">
        <w:trPr>
          <w:trHeight w:val="70"/>
        </w:trPr>
        <w:tc>
          <w:tcPr>
            <w:tcW w:w="232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1251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13 923 810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11 888 666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554 065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2 035 144</w:t>
            </w:r>
          </w:p>
        </w:tc>
      </w:tr>
      <w:tr w:rsidR="00000000">
        <w:trPr>
          <w:trHeight w:val="264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8.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Карагандинская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24 233 634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19 788 611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907 082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4 445 023</w:t>
            </w:r>
          </w:p>
        </w:tc>
      </w:tr>
      <w:tr w:rsidR="00000000">
        <w:trPr>
          <w:trHeight w:val="250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9.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Костанайская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17 798 705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14 581 386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606 229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3 217 319</w:t>
            </w:r>
          </w:p>
        </w:tc>
      </w:tr>
      <w:tr w:rsidR="00000000">
        <w:trPr>
          <w:trHeight w:val="269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10.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Кызылординская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17 043 726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15 317 797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1 003 381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1 725 929</w:t>
            </w:r>
          </w:p>
        </w:tc>
      </w:tr>
      <w:tr w:rsidR="00000000">
        <w:trPr>
          <w:trHeight w:val="254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11.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Мангистауская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9 832 905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8 561 169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348 541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1 271 736</w:t>
            </w:r>
          </w:p>
        </w:tc>
      </w:tr>
      <w:tr w:rsidR="00000000">
        <w:trPr>
          <w:trHeight w:val="254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12.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Павлодарская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13 523 823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11 016 574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482 371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2 507 249</w:t>
            </w:r>
          </w:p>
        </w:tc>
      </w:tr>
      <w:tr w:rsidR="00000000">
        <w:trPr>
          <w:trHeight w:val="254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13.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Северо-Казахстанская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14 844 475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12 227 462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559 158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2 617 013</w:t>
            </w:r>
          </w:p>
        </w:tc>
      </w:tr>
      <w:tr w:rsidR="00000000">
        <w:trPr>
          <w:trHeight w:val="250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14.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Южно-Казахстанская область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45 013 750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39 453 939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1 971 054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5 559 811</w:t>
            </w:r>
          </w:p>
        </w:tc>
      </w:tr>
      <w:tr w:rsidR="00000000">
        <w:trPr>
          <w:trHeight w:val="259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15.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Город Алматы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26 533 302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19 364 289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663 338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7 169 013</w:t>
            </w:r>
          </w:p>
        </w:tc>
      </w:tr>
      <w:tr w:rsidR="00000000">
        <w:trPr>
          <w:trHeight w:val="264"/>
        </w:trPr>
        <w:tc>
          <w:tcPr>
            <w:tcW w:w="232" w:type="pct"/>
            <w:hideMark/>
          </w:tcPr>
          <w:p w:rsidR="00000000" w:rsidRDefault="000F5339">
            <w:pPr>
              <w:jc w:val="center"/>
            </w:pPr>
            <w:r>
              <w:t>16.</w:t>
            </w:r>
          </w:p>
        </w:tc>
        <w:tc>
          <w:tcPr>
            <w:tcW w:w="1251" w:type="pct"/>
            <w:hideMark/>
          </w:tcPr>
          <w:p w:rsidR="00000000" w:rsidRDefault="000F5339">
            <w:r>
              <w:t>Город Астана</w:t>
            </w:r>
          </w:p>
        </w:tc>
        <w:tc>
          <w:tcPr>
            <w:tcW w:w="772" w:type="pct"/>
            <w:hideMark/>
          </w:tcPr>
          <w:p w:rsidR="00000000" w:rsidRDefault="000F5339">
            <w:pPr>
              <w:jc w:val="right"/>
            </w:pPr>
            <w:r>
              <w:t>15 121 672</w:t>
            </w:r>
          </w:p>
        </w:tc>
        <w:tc>
          <w:tcPr>
            <w:tcW w:w="753" w:type="pct"/>
            <w:hideMark/>
          </w:tcPr>
          <w:p w:rsidR="00000000" w:rsidRDefault="000F5339">
            <w:pPr>
              <w:jc w:val="right"/>
            </w:pPr>
            <w:r>
              <w:t>11 986 106</w:t>
            </w:r>
          </w:p>
        </w:tc>
        <w:tc>
          <w:tcPr>
            <w:tcW w:w="1053" w:type="pct"/>
            <w:hideMark/>
          </w:tcPr>
          <w:p w:rsidR="00000000" w:rsidRDefault="000F5339">
            <w:pPr>
              <w:jc w:val="right"/>
            </w:pPr>
            <w:r>
              <w:t>445 689</w:t>
            </w:r>
          </w:p>
        </w:tc>
        <w:tc>
          <w:tcPr>
            <w:tcW w:w="940" w:type="pct"/>
            <w:hideMark/>
          </w:tcPr>
          <w:p w:rsidR="00000000" w:rsidRDefault="000F5339">
            <w:pPr>
              <w:jc w:val="right"/>
            </w:pPr>
            <w:r>
              <w:t>3 135 566</w:t>
            </w:r>
          </w:p>
        </w:tc>
      </w:tr>
    </w:tbl>
    <w:p w:rsidR="00000000" w:rsidRDefault="000F5339">
      <w:r>
        <w:t> </w:t>
      </w:r>
    </w:p>
    <w:p w:rsidR="00000000" w:rsidRDefault="000F5339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0F5339">
      <w:pPr>
        <w:ind w:firstLine="403"/>
      </w:pPr>
      <w:r>
        <w:t> </w:t>
      </w:r>
    </w:p>
    <w:p w:rsidR="00000000" w:rsidRDefault="000F5339">
      <w:pPr>
        <w:ind w:firstLine="403"/>
      </w:pPr>
      <w:r>
        <w:t> </w:t>
      </w:r>
    </w:p>
    <w:p w:rsidR="00000000" w:rsidRDefault="000F5339">
      <w:pPr>
        <w:ind w:firstLine="6804"/>
        <w:jc w:val="right"/>
      </w:pPr>
      <w:bookmarkStart w:id="20" w:name="SUB16"/>
      <w:bookmarkEnd w:id="20"/>
      <w:r>
        <w:t>Приложение 16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материально-техническое оснащение</w:t>
      </w:r>
      <w:r>
        <w:rPr>
          <w:b/>
          <w:bCs/>
        </w:rPr>
        <w:br/>
      </w:r>
      <w:r>
        <w:rPr>
          <w:rStyle w:val="s1"/>
        </w:rPr>
        <w:t>медицинских организаций здравоохранения на местном уровне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3"/>
        <w:gridCol w:w="5522"/>
        <w:gridCol w:w="2880"/>
      </w:tblGrid>
      <w:tr w:rsidR="00000000">
        <w:trPr>
          <w:trHeight w:val="60"/>
        </w:trPr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294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53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51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94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53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7 820 522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394 072</w:t>
            </w:r>
          </w:p>
        </w:tc>
      </w:tr>
      <w:tr w:rsidR="00000000">
        <w:trPr>
          <w:trHeight w:val="174"/>
        </w:trPr>
        <w:tc>
          <w:tcPr>
            <w:tcW w:w="519" w:type="pct"/>
            <w:hideMark/>
          </w:tcPr>
          <w:p w:rsidR="00000000" w:rsidRDefault="000F5339">
            <w:pPr>
              <w:spacing w:line="174" w:lineRule="atLeast"/>
              <w:jc w:val="center"/>
            </w:pPr>
            <w:r>
              <w:t>2.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174" w:lineRule="atLeast"/>
            </w:pPr>
            <w:r>
              <w:t>Актюбинская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174" w:lineRule="atLeast"/>
              <w:jc w:val="right"/>
            </w:pPr>
            <w:r>
              <w:t>234 927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661 013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304 739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376 003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615 820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459 989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495 219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562 055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515 563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262 945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684 261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253 966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811 818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401 679</w:t>
            </w:r>
          </w:p>
        </w:tc>
      </w:tr>
      <w:tr w:rsidR="00000000">
        <w:trPr>
          <w:trHeight w:val="70"/>
        </w:trPr>
        <w:tc>
          <w:tcPr>
            <w:tcW w:w="51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2945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53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786 453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21" w:name="SUB17"/>
      <w:bookmarkEnd w:id="21"/>
      <w:r>
        <w:t>Приложение 17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0F533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"/>
        <w:gridCol w:w="6482"/>
        <w:gridCol w:w="2239"/>
      </w:tblGrid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84 243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7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8 718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7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24 240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7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7 052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7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6 186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7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7 318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7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13 923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7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3 565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7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11 490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7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1 751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22" w:name="SUB18"/>
      <w:bookmarkEnd w:id="22"/>
      <w:r>
        <w:t>Приложение 18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0F533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6476"/>
        <w:gridCol w:w="2246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543 746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4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25 378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4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15 777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4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79 000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4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23 860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4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28 079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4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63 000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4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3 046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4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9 261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4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293 911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54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2 434</w:t>
            </w:r>
          </w:p>
        </w:tc>
      </w:tr>
    </w:tbl>
    <w:p w:rsidR="00000000" w:rsidRDefault="000F5339">
      <w:r>
        <w:t> </w:t>
      </w:r>
    </w:p>
    <w:p w:rsidR="00000000" w:rsidRDefault="000F5339">
      <w:pPr>
        <w:ind w:firstLine="6804"/>
        <w:jc w:val="center"/>
      </w:pPr>
      <w:r>
        <w:t> </w:t>
      </w:r>
    </w:p>
    <w:p w:rsidR="00000000" w:rsidRDefault="000F5339">
      <w:pPr>
        <w:ind w:firstLine="6804"/>
        <w:jc w:val="right"/>
      </w:pPr>
      <w:bookmarkStart w:id="23" w:name="SUB19"/>
      <w:bookmarkEnd w:id="23"/>
      <w:r>
        <w:t>Приложение 19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</w:t>
      </w:r>
      <w:r>
        <w:rPr>
          <w:b/>
          <w:bCs/>
        </w:rPr>
        <w:br/>
      </w:r>
      <w:r>
        <w:rPr>
          <w:rStyle w:val="s1"/>
        </w:rPr>
        <w:t>на оказание социальной защиты и помощи населению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757"/>
        <w:gridCol w:w="771"/>
        <w:gridCol w:w="632"/>
        <w:gridCol w:w="1378"/>
        <w:gridCol w:w="2253"/>
        <w:gridCol w:w="1855"/>
        <w:gridCol w:w="1855"/>
        <w:gridCol w:w="1841"/>
        <w:gridCol w:w="1698"/>
        <w:gridCol w:w="1697"/>
        <w:gridCol w:w="1574"/>
        <w:gridCol w:w="1310"/>
      </w:tblGrid>
      <w:tr w:rsidR="00000000">
        <w:trPr>
          <w:trHeight w:val="274"/>
        </w:trPr>
        <w:tc>
          <w:tcPr>
            <w:tcW w:w="32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№ п/п</w:t>
            </w:r>
          </w:p>
        </w:tc>
        <w:tc>
          <w:tcPr>
            <w:tcW w:w="179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Наименование областей и городов</w:t>
            </w:r>
          </w:p>
        </w:tc>
        <w:tc>
          <w:tcPr>
            <w:tcW w:w="77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Сумма, тыс. тенге</w:t>
            </w:r>
          </w:p>
        </w:tc>
        <w:tc>
          <w:tcPr>
            <w:tcW w:w="16198" w:type="dxa"/>
            <w:gridSpan w:val="10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в том числе</w:t>
            </w:r>
          </w:p>
        </w:tc>
      </w:tr>
      <w:tr w:rsidR="00000000">
        <w:trPr>
          <w:trHeight w:val="27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209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222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8980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157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внедрение обусловленной денежной помощи по проекту Өрлеу</w:t>
            </w:r>
          </w:p>
        </w:tc>
        <w:tc>
          <w:tcPr>
            <w:tcW w:w="132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услуги по замене и настройке речевых процессоров к кохлеарным имплантам</w:t>
            </w:r>
          </w:p>
        </w:tc>
      </w:tr>
      <w:tr w:rsidR="00000000">
        <w:trPr>
          <w:trHeight w:val="111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всего:</w:t>
            </w:r>
          </w:p>
        </w:tc>
        <w:tc>
          <w:tcPr>
            <w:tcW w:w="133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из них на доведение размера оплаты труда до уровня в соответствии с новой моделью системы оплаты тру</w:t>
            </w:r>
            <w:r>
              <w:t>да*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187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187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18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размещение государственного социального заказа на развитие служб «Инватакси»</w:t>
            </w:r>
          </w:p>
        </w:tc>
        <w:tc>
          <w:tcPr>
            <w:tcW w:w="172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обеспечение сопровождения сурдопереводом транслирование новостных телепередач</w:t>
            </w:r>
          </w:p>
        </w:tc>
        <w:tc>
          <w:tcPr>
            <w:tcW w:w="16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0F5339"/>
        </w:tc>
      </w:tr>
      <w:tr w:rsidR="00000000">
        <w:trPr>
          <w:trHeight w:val="221"/>
        </w:trPr>
        <w:tc>
          <w:tcPr>
            <w:tcW w:w="32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79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rPr>
                <w:rStyle w:val="s0"/>
                <w:b/>
                <w:bCs/>
              </w:rPr>
              <w:t>6 801 723</w:t>
            </w:r>
          </w:p>
        </w:tc>
        <w:tc>
          <w:tcPr>
            <w:tcW w:w="75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rPr>
                <w:rStyle w:val="s0"/>
                <w:b/>
                <w:bCs/>
              </w:rPr>
              <w:t>277 633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rPr>
                <w:rStyle w:val="s0"/>
                <w:b/>
                <w:bCs/>
              </w:rPr>
              <w:t>63 491</w:t>
            </w:r>
          </w:p>
        </w:tc>
        <w:tc>
          <w:tcPr>
            <w:tcW w:w="2227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rPr>
                <w:rStyle w:val="s0"/>
                <w:b/>
                <w:bCs/>
              </w:rPr>
              <w:t>753 286</w:t>
            </w:r>
          </w:p>
        </w:tc>
        <w:tc>
          <w:tcPr>
            <w:tcW w:w="187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rPr>
                <w:rStyle w:val="s0"/>
                <w:b/>
                <w:bCs/>
              </w:rPr>
              <w:t>95 277</w:t>
            </w:r>
          </w:p>
        </w:tc>
        <w:tc>
          <w:tcPr>
            <w:tcW w:w="187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rPr>
                <w:rStyle w:val="s0"/>
                <w:b/>
                <w:bCs/>
              </w:rPr>
              <w:t>58 404</w:t>
            </w:r>
          </w:p>
        </w:tc>
        <w:tc>
          <w:tcPr>
            <w:tcW w:w="185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rPr>
                <w:rStyle w:val="s0"/>
                <w:b/>
                <w:bCs/>
              </w:rPr>
              <w:t>81 488</w:t>
            </w:r>
          </w:p>
        </w:tc>
        <w:tc>
          <w:tcPr>
            <w:tcW w:w="172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rPr>
                <w:rStyle w:val="s0"/>
                <w:b/>
                <w:bCs/>
              </w:rPr>
              <w:t>410 925</w:t>
            </w:r>
          </w:p>
        </w:tc>
        <w:tc>
          <w:tcPr>
            <w:tcW w:w="165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rPr>
                <w:rStyle w:val="s0"/>
                <w:b/>
                <w:bCs/>
              </w:rPr>
              <w:t>2 811 700</w:t>
            </w:r>
          </w:p>
        </w:tc>
        <w:tc>
          <w:tcPr>
            <w:tcW w:w="157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rPr>
                <w:rStyle w:val="s0"/>
                <w:b/>
                <w:bCs/>
              </w:rPr>
              <w:t>1 387 768</w:t>
            </w:r>
          </w:p>
        </w:tc>
        <w:tc>
          <w:tcPr>
            <w:tcW w:w="1325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rPr>
                <w:rStyle w:val="s0"/>
                <w:b/>
                <w:bCs/>
              </w:rPr>
              <w:t>925 242</w:t>
            </w:r>
          </w:p>
        </w:tc>
      </w:tr>
      <w:tr w:rsidR="00000000">
        <w:trPr>
          <w:trHeight w:val="240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1.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Акмолинская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rPr>
                <w:rStyle w:val="s0"/>
              </w:rPr>
              <w:t>464 036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rPr>
                <w:rStyle w:val="s0"/>
              </w:rPr>
              <w:t>10 465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rPr>
                <w:rStyle w:val="s0"/>
              </w:rPr>
              <w:t>1 570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rPr>
                <w:rStyle w:val="s0"/>
              </w:rPr>
              <w:t>68 870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rPr>
                <w:rStyle w:val="s0"/>
              </w:rPr>
              <w:t>3 035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rPr>
                <w:rStyle w:val="s0"/>
              </w:rPr>
              <w:t>9 161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rPr>
                <w:rStyle w:val="s0"/>
              </w:rPr>
              <w:t>7 408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rPr>
                <w:rStyle w:val="s0"/>
              </w:rP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rPr>
                <w:rStyle w:val="s0"/>
              </w:rPr>
              <w:t>62 992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rPr>
                <w:rStyle w:val="s0"/>
              </w:rPr>
              <w:t>223 807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rPr>
                <w:rStyle w:val="s0"/>
              </w:rPr>
              <w:t>50 903</w:t>
            </w:r>
          </w:p>
        </w:tc>
      </w:tr>
      <w:tr w:rsidR="00000000">
        <w:trPr>
          <w:trHeight w:val="245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2.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Актюбинская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247 584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29 183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6 740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36 460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3 368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7 408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112 546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31 224</w:t>
            </w:r>
          </w:p>
        </w:tc>
      </w:tr>
      <w:tr w:rsidR="00000000">
        <w:trPr>
          <w:trHeight w:val="245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3.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Алматинская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433 781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25 935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8 035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24 193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2 959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1 718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7 408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228 833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115 340</w:t>
            </w:r>
          </w:p>
        </w:tc>
      </w:tr>
      <w:tr w:rsidR="00000000">
        <w:trPr>
          <w:trHeight w:val="250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4.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Атырауская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110 180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6 185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1 039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7 452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4 008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7408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44 376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13 356</w:t>
            </w:r>
          </w:p>
        </w:tc>
      </w:tr>
      <w:tr w:rsidR="00000000">
        <w:trPr>
          <w:trHeight w:val="235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5.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Восточно-Казахстанская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1 088 138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39 261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7 213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165 193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5 726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7 408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175 170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589 660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78 325</w:t>
            </w:r>
          </w:p>
        </w:tc>
      </w:tr>
      <w:tr w:rsidR="00000000">
        <w:trPr>
          <w:trHeight w:val="245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6.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Жамбылская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810 808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13 063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2 551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6 842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1 859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7 444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106 977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574 301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72 927</w:t>
            </w:r>
          </w:p>
        </w:tc>
      </w:tr>
      <w:tr w:rsidR="00000000">
        <w:trPr>
          <w:trHeight w:val="250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7.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Западно-Казахстанская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204 684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17 155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942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17 105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4 781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2 290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7 408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104 359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24 191</w:t>
            </w:r>
          </w:p>
        </w:tc>
      </w:tr>
      <w:tr w:rsidR="00000000">
        <w:trPr>
          <w:trHeight w:val="250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8.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Карагандинская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416 211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27 053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4 809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53 955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7 408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235 786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64 614</w:t>
            </w:r>
          </w:p>
        </w:tc>
      </w:tr>
      <w:tr w:rsidR="00000000">
        <w:trPr>
          <w:trHeight w:val="240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9.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Костанайская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746 231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31 979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11 167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12 326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659 008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15 523</w:t>
            </w:r>
          </w:p>
        </w:tc>
      </w:tr>
      <w:tr w:rsidR="00000000">
        <w:trPr>
          <w:trHeight w:val="250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10.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Кызылординская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216 291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2 512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1 170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62 892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937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9 734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7 408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74 722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30 691</w:t>
            </w:r>
          </w:p>
        </w:tc>
      </w:tr>
      <w:tr w:rsidR="00000000">
        <w:trPr>
          <w:trHeight w:val="240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11.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Мангистауская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78 586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12 932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4 069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13 684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2 374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21 201</w:t>
            </w:r>
          </w:p>
        </w:tc>
      </w:tr>
      <w:tr w:rsidR="00000000">
        <w:trPr>
          <w:trHeight w:val="245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12.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Павлодарская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447 186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13 911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3 698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133 989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11 452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247 260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13 179</w:t>
            </w:r>
          </w:p>
        </w:tc>
      </w:tr>
      <w:tr w:rsidR="00000000">
        <w:trPr>
          <w:trHeight w:val="245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13.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Северо-Казахстанская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232 132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3 240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880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4 839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2 673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2 290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160 116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31 579</w:t>
            </w:r>
          </w:p>
        </w:tc>
      </w:tr>
      <w:tr w:rsidR="00000000">
        <w:trPr>
          <w:trHeight w:val="240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14.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Южно-Казахстанская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624 915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8 923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3 963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87 940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7408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370 166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123 083</w:t>
            </w:r>
          </w:p>
        </w:tc>
      </w:tr>
      <w:tr w:rsidR="00000000">
        <w:trPr>
          <w:trHeight w:val="250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15.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Город Алматы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485 278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27 082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4 148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64 998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65 839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4 581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7 408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27 395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122 619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165 356</w:t>
            </w:r>
          </w:p>
        </w:tc>
      </w:tr>
      <w:tr w:rsidR="00000000">
        <w:trPr>
          <w:trHeight w:val="446"/>
        </w:trPr>
        <w:tc>
          <w:tcPr>
            <w:tcW w:w="324" w:type="dxa"/>
            <w:hideMark/>
          </w:tcPr>
          <w:p w:rsidR="00000000" w:rsidRDefault="000F5339">
            <w:pPr>
              <w:jc w:val="center"/>
            </w:pPr>
            <w:r>
              <w:t>16.</w:t>
            </w:r>
          </w:p>
        </w:tc>
        <w:tc>
          <w:tcPr>
            <w:tcW w:w="1791" w:type="dxa"/>
            <w:hideMark/>
          </w:tcPr>
          <w:p w:rsidR="00000000" w:rsidRDefault="000F5339">
            <w:r>
              <w:t>Город Астана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jc w:val="right"/>
            </w:pPr>
            <w:r>
              <w:t>195 682</w:t>
            </w:r>
          </w:p>
        </w:tc>
        <w:tc>
          <w:tcPr>
            <w:tcW w:w="752" w:type="dxa"/>
            <w:hideMark/>
          </w:tcPr>
          <w:p w:rsidR="00000000" w:rsidRDefault="000F5339">
            <w:pPr>
              <w:jc w:val="right"/>
            </w:pPr>
            <w:r>
              <w:t>8 754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jc w:val="right"/>
            </w:pPr>
            <w:r>
              <w:t>1 497</w:t>
            </w:r>
          </w:p>
        </w:tc>
        <w:tc>
          <w:tcPr>
            <w:tcW w:w="2227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851" w:type="dxa"/>
            <w:hideMark/>
          </w:tcPr>
          <w:p w:rsidR="00000000" w:rsidRDefault="000F5339">
            <w:pPr>
              <w:jc w:val="right"/>
            </w:pPr>
            <w:r>
              <w:t>7 408</w:t>
            </w:r>
          </w:p>
        </w:tc>
        <w:tc>
          <w:tcPr>
            <w:tcW w:w="172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jc w:val="right"/>
            </w:pPr>
            <w:r>
              <w:t>106 770</w:t>
            </w:r>
          </w:p>
        </w:tc>
        <w:tc>
          <w:tcPr>
            <w:tcW w:w="1576" w:type="dxa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325" w:type="dxa"/>
            <w:hideMark/>
          </w:tcPr>
          <w:p w:rsidR="00000000" w:rsidRDefault="000F5339">
            <w:pPr>
              <w:jc w:val="right"/>
            </w:pPr>
            <w:r>
              <w:t>72 750</w:t>
            </w:r>
          </w:p>
        </w:tc>
      </w:tr>
    </w:tbl>
    <w:p w:rsidR="00000000" w:rsidRDefault="000F5339">
      <w:r>
        <w:t> </w:t>
      </w:r>
    </w:p>
    <w:p w:rsidR="00000000" w:rsidRDefault="000F5339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ind w:firstLine="6804"/>
        <w:jc w:val="right"/>
      </w:pPr>
      <w:bookmarkStart w:id="24" w:name="SUB20"/>
      <w:bookmarkEnd w:id="24"/>
      <w:r>
        <w:t>Приложение 20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 мероприятий, посвященных</w:t>
      </w:r>
      <w:r>
        <w:rPr>
          <w:b/>
          <w:bCs/>
        </w:rPr>
        <w:br/>
      </w:r>
      <w:r>
        <w:rPr>
          <w:rStyle w:val="s1"/>
        </w:rPr>
        <w:t>семидесятилетию Победы в Великой Отечественной войне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"/>
        <w:gridCol w:w="5993"/>
        <w:gridCol w:w="2730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5 752 023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294 030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247 370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540 386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116 122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724 924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267 082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295 532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542 819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326 111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184 357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37 668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292 188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430 919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592 502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704 647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6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6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155 366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25" w:name="SUB21"/>
      <w:bookmarkEnd w:id="25"/>
      <w:r>
        <w:t>Приложение 21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</w:t>
      </w:r>
      <w:r>
        <w:rPr>
          <w:b/>
          <w:bCs/>
        </w:rPr>
        <w:br/>
      </w:r>
      <w:r>
        <w:rPr>
          <w:rStyle w:val="s1"/>
        </w:rPr>
        <w:t>и Алматы на поддержку использования возобновляемых источников энергии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2"/>
        <w:gridCol w:w="4774"/>
        <w:gridCol w:w="3439"/>
      </w:tblGrid>
      <w:tr w:rsidR="00000000">
        <w:trPr>
          <w:trHeight w:val="60"/>
        </w:trPr>
        <w:tc>
          <w:tcPr>
            <w:tcW w:w="62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25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83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62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5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83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22 150</w:t>
            </w:r>
          </w:p>
        </w:tc>
      </w:tr>
      <w:tr w:rsidR="00000000">
        <w:trPr>
          <w:trHeight w:val="70"/>
        </w:trPr>
        <w:tc>
          <w:tcPr>
            <w:tcW w:w="62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2546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83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17 720</w:t>
            </w:r>
          </w:p>
        </w:tc>
      </w:tr>
      <w:tr w:rsidR="00000000">
        <w:trPr>
          <w:trHeight w:val="70"/>
        </w:trPr>
        <w:tc>
          <w:tcPr>
            <w:tcW w:w="62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2546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83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4 430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26" w:name="SUB22"/>
      <w:bookmarkEnd w:id="26"/>
      <w:r>
        <w:t>Приложение 22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финансирование</w:t>
      </w:r>
      <w:r>
        <w:rPr>
          <w:b/>
          <w:bCs/>
        </w:rPr>
        <w:br/>
      </w:r>
      <w:r>
        <w:rPr>
          <w:rStyle w:val="s1"/>
        </w:rPr>
        <w:t>приоритетных проектов транспортной инфраструктуры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6799"/>
        <w:gridCol w:w="1890"/>
      </w:tblGrid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3 500 000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6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00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1 000 000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6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00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2 500 000</w:t>
            </w:r>
          </w:p>
        </w:tc>
      </w:tr>
    </w:tbl>
    <w:p w:rsidR="00000000" w:rsidRDefault="000F5339">
      <w:r>
        <w:t> </w:t>
      </w:r>
    </w:p>
    <w:p w:rsidR="00000000" w:rsidRDefault="000F5339">
      <w:pPr>
        <w:jc w:val="right"/>
      </w:pPr>
      <w:r>
        <w:t> </w:t>
      </w:r>
    </w:p>
    <w:p w:rsidR="00000000" w:rsidRDefault="000F5339">
      <w:pPr>
        <w:ind w:firstLine="6804"/>
        <w:jc w:val="right"/>
      </w:pPr>
      <w:bookmarkStart w:id="27" w:name="SUB23"/>
      <w:bookmarkEnd w:id="27"/>
      <w:r>
        <w:t>Приложение 23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</w:t>
      </w:r>
      <w:r>
        <w:rPr>
          <w:rStyle w:val="s1"/>
        </w:rPr>
        <w:t>ых участков для государственных нужд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6793"/>
        <w:gridCol w:w="1888"/>
      </w:tblGrid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1 959 296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3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0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1 956 231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3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0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2 169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623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0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896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28" w:name="SUB24"/>
      <w:bookmarkEnd w:id="28"/>
      <w:r>
        <w:t>Приложение 24</w:t>
      </w:r>
    </w:p>
    <w:p w:rsidR="00000000" w:rsidRDefault="000F5339">
      <w:pPr>
        <w:ind w:firstLine="6804"/>
        <w:jc w:val="right"/>
      </w:pPr>
      <w:r>
        <w:t>к</w:t>
      </w:r>
      <w:r>
        <w:t xml:space="preserve">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обеспечение иммунопрофилактики</w:t>
      </w:r>
      <w:r>
        <w:rPr>
          <w:b/>
          <w:bCs/>
        </w:rPr>
        <w:br/>
      </w:r>
      <w:r>
        <w:rPr>
          <w:rStyle w:val="s1"/>
        </w:rPr>
        <w:t>населения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6407"/>
        <w:gridCol w:w="2415"/>
      </w:tblGrid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1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1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18 580 403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735 230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580 715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1 928 660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694 115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1 112 840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1 297 746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674 777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1 067 484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668 745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701 675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1 050 481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653 646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455 231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4 014 593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2 063 316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417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881 149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29" w:name="SUB25"/>
      <w:bookmarkEnd w:id="29"/>
      <w:r>
        <w:t>Приложение 25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кредитов местным исполнительным органам для реализации</w:t>
      </w:r>
      <w:r>
        <w:rPr>
          <w:b/>
          <w:bCs/>
        </w:rPr>
        <w:br/>
      </w:r>
      <w:r>
        <w:rPr>
          <w:rStyle w:val="s1"/>
        </w:rPr>
        <w:t>мер социальной поддержки специалистов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7"/>
        <w:gridCol w:w="6259"/>
        <w:gridCol w:w="2359"/>
      </w:tblGrid>
      <w:tr w:rsidR="00000000">
        <w:trPr>
          <w:trHeight w:val="60"/>
        </w:trPr>
        <w:tc>
          <w:tcPr>
            <w:tcW w:w="40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3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25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40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3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8 558 064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547 032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380 544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930 549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157 569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529 194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6,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484 599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775 953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481 626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9,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538 113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1 067 307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719 466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636 222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416 220</w:t>
            </w:r>
          </w:p>
        </w:tc>
      </w:tr>
      <w:tr w:rsidR="00000000">
        <w:trPr>
          <w:trHeight w:val="70"/>
        </w:trPr>
        <w:tc>
          <w:tcPr>
            <w:tcW w:w="40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38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5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893 670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30" w:name="SUB26"/>
      <w:bookmarkEnd w:id="30"/>
      <w:r>
        <w:t>Приложение 26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b/>
          <w:bCs/>
        </w:rPr>
        <w:t>Распределение</w:t>
      </w:r>
    </w:p>
    <w:p w:rsidR="00000000" w:rsidRDefault="000F5339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0F5339">
      <w:pPr>
        <w:jc w:val="center"/>
      </w:pPr>
      <w:r>
        <w:rPr>
          <w:b/>
          <w:bCs/>
        </w:rPr>
        <w:t>стоимости услуг по подаче питьевой воды из особо важных локальных систем</w:t>
      </w:r>
    </w:p>
    <w:p w:rsidR="00000000" w:rsidRDefault="000F5339">
      <w:pPr>
        <w:jc w:val="center"/>
      </w:pPr>
      <w:r>
        <w:rPr>
          <w:b/>
          <w:bCs/>
        </w:rPr>
        <w:t>водоснабжения, являющихся безальтернативным</w:t>
      </w:r>
      <w:r>
        <w:rPr>
          <w:b/>
          <w:bCs/>
        </w:rPr>
        <w:t>и источниками питьевого</w:t>
      </w:r>
    </w:p>
    <w:p w:rsidR="00000000" w:rsidRDefault="000F5339">
      <w:pPr>
        <w:jc w:val="center"/>
      </w:pPr>
      <w:r>
        <w:rPr>
          <w:b/>
          <w:bCs/>
        </w:rPr>
        <w:t>водоснабжения</w:t>
      </w:r>
    </w:p>
    <w:p w:rsidR="00000000" w:rsidRDefault="000F5339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6000"/>
        <w:gridCol w:w="2726"/>
      </w:tblGrid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2 375 975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00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389 347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00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51 354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00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162 512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00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89 285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00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212 521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00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132 940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00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236 938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00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316 654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00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466 161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00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220 928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00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97 335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31" w:name="SUB27"/>
      <w:bookmarkEnd w:id="31"/>
      <w:r>
        <w:t>Приложение 27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pPr>
        <w:jc w:val="center"/>
      </w:pPr>
      <w:r>
        <w:rPr>
          <w:b/>
          <w:bCs/>
        </w:rPr>
        <w:br/>
      </w: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поддержку частного предпринимательства в</w:t>
      </w:r>
      <w:r>
        <w:rPr>
          <w:b/>
          <w:bCs/>
        </w:rPr>
        <w:br/>
      </w:r>
      <w:r>
        <w:rPr>
          <w:rStyle w:val="s1"/>
        </w:rPr>
        <w:t>регионах в рамках Программы «Дорожная карта бизнеса 2020</w:t>
      </w:r>
      <w:r>
        <w:rPr>
          <w:b/>
          <w:bCs/>
        </w:rPr>
        <w:t>»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5987"/>
        <w:gridCol w:w="2724"/>
      </w:tblGrid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28 300 000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1 540 285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1 696 048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2 434 625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1 372 995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1 674 749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1 910 170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1 483 030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717 190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880 967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3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2 687 937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32" w:name="SUB28"/>
      <w:bookmarkEnd w:id="32"/>
      <w:r>
        <w:t>Приложение 28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</w:t>
      </w:r>
      <w:r>
        <w:rPr>
          <w:b/>
          <w:bCs/>
        </w:rPr>
        <w:br/>
      </w:r>
      <w:r>
        <w:rPr>
          <w:rStyle w:val="s1"/>
        </w:rPr>
        <w:t>профилактической дезинсекции и дератизации (за исключением</w:t>
      </w:r>
      <w:r>
        <w:rPr>
          <w:rStyle w:val="s1"/>
        </w:rPr>
        <w:t xml:space="preserve"> дезинсекции и</w:t>
      </w:r>
      <w:r>
        <w:rPr>
          <w:b/>
          <w:bCs/>
        </w:rPr>
        <w:br/>
      </w:r>
      <w:r>
        <w:rPr>
          <w:rStyle w:val="s1"/>
        </w:rPr>
        <w:t>дератизации на территории природных очагов инфекционных и паразитарных</w:t>
      </w:r>
      <w:r>
        <w:rPr>
          <w:b/>
          <w:bCs/>
        </w:rPr>
        <w:br/>
      </w:r>
      <w:r>
        <w:rPr>
          <w:rStyle w:val="s1"/>
        </w:rPr>
        <w:t>заболеваний, а также в очагах инфекционных и паразитарных заболеваний</w:t>
      </w:r>
      <w:r>
        <w:t>)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6699"/>
        <w:gridCol w:w="2173"/>
      </w:tblGrid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5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15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540 042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573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5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3 860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573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5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2 416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573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5 716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573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5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3 248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573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52 901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573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5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50 109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573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5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197 706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573" w:type="pct"/>
            <w:hideMark/>
          </w:tcPr>
          <w:p w:rsidR="00000000" w:rsidRDefault="000F5339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4 437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573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5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38 696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573" w:type="pct"/>
            <w:hideMark/>
          </w:tcPr>
          <w:p w:rsidR="00000000" w:rsidRDefault="000F5339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59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180 953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33" w:name="SUB29"/>
      <w:bookmarkEnd w:id="33"/>
      <w:r>
        <w:t>Приложение 29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 сумм резерва Правительства Республики Казахстан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9"/>
        <w:gridCol w:w="929"/>
        <w:gridCol w:w="931"/>
        <w:gridCol w:w="3488"/>
        <w:gridCol w:w="991"/>
        <w:gridCol w:w="1093"/>
        <w:gridCol w:w="1014"/>
      </w:tblGrid>
      <w:tr w:rsidR="00000000">
        <w:trPr>
          <w:trHeight w:val="331"/>
        </w:trPr>
        <w:tc>
          <w:tcPr>
            <w:tcW w:w="1066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r>
              <w:t>Администратор</w:t>
            </w:r>
          </w:p>
          <w:p w:rsidR="00000000" w:rsidRDefault="000F5339">
            <w:r>
              <w:t>                           Программа</w:t>
            </w:r>
          </w:p>
          <w:p w:rsidR="00000000" w:rsidRDefault="000F5339">
            <w:pPr>
              <w:jc w:val="right"/>
            </w:pPr>
            <w:r>
              <w:t>Подпрограмма</w:t>
            </w:r>
          </w:p>
        </w:tc>
        <w:tc>
          <w:tcPr>
            <w:tcW w:w="196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Наименование</w:t>
            </w:r>
          </w:p>
        </w:tc>
        <w:tc>
          <w:tcPr>
            <w:tcW w:w="1968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6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2015 год</w:t>
            </w:r>
          </w:p>
        </w:tc>
        <w:tc>
          <w:tcPr>
            <w:tcW w:w="688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2016 год</w:t>
            </w:r>
          </w:p>
        </w:tc>
        <w:tc>
          <w:tcPr>
            <w:tcW w:w="6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2017 год</w:t>
            </w:r>
          </w:p>
        </w:tc>
      </w:tr>
      <w:tr w:rsidR="00000000">
        <w:trPr>
          <w:trHeight w:val="60"/>
        </w:trPr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b/>
                <w:bCs/>
                <w:color w:val="auto"/>
              </w:rPr>
              <w:t>217</w:t>
            </w:r>
          </w:p>
        </w:tc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356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1966" w:type="pct"/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34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69 138 153</w:t>
            </w:r>
          </w:p>
        </w:tc>
        <w:tc>
          <w:tcPr>
            <w:tcW w:w="688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59 249 836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59 249 836</w:t>
            </w:r>
          </w:p>
        </w:tc>
      </w:tr>
      <w:tr w:rsidR="00000000">
        <w:trPr>
          <w:trHeight w:val="60"/>
        </w:trPr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010</w:t>
            </w:r>
          </w:p>
        </w:tc>
        <w:tc>
          <w:tcPr>
            <w:tcW w:w="356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966" w:type="pct"/>
            <w:hideMark/>
          </w:tcPr>
          <w:p w:rsidR="00000000" w:rsidRDefault="000F5339">
            <w:pPr>
              <w:spacing w:line="60" w:lineRule="atLeast"/>
            </w:pPr>
            <w:r>
              <w:t>Резерв Правительства Республики Казахстан</w:t>
            </w:r>
          </w:p>
        </w:tc>
        <w:tc>
          <w:tcPr>
            <w:tcW w:w="634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69 138 153</w:t>
            </w:r>
          </w:p>
        </w:tc>
        <w:tc>
          <w:tcPr>
            <w:tcW w:w="688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59 249 836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59 249 836</w:t>
            </w:r>
          </w:p>
        </w:tc>
      </w:tr>
      <w:tr w:rsidR="00000000">
        <w:trPr>
          <w:trHeight w:val="60"/>
        </w:trPr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6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100</w:t>
            </w:r>
          </w:p>
        </w:tc>
        <w:tc>
          <w:tcPr>
            <w:tcW w:w="1966" w:type="pct"/>
            <w:hideMark/>
          </w:tcPr>
          <w:p w:rsidR="00000000" w:rsidRDefault="000F5339">
            <w:pPr>
              <w:spacing w:line="60" w:lineRule="atLeast"/>
            </w:pPr>
            <w: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634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3 500 000</w:t>
            </w:r>
          </w:p>
        </w:tc>
        <w:tc>
          <w:tcPr>
            <w:tcW w:w="688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3 500 000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3 500 000</w:t>
            </w:r>
          </w:p>
        </w:tc>
      </w:tr>
      <w:tr w:rsidR="00000000">
        <w:trPr>
          <w:trHeight w:val="60"/>
        </w:trPr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6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101</w:t>
            </w:r>
          </w:p>
        </w:tc>
        <w:tc>
          <w:tcPr>
            <w:tcW w:w="1966" w:type="pct"/>
            <w:hideMark/>
          </w:tcPr>
          <w:p w:rsidR="00000000" w:rsidRDefault="000F5339">
            <w:pPr>
              <w:spacing w:line="60" w:lineRule="atLeast"/>
            </w:pPr>
            <w:r>
              <w:t>Резерв Правительства Республики Казахстан на неотложные затраты</w:t>
            </w:r>
          </w:p>
        </w:tc>
        <w:tc>
          <w:tcPr>
            <w:tcW w:w="634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64 688 153</w:t>
            </w:r>
          </w:p>
        </w:tc>
        <w:tc>
          <w:tcPr>
            <w:tcW w:w="688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54 799 836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54 799 836</w:t>
            </w:r>
          </w:p>
        </w:tc>
      </w:tr>
      <w:tr w:rsidR="00000000">
        <w:trPr>
          <w:trHeight w:val="60"/>
        </w:trPr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6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102</w:t>
            </w:r>
          </w:p>
        </w:tc>
        <w:tc>
          <w:tcPr>
            <w:tcW w:w="1966" w:type="pct"/>
            <w:hideMark/>
          </w:tcPr>
          <w:p w:rsidR="00000000" w:rsidRDefault="000F5339">
            <w:pPr>
              <w:spacing w:line="60" w:lineRule="atLeast"/>
            </w:pPr>
            <w: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634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600 000</w:t>
            </w:r>
          </w:p>
        </w:tc>
        <w:tc>
          <w:tcPr>
            <w:tcW w:w="688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600 000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600 000</w:t>
            </w:r>
          </w:p>
        </w:tc>
      </w:tr>
      <w:tr w:rsidR="00000000">
        <w:trPr>
          <w:trHeight w:val="60"/>
        </w:trPr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5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6" w:type="pct"/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103</w:t>
            </w:r>
          </w:p>
        </w:tc>
        <w:tc>
          <w:tcPr>
            <w:tcW w:w="1966" w:type="pct"/>
            <w:hideMark/>
          </w:tcPr>
          <w:p w:rsidR="00000000" w:rsidRDefault="000F5339">
            <w:pPr>
              <w:spacing w:line="60" w:lineRule="atLeast"/>
            </w:pPr>
            <w:r>
              <w:t>Резерв Правительства Республики Казахстан для жизнеобеспечения населения при ликвидации чрезвычайных ситуаций природного и техногенного характера</w:t>
            </w:r>
          </w:p>
        </w:tc>
        <w:tc>
          <w:tcPr>
            <w:tcW w:w="634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350 000</w:t>
            </w:r>
          </w:p>
        </w:tc>
        <w:tc>
          <w:tcPr>
            <w:tcW w:w="688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350 000</w:t>
            </w:r>
          </w:p>
        </w:tc>
        <w:tc>
          <w:tcPr>
            <w:tcW w:w="646" w:type="pct"/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t>350 000</w:t>
            </w:r>
          </w:p>
        </w:tc>
      </w:tr>
    </w:tbl>
    <w:p w:rsidR="00000000" w:rsidRDefault="000F5339">
      <w:pPr>
        <w:autoSpaceDE w:val="0"/>
        <w:autoSpaceDN w:val="0"/>
      </w:pPr>
      <w:r>
        <w:rPr>
          <w:color w:val="auto"/>
        </w:rP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34" w:name="SUB30"/>
      <w:bookmarkEnd w:id="34"/>
      <w:r>
        <w:t>Приложение 30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бюджетов, в связи с передачей расходов</w:t>
      </w:r>
      <w:r>
        <w:rPr>
          <w:b/>
          <w:bCs/>
        </w:rPr>
        <w:br/>
      </w:r>
      <w:r>
        <w:rPr>
          <w:rStyle w:val="s1"/>
        </w:rPr>
        <w:t>на республиканский бюджет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"/>
        <w:gridCol w:w="2929"/>
        <w:gridCol w:w="1097"/>
        <w:gridCol w:w="1607"/>
        <w:gridCol w:w="3208"/>
      </w:tblGrid>
      <w:tr w:rsidR="00000000">
        <w:trPr>
          <w:trHeight w:val="60"/>
        </w:trPr>
        <w:tc>
          <w:tcPr>
            <w:tcW w:w="285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1562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Сумма, тыс.</w:t>
            </w:r>
          </w:p>
          <w:p w:rsidR="00000000" w:rsidRDefault="000F5339">
            <w:pPr>
              <w:spacing w:line="60" w:lineRule="atLeast"/>
              <w:jc w:val="center"/>
            </w:pPr>
            <w:r>
              <w:t>тенге</w:t>
            </w:r>
          </w:p>
        </w:tc>
        <w:tc>
          <w:tcPr>
            <w:tcW w:w="2568" w:type="pct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в том числе</w:t>
            </w:r>
          </w:p>
        </w:tc>
      </w:tr>
      <w:tr w:rsidR="00000000">
        <w:trPr>
          <w:trHeight w:val="120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содержание учебных центров департаментов внутренних дел областей</w:t>
            </w:r>
          </w:p>
        </w:tc>
        <w:tc>
          <w:tcPr>
            <w:tcW w:w="171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на осуществление образовательного процесса в организациях среднего образования в соответствии с государственными общеобязательными стандартами образования, для проведения апробации по вне</w:t>
            </w:r>
            <w:r>
              <w:t>дрению подушевого финансирования в среднем образовании</w:t>
            </w:r>
          </w:p>
        </w:tc>
      </w:tr>
      <w:tr w:rsidR="00000000">
        <w:trPr>
          <w:trHeight w:val="60"/>
        </w:trPr>
        <w:tc>
          <w:tcPr>
            <w:tcW w:w="28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5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7 437 098</w:t>
            </w:r>
          </w:p>
        </w:tc>
        <w:tc>
          <w:tcPr>
            <w:tcW w:w="8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6 989 141</w:t>
            </w:r>
          </w:p>
        </w:tc>
      </w:tr>
      <w:tr w:rsidR="00000000">
        <w:trPr>
          <w:trHeight w:val="269"/>
        </w:trPr>
        <w:tc>
          <w:tcPr>
            <w:tcW w:w="285" w:type="pct"/>
            <w:hideMark/>
          </w:tcPr>
          <w:p w:rsidR="00000000" w:rsidRDefault="000F5339">
            <w:pPr>
              <w:jc w:val="center"/>
            </w:pPr>
            <w:r>
              <w:t>1.</w:t>
            </w:r>
          </w:p>
        </w:tc>
        <w:tc>
          <w:tcPr>
            <w:tcW w:w="1562" w:type="pct"/>
            <w:hideMark/>
          </w:tcPr>
          <w:p w:rsidR="00000000" w:rsidRDefault="000F5339">
            <w:r>
              <w:t>Акмолинская область</w:t>
            </w:r>
          </w:p>
        </w:tc>
        <w:tc>
          <w:tcPr>
            <w:tcW w:w="585" w:type="pct"/>
            <w:hideMark/>
          </w:tcPr>
          <w:p w:rsidR="00000000" w:rsidRDefault="000F5339">
            <w:pPr>
              <w:jc w:val="right"/>
            </w:pPr>
            <w:r>
              <w:t>1 430 644</w:t>
            </w:r>
          </w:p>
        </w:tc>
        <w:tc>
          <w:tcPr>
            <w:tcW w:w="857" w:type="pct"/>
            <w:hideMark/>
          </w:tcPr>
          <w:p w:rsidR="00000000" w:rsidRDefault="000F5339">
            <w:pPr>
              <w:jc w:val="right"/>
            </w:pPr>
            <w:r>
              <w:t>144 512</w:t>
            </w:r>
          </w:p>
        </w:tc>
        <w:tc>
          <w:tcPr>
            <w:tcW w:w="1711" w:type="pct"/>
            <w:hideMark/>
          </w:tcPr>
          <w:p w:rsidR="00000000" w:rsidRDefault="000F5339">
            <w:pPr>
              <w:jc w:val="right"/>
            </w:pPr>
            <w:r>
              <w:t>1 286 132</w:t>
            </w:r>
          </w:p>
        </w:tc>
      </w:tr>
      <w:tr w:rsidR="00000000">
        <w:trPr>
          <w:trHeight w:val="274"/>
        </w:trPr>
        <w:tc>
          <w:tcPr>
            <w:tcW w:w="285" w:type="pct"/>
            <w:hideMark/>
          </w:tcPr>
          <w:p w:rsidR="00000000" w:rsidRDefault="000F5339">
            <w:pPr>
              <w:jc w:val="center"/>
            </w:pPr>
            <w:r>
              <w:t>2.</w:t>
            </w:r>
          </w:p>
        </w:tc>
        <w:tc>
          <w:tcPr>
            <w:tcW w:w="1562" w:type="pct"/>
            <w:hideMark/>
          </w:tcPr>
          <w:p w:rsidR="00000000" w:rsidRDefault="000F5339">
            <w:r>
              <w:t>Актюбинская область</w:t>
            </w:r>
          </w:p>
        </w:tc>
        <w:tc>
          <w:tcPr>
            <w:tcW w:w="585" w:type="pct"/>
            <w:hideMark/>
          </w:tcPr>
          <w:p w:rsidR="00000000" w:rsidRDefault="000F5339">
            <w:pPr>
              <w:jc w:val="right"/>
            </w:pPr>
            <w:r>
              <w:t>1 558 949</w:t>
            </w:r>
          </w:p>
        </w:tc>
        <w:tc>
          <w:tcPr>
            <w:tcW w:w="85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711" w:type="pct"/>
            <w:hideMark/>
          </w:tcPr>
          <w:p w:rsidR="00000000" w:rsidRDefault="000F5339">
            <w:pPr>
              <w:jc w:val="right"/>
            </w:pPr>
            <w:r>
              <w:t>1 558 949</w:t>
            </w:r>
          </w:p>
        </w:tc>
      </w:tr>
      <w:tr w:rsidR="00000000">
        <w:trPr>
          <w:trHeight w:val="278"/>
        </w:trPr>
        <w:tc>
          <w:tcPr>
            <w:tcW w:w="285" w:type="pct"/>
            <w:hideMark/>
          </w:tcPr>
          <w:p w:rsidR="00000000" w:rsidRDefault="000F5339">
            <w:pPr>
              <w:jc w:val="center"/>
            </w:pPr>
            <w:r>
              <w:t>3.</w:t>
            </w:r>
          </w:p>
        </w:tc>
        <w:tc>
          <w:tcPr>
            <w:tcW w:w="1562" w:type="pct"/>
            <w:hideMark/>
          </w:tcPr>
          <w:p w:rsidR="00000000" w:rsidRDefault="000F5339">
            <w:r>
              <w:t>Алматинская область</w:t>
            </w:r>
          </w:p>
        </w:tc>
        <w:tc>
          <w:tcPr>
            <w:tcW w:w="585" w:type="pct"/>
            <w:hideMark/>
          </w:tcPr>
          <w:p w:rsidR="00000000" w:rsidRDefault="000F5339">
            <w:pPr>
              <w:jc w:val="right"/>
            </w:pPr>
            <w:r>
              <w:t>284 407</w:t>
            </w:r>
          </w:p>
        </w:tc>
        <w:tc>
          <w:tcPr>
            <w:tcW w:w="85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711" w:type="pct"/>
            <w:hideMark/>
          </w:tcPr>
          <w:p w:rsidR="00000000" w:rsidRDefault="000F5339">
            <w:pPr>
              <w:jc w:val="right"/>
            </w:pPr>
            <w:r>
              <w:t>284 407</w:t>
            </w:r>
          </w:p>
        </w:tc>
      </w:tr>
      <w:tr w:rsidR="00000000">
        <w:trPr>
          <w:trHeight w:val="70"/>
        </w:trPr>
        <w:tc>
          <w:tcPr>
            <w:tcW w:w="285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1562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585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1 167 412</w:t>
            </w:r>
          </w:p>
        </w:tc>
        <w:tc>
          <w:tcPr>
            <w:tcW w:w="85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  <w:tc>
          <w:tcPr>
            <w:tcW w:w="171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1 167 412</w:t>
            </w:r>
          </w:p>
        </w:tc>
      </w:tr>
      <w:tr w:rsidR="00000000">
        <w:trPr>
          <w:trHeight w:val="302"/>
        </w:trPr>
        <w:tc>
          <w:tcPr>
            <w:tcW w:w="285" w:type="pct"/>
            <w:hideMark/>
          </w:tcPr>
          <w:p w:rsidR="00000000" w:rsidRDefault="000F5339">
            <w:pPr>
              <w:jc w:val="center"/>
            </w:pPr>
            <w:r>
              <w:t>5.</w:t>
            </w:r>
          </w:p>
        </w:tc>
        <w:tc>
          <w:tcPr>
            <w:tcW w:w="1562" w:type="pct"/>
            <w:hideMark/>
          </w:tcPr>
          <w:p w:rsidR="00000000" w:rsidRDefault="000F5339">
            <w:r>
              <w:t>Карагандинская область</w:t>
            </w:r>
          </w:p>
        </w:tc>
        <w:tc>
          <w:tcPr>
            <w:tcW w:w="585" w:type="pct"/>
            <w:hideMark/>
          </w:tcPr>
          <w:p w:rsidR="00000000" w:rsidRDefault="000F5339">
            <w:pPr>
              <w:jc w:val="right"/>
            </w:pPr>
            <w:r>
              <w:t>130 122</w:t>
            </w:r>
          </w:p>
        </w:tc>
        <w:tc>
          <w:tcPr>
            <w:tcW w:w="857" w:type="pct"/>
            <w:hideMark/>
          </w:tcPr>
          <w:p w:rsidR="00000000" w:rsidRDefault="000F5339">
            <w:pPr>
              <w:jc w:val="right"/>
            </w:pPr>
            <w:r>
              <w:t>130 122</w:t>
            </w:r>
          </w:p>
        </w:tc>
        <w:tc>
          <w:tcPr>
            <w:tcW w:w="1711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  <w:tr w:rsidR="00000000">
        <w:trPr>
          <w:trHeight w:val="264"/>
        </w:trPr>
        <w:tc>
          <w:tcPr>
            <w:tcW w:w="285" w:type="pct"/>
            <w:hideMark/>
          </w:tcPr>
          <w:p w:rsidR="00000000" w:rsidRDefault="000F5339">
            <w:pPr>
              <w:jc w:val="center"/>
            </w:pPr>
            <w:r>
              <w:t>6.</w:t>
            </w:r>
          </w:p>
        </w:tc>
        <w:tc>
          <w:tcPr>
            <w:tcW w:w="1562" w:type="pct"/>
            <w:hideMark/>
          </w:tcPr>
          <w:p w:rsidR="00000000" w:rsidRDefault="000F5339">
            <w:r>
              <w:t>Костанайская область</w:t>
            </w:r>
          </w:p>
        </w:tc>
        <w:tc>
          <w:tcPr>
            <w:tcW w:w="585" w:type="pct"/>
            <w:hideMark/>
          </w:tcPr>
          <w:p w:rsidR="00000000" w:rsidRDefault="000F5339">
            <w:pPr>
              <w:jc w:val="right"/>
            </w:pPr>
            <w:r>
              <w:t>92 103</w:t>
            </w:r>
          </w:p>
        </w:tc>
        <w:tc>
          <w:tcPr>
            <w:tcW w:w="857" w:type="pct"/>
            <w:hideMark/>
          </w:tcPr>
          <w:p w:rsidR="00000000" w:rsidRDefault="000F5339">
            <w:pPr>
              <w:jc w:val="right"/>
            </w:pPr>
            <w:r>
              <w:t>92 103</w:t>
            </w:r>
          </w:p>
        </w:tc>
        <w:tc>
          <w:tcPr>
            <w:tcW w:w="1711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  <w:tr w:rsidR="00000000">
        <w:trPr>
          <w:trHeight w:val="283"/>
        </w:trPr>
        <w:tc>
          <w:tcPr>
            <w:tcW w:w="285" w:type="pct"/>
            <w:hideMark/>
          </w:tcPr>
          <w:p w:rsidR="00000000" w:rsidRDefault="000F5339">
            <w:pPr>
              <w:jc w:val="center"/>
            </w:pPr>
            <w:r>
              <w:t>7.</w:t>
            </w:r>
          </w:p>
        </w:tc>
        <w:tc>
          <w:tcPr>
            <w:tcW w:w="1562" w:type="pct"/>
            <w:hideMark/>
          </w:tcPr>
          <w:p w:rsidR="00000000" w:rsidRDefault="000F5339">
            <w:r>
              <w:t>Мангистауская область</w:t>
            </w:r>
          </w:p>
        </w:tc>
        <w:tc>
          <w:tcPr>
            <w:tcW w:w="585" w:type="pct"/>
            <w:hideMark/>
          </w:tcPr>
          <w:p w:rsidR="00000000" w:rsidRDefault="000F5339">
            <w:pPr>
              <w:jc w:val="right"/>
            </w:pPr>
            <w:r>
              <w:t>81 220</w:t>
            </w:r>
          </w:p>
        </w:tc>
        <w:tc>
          <w:tcPr>
            <w:tcW w:w="857" w:type="pct"/>
            <w:hideMark/>
          </w:tcPr>
          <w:p w:rsidR="00000000" w:rsidRDefault="000F5339">
            <w:pPr>
              <w:jc w:val="right"/>
            </w:pPr>
            <w:r>
              <w:t>81 220</w:t>
            </w:r>
          </w:p>
        </w:tc>
        <w:tc>
          <w:tcPr>
            <w:tcW w:w="1711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  <w:tr w:rsidR="00000000">
        <w:trPr>
          <w:trHeight w:val="254"/>
        </w:trPr>
        <w:tc>
          <w:tcPr>
            <w:tcW w:w="285" w:type="pct"/>
            <w:hideMark/>
          </w:tcPr>
          <w:p w:rsidR="00000000" w:rsidRDefault="000F5339">
            <w:pPr>
              <w:jc w:val="center"/>
            </w:pPr>
            <w:r>
              <w:t>8.</w:t>
            </w:r>
          </w:p>
        </w:tc>
        <w:tc>
          <w:tcPr>
            <w:tcW w:w="1562" w:type="pct"/>
            <w:hideMark/>
          </w:tcPr>
          <w:p w:rsidR="00000000" w:rsidRDefault="000F5339">
            <w:r>
              <w:t>Южно-Казахстанская область</w:t>
            </w:r>
          </w:p>
        </w:tc>
        <w:tc>
          <w:tcPr>
            <w:tcW w:w="585" w:type="pct"/>
            <w:hideMark/>
          </w:tcPr>
          <w:p w:rsidR="00000000" w:rsidRDefault="000F5339">
            <w:pPr>
              <w:jc w:val="right"/>
            </w:pPr>
            <w:r>
              <w:t>2 692 241</w:t>
            </w:r>
          </w:p>
        </w:tc>
        <w:tc>
          <w:tcPr>
            <w:tcW w:w="85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1711" w:type="pct"/>
            <w:hideMark/>
          </w:tcPr>
          <w:p w:rsidR="00000000" w:rsidRDefault="000F5339">
            <w:pPr>
              <w:jc w:val="right"/>
            </w:pPr>
            <w:r>
              <w:t>2 692 241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35" w:name="SUB31"/>
      <w:bookmarkEnd w:id="35"/>
      <w:r>
        <w:t>Приложение 31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н Алматы на реализацию мероприятий</w:t>
      </w:r>
      <w:r>
        <w:rPr>
          <w:b/>
          <w:bCs/>
        </w:rPr>
        <w:br/>
      </w:r>
      <w:r>
        <w:rPr>
          <w:rStyle w:val="s1"/>
        </w:rPr>
        <w:t>в рамках Дорожной карты занятости 2020</w:t>
      </w:r>
    </w:p>
    <w:p w:rsidR="00000000" w:rsidRDefault="000F5339">
      <w:r>
        <w:rPr>
          <w:color w:val="auto"/>
        </w:rPr>
        <w:t> </w:t>
      </w:r>
    </w:p>
    <w:tbl>
      <w:tblPr>
        <w:tblW w:w="6773" w:type="pct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757"/>
        <w:gridCol w:w="771"/>
        <w:gridCol w:w="2004"/>
        <w:gridCol w:w="1678"/>
        <w:gridCol w:w="2262"/>
        <w:gridCol w:w="1639"/>
        <w:gridCol w:w="2004"/>
        <w:gridCol w:w="1354"/>
        <w:gridCol w:w="1646"/>
        <w:gridCol w:w="1388"/>
        <w:gridCol w:w="1378"/>
        <w:gridCol w:w="1864"/>
        <w:gridCol w:w="3836"/>
        <w:gridCol w:w="2004"/>
      </w:tblGrid>
      <w:tr w:rsidR="00000000">
        <w:trPr>
          <w:trHeight w:val="60"/>
        </w:trPr>
        <w:tc>
          <w:tcPr>
            <w:tcW w:w="32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179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77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  <w:tc>
          <w:tcPr>
            <w:tcW w:w="20886" w:type="dxa"/>
            <w:gridSpan w:val="1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в том числе:</w:t>
            </w:r>
          </w:p>
        </w:tc>
      </w:tr>
      <w:tr w:rsidR="00000000">
        <w:trPr>
          <w:trHeight w:val="17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20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профессиональную подголовку кадров</w:t>
            </w:r>
          </w:p>
        </w:tc>
        <w:tc>
          <w:tcPr>
            <w:tcW w:w="167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226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обучение основам предпринимательства</w:t>
            </w:r>
          </w:p>
        </w:tc>
        <w:tc>
          <w:tcPr>
            <w:tcW w:w="162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20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молодежную практику</w:t>
            </w:r>
          </w:p>
        </w:tc>
        <w:tc>
          <w:tcPr>
            <w:tcW w:w="16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переподготовку и повышение квалификации частично занятых наемных работников</w:t>
            </w:r>
          </w:p>
        </w:tc>
        <w:tc>
          <w:tcPr>
            <w:tcW w:w="136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133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из них на довед</w:t>
            </w:r>
            <w:r>
              <w:t>ение размера оплаты труда до уровня в соответствии с новой моделью системы оплаты труда*</w:t>
            </w:r>
          </w:p>
        </w:tc>
        <w:tc>
          <w:tcPr>
            <w:tcW w:w="186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</w:t>
            </w:r>
            <w:r>
              <w:rPr>
                <w:color w:val="auto"/>
              </w:rPr>
              <w:t xml:space="preserve"> информационную</w:t>
            </w:r>
            <w:r>
              <w:t xml:space="preserve"> работу</w:t>
            </w:r>
          </w:p>
        </w:tc>
        <w:tc>
          <w:tcPr>
            <w:tcW w:w="213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Государственный социальный заказ для трудоустройства целевых групп населения, в том числе для лиц старше 50 лет неправительственным  организ</w:t>
            </w:r>
            <w:r>
              <w:t>ациям и на государственный заказ для трудоустройства целевых групп населения, в том числе для лиц старше 50 лет частным агентствам занятости</w:t>
            </w:r>
          </w:p>
        </w:tc>
        <w:tc>
          <w:tcPr>
            <w:tcW w:w="161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на профессиональную ориентацию среди населения</w:t>
            </w:r>
          </w:p>
        </w:tc>
      </w:tr>
      <w:tr w:rsidR="00000000">
        <w:trPr>
          <w:trHeight w:val="60"/>
        </w:trPr>
        <w:tc>
          <w:tcPr>
            <w:tcW w:w="32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79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16 444 654</w:t>
            </w:r>
          </w:p>
        </w:tc>
        <w:tc>
          <w:tcPr>
            <w:tcW w:w="200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2 557 495</w:t>
            </w:r>
          </w:p>
        </w:tc>
        <w:tc>
          <w:tcPr>
            <w:tcW w:w="167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2 711 797</w:t>
            </w:r>
          </w:p>
        </w:tc>
        <w:tc>
          <w:tcPr>
            <w:tcW w:w="226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253 957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9 949</w:t>
            </w:r>
          </w:p>
        </w:tc>
        <w:tc>
          <w:tcPr>
            <w:tcW w:w="200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2 384 978</w:t>
            </w:r>
          </w:p>
        </w:tc>
        <w:tc>
          <w:tcPr>
            <w:tcW w:w="135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3 463 878</w:t>
            </w:r>
          </w:p>
        </w:tc>
        <w:tc>
          <w:tcPr>
            <w:tcW w:w="165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51 196</w:t>
            </w:r>
          </w:p>
        </w:tc>
        <w:tc>
          <w:tcPr>
            <w:tcW w:w="1363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4 466 185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410 030</w:t>
            </w:r>
          </w:p>
        </w:tc>
        <w:tc>
          <w:tcPr>
            <w:tcW w:w="186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178 818</w:t>
            </w:r>
          </w:p>
        </w:tc>
        <w:tc>
          <w:tcPr>
            <w:tcW w:w="213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44 277</w:t>
            </w:r>
          </w:p>
        </w:tc>
        <w:tc>
          <w:tcPr>
            <w:tcW w:w="1613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322 124</w:t>
            </w:r>
          </w:p>
        </w:tc>
      </w:tr>
      <w:tr w:rsidR="00000000">
        <w:trPr>
          <w:trHeight w:val="216"/>
        </w:trPr>
        <w:tc>
          <w:tcPr>
            <w:tcW w:w="324" w:type="dxa"/>
            <w:hideMark/>
          </w:tcPr>
          <w:p w:rsidR="00000000" w:rsidRDefault="000F5339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936 870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305 963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124 005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9 500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101 466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120 728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5 963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260 043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19 466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9 202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</w:tr>
      <w:tr w:rsidR="00000000">
        <w:trPr>
          <w:trHeight w:val="221"/>
        </w:trPr>
        <w:tc>
          <w:tcPr>
            <w:tcW w:w="324" w:type="dxa"/>
            <w:hideMark/>
          </w:tcPr>
          <w:p w:rsidR="00000000" w:rsidRDefault="000F5339">
            <w:pPr>
              <w:spacing w:line="221" w:lineRule="atLeast"/>
              <w:jc w:val="center"/>
            </w:pPr>
            <w:r>
              <w:t>2.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21" w:lineRule="atLeast"/>
            </w:pPr>
            <w:r>
              <w:t>Актюбинская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797 912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65 126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190 560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7 982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103 059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207 634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216 551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19 824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3 000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4 000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</w:tr>
      <w:tr w:rsidR="00000000">
        <w:trPr>
          <w:trHeight w:val="216"/>
        </w:trPr>
        <w:tc>
          <w:tcPr>
            <w:tcW w:w="324" w:type="dxa"/>
            <w:hideMark/>
          </w:tcPr>
          <w:p w:rsidR="00000000" w:rsidRDefault="000F5339">
            <w:pPr>
              <w:spacing w:line="216" w:lineRule="atLeast"/>
              <w:jc w:val="center"/>
            </w:pPr>
            <w:r>
              <w:t>3.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16" w:lineRule="atLeast"/>
            </w:pPr>
            <w:r>
              <w:t>Алматинская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1 375 705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149 393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173 893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40 766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259 623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232 679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507 351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43 847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12 000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</w:tr>
      <w:tr w:rsidR="00000000">
        <w:trPr>
          <w:trHeight w:val="221"/>
        </w:trPr>
        <w:tc>
          <w:tcPr>
            <w:tcW w:w="324" w:type="dxa"/>
            <w:hideMark/>
          </w:tcPr>
          <w:p w:rsidR="00000000" w:rsidRDefault="000F5339">
            <w:pPr>
              <w:spacing w:line="221" w:lineRule="atLeast"/>
              <w:jc w:val="center"/>
            </w:pPr>
            <w:r>
              <w:t>4.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21" w:lineRule="atLeast"/>
            </w:pPr>
            <w:r>
              <w:t>Атырауская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709 658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199 305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72 207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12 657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52 245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220 478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148 766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12 673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4 000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</w:tr>
      <w:tr w:rsidR="00000000">
        <w:trPr>
          <w:trHeight w:val="211"/>
        </w:trPr>
        <w:tc>
          <w:tcPr>
            <w:tcW w:w="324" w:type="dxa"/>
            <w:hideMark/>
          </w:tcPr>
          <w:p w:rsidR="00000000" w:rsidRDefault="000F5339">
            <w:pPr>
              <w:spacing w:line="211" w:lineRule="atLeast"/>
              <w:jc w:val="center"/>
            </w:pPr>
            <w:r>
              <w:t>5.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11" w:lineRule="atLeast"/>
            </w:pPr>
            <w:r>
              <w:t>Восточно-Казахстанская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1 247 320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163 293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120 259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43 865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6 679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279 507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101 004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19 631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419 715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43 759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15 657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7210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70 500</w:t>
            </w:r>
          </w:p>
        </w:tc>
      </w:tr>
      <w:tr w:rsidR="00000000">
        <w:trPr>
          <w:trHeight w:val="216"/>
        </w:trPr>
        <w:tc>
          <w:tcPr>
            <w:tcW w:w="324" w:type="dxa"/>
            <w:hideMark/>
          </w:tcPr>
          <w:p w:rsidR="00000000" w:rsidRDefault="000F5339">
            <w:pPr>
              <w:spacing w:line="216" w:lineRule="atLeast"/>
              <w:jc w:val="center"/>
            </w:pPr>
            <w:r>
              <w:t>6.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16" w:lineRule="atLeast"/>
            </w:pPr>
            <w:r>
              <w:t>Жамбылская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969 199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131 067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131 644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36 598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116 099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262 171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284 739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28 906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6 881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</w:tr>
      <w:tr w:rsidR="00000000">
        <w:trPr>
          <w:trHeight w:val="216"/>
        </w:trPr>
        <w:tc>
          <w:tcPr>
            <w:tcW w:w="324" w:type="dxa"/>
            <w:hideMark/>
          </w:tcPr>
          <w:p w:rsidR="00000000" w:rsidRDefault="000F5339">
            <w:pPr>
              <w:spacing w:line="216" w:lineRule="atLeast"/>
              <w:jc w:val="center"/>
            </w:pPr>
            <w:r>
              <w:t>7.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16" w:lineRule="atLeast"/>
            </w:pPr>
            <w:r>
              <w:t>Западно-Казахстанская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782 149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138 814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21 299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101 958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289 752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586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219 140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20 493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7 300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3 300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</w:tr>
      <w:tr w:rsidR="00000000">
        <w:trPr>
          <w:trHeight w:val="216"/>
        </w:trPr>
        <w:tc>
          <w:tcPr>
            <w:tcW w:w="324" w:type="dxa"/>
            <w:hideMark/>
          </w:tcPr>
          <w:p w:rsidR="00000000" w:rsidRDefault="000F5339">
            <w:pPr>
              <w:spacing w:line="216" w:lineRule="atLeast"/>
              <w:jc w:val="center"/>
            </w:pPr>
            <w:r>
              <w:t>8.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16" w:lineRule="atLeast"/>
            </w:pPr>
            <w:r>
              <w:t>Карагандинская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1 086 908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24 655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210 512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20 763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934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221 191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228 650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364 207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31 260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15 996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</w:tr>
      <w:tr w:rsidR="00000000">
        <w:trPr>
          <w:trHeight w:val="211"/>
        </w:trPr>
        <w:tc>
          <w:tcPr>
            <w:tcW w:w="324" w:type="dxa"/>
            <w:hideMark/>
          </w:tcPr>
          <w:p w:rsidR="00000000" w:rsidRDefault="000F5339">
            <w:pPr>
              <w:spacing w:line="211" w:lineRule="atLeast"/>
              <w:jc w:val="center"/>
            </w:pPr>
            <w:r>
              <w:t>9.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11" w:lineRule="atLeast"/>
            </w:pPr>
            <w:r>
              <w:t>Костанайская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845 528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83 747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148 849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7 019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145 435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126 650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1 120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317 708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25 581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15 000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0</w:t>
            </w:r>
          </w:p>
        </w:tc>
      </w:tr>
      <w:tr w:rsidR="00000000">
        <w:trPr>
          <w:trHeight w:val="221"/>
        </w:trPr>
        <w:tc>
          <w:tcPr>
            <w:tcW w:w="324" w:type="dxa"/>
            <w:hideMark/>
          </w:tcPr>
          <w:p w:rsidR="00000000" w:rsidRDefault="000F5339">
            <w:pPr>
              <w:spacing w:line="221" w:lineRule="atLeast"/>
              <w:jc w:val="center"/>
            </w:pPr>
            <w:r>
              <w:t>10.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21" w:lineRule="atLeast"/>
            </w:pPr>
            <w:r>
              <w:t>Кызылординская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1 381 304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306 540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202 822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16 085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365 275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300 749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180 607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19 601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9 226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</w:tr>
      <w:tr w:rsidR="00000000">
        <w:trPr>
          <w:trHeight w:val="216"/>
        </w:trPr>
        <w:tc>
          <w:tcPr>
            <w:tcW w:w="324" w:type="dxa"/>
            <w:hideMark/>
          </w:tcPr>
          <w:p w:rsidR="00000000" w:rsidRDefault="000F5339">
            <w:pPr>
              <w:spacing w:line="216" w:lineRule="atLeast"/>
              <w:jc w:val="center"/>
            </w:pPr>
            <w:r>
              <w:t>11.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16" w:lineRule="atLeast"/>
            </w:pPr>
            <w:r>
              <w:t>Мангистауская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563 940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212 873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60 456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3 890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105 613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53 514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120 305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11 040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7 289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</w:tr>
      <w:tr w:rsidR="00000000">
        <w:trPr>
          <w:trHeight w:val="216"/>
        </w:trPr>
        <w:tc>
          <w:tcPr>
            <w:tcW w:w="324" w:type="dxa"/>
            <w:hideMark/>
          </w:tcPr>
          <w:p w:rsidR="00000000" w:rsidRDefault="000F5339">
            <w:pPr>
              <w:spacing w:line="216" w:lineRule="atLeast"/>
              <w:jc w:val="center"/>
            </w:pPr>
            <w:r>
              <w:t>12.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16" w:lineRule="atLeast"/>
            </w:pPr>
            <w:r>
              <w:t>Павлодарская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717 522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114 441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117 512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9 418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96 682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56 511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0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274 702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25 325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9 455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5 417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16" w:lineRule="atLeast"/>
              <w:jc w:val="right"/>
            </w:pPr>
            <w:r>
              <w:t>33 384</w:t>
            </w:r>
          </w:p>
        </w:tc>
      </w:tr>
      <w:tr w:rsidR="00000000">
        <w:trPr>
          <w:trHeight w:val="221"/>
        </w:trPr>
        <w:tc>
          <w:tcPr>
            <w:tcW w:w="324" w:type="dxa"/>
            <w:hideMark/>
          </w:tcPr>
          <w:p w:rsidR="00000000" w:rsidRDefault="000F5339">
            <w:pPr>
              <w:spacing w:line="221" w:lineRule="atLeast"/>
              <w:jc w:val="center"/>
            </w:pPr>
            <w:r>
              <w:t>13.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21" w:lineRule="atLeast"/>
            </w:pPr>
            <w:r>
              <w:t>Северо-Казахстанская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527 946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22 692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89 998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8 786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2 336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50 616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85 622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219 878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20 913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4 000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6 303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37 715</w:t>
            </w:r>
          </w:p>
        </w:tc>
      </w:tr>
      <w:tr w:rsidR="00000000">
        <w:trPr>
          <w:trHeight w:val="211"/>
        </w:trPr>
        <w:tc>
          <w:tcPr>
            <w:tcW w:w="324" w:type="dxa"/>
            <w:hideMark/>
          </w:tcPr>
          <w:p w:rsidR="00000000" w:rsidRDefault="000F5339">
            <w:pPr>
              <w:spacing w:line="211" w:lineRule="atLeast"/>
              <w:jc w:val="center"/>
            </w:pPr>
            <w:r>
              <w:t>14.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11" w:lineRule="atLeast"/>
            </w:pPr>
            <w:r>
              <w:t>Южно-Казахстанская область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3 728 145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731 818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843 363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15 329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317 863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1 027 469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0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584 861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57 906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30 000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18 047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11" w:lineRule="atLeast"/>
              <w:jc w:val="right"/>
            </w:pPr>
            <w:r>
              <w:t>159 395</w:t>
            </w:r>
          </w:p>
        </w:tc>
      </w:tr>
      <w:tr w:rsidR="00000000">
        <w:trPr>
          <w:trHeight w:val="221"/>
        </w:trPr>
        <w:tc>
          <w:tcPr>
            <w:tcW w:w="324" w:type="dxa"/>
            <w:hideMark/>
          </w:tcPr>
          <w:p w:rsidR="00000000" w:rsidRDefault="000F5339">
            <w:pPr>
              <w:spacing w:line="221" w:lineRule="atLeast"/>
              <w:jc w:val="center"/>
            </w:pPr>
            <w:r>
              <w:t>15.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21" w:lineRule="atLeast"/>
            </w:pPr>
            <w:r>
              <w:t>Город Алматы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489 470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61 627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39 215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96 753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2 048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257 915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20 077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18 706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21" w:lineRule="atLeast"/>
              <w:jc w:val="right"/>
            </w:pPr>
            <w:r>
              <w:t>13 206</w:t>
            </w:r>
          </w:p>
        </w:tc>
      </w:tr>
      <w:tr w:rsidR="00000000">
        <w:trPr>
          <w:trHeight w:val="226"/>
        </w:trPr>
        <w:tc>
          <w:tcPr>
            <w:tcW w:w="324" w:type="dxa"/>
            <w:hideMark/>
          </w:tcPr>
          <w:p w:rsidR="00000000" w:rsidRDefault="000F5339">
            <w:pPr>
              <w:spacing w:line="226" w:lineRule="atLeast"/>
              <w:jc w:val="center"/>
            </w:pPr>
            <w:r>
              <w:t>16.</w:t>
            </w:r>
          </w:p>
        </w:tc>
        <w:tc>
          <w:tcPr>
            <w:tcW w:w="1791" w:type="dxa"/>
            <w:hideMark/>
          </w:tcPr>
          <w:p w:rsidR="00000000" w:rsidRDefault="000F5339">
            <w:pPr>
              <w:spacing w:line="226" w:lineRule="atLeast"/>
            </w:pPr>
            <w:r>
              <w:t>Город Астана</w:t>
            </w:r>
          </w:p>
        </w:tc>
        <w:tc>
          <w:tcPr>
            <w:tcW w:w="774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285 078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46 582</w:t>
            </w:r>
          </w:p>
        </w:tc>
        <w:tc>
          <w:tcPr>
            <w:tcW w:w="1676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25 276</w:t>
            </w:r>
          </w:p>
        </w:tc>
        <w:tc>
          <w:tcPr>
            <w:tcW w:w="2264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0</w:t>
            </w:r>
          </w:p>
        </w:tc>
        <w:tc>
          <w:tcPr>
            <w:tcW w:w="1626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0</w:t>
            </w:r>
          </w:p>
        </w:tc>
        <w:tc>
          <w:tcPr>
            <w:tcW w:w="2001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29 131</w:t>
            </w:r>
          </w:p>
        </w:tc>
        <w:tc>
          <w:tcPr>
            <w:tcW w:w="1350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53 514</w:t>
            </w:r>
          </w:p>
        </w:tc>
        <w:tc>
          <w:tcPr>
            <w:tcW w:w="1651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21 848</w:t>
            </w:r>
          </w:p>
        </w:tc>
        <w:tc>
          <w:tcPr>
            <w:tcW w:w="1363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89 697</w:t>
            </w:r>
          </w:p>
        </w:tc>
        <w:tc>
          <w:tcPr>
            <w:tcW w:w="1338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9 359</w:t>
            </w:r>
          </w:p>
        </w:tc>
        <w:tc>
          <w:tcPr>
            <w:tcW w:w="1864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11 106</w:t>
            </w:r>
          </w:p>
        </w:tc>
        <w:tc>
          <w:tcPr>
            <w:tcW w:w="2139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0</w:t>
            </w:r>
          </w:p>
        </w:tc>
        <w:tc>
          <w:tcPr>
            <w:tcW w:w="1613" w:type="dxa"/>
            <w:hideMark/>
          </w:tcPr>
          <w:p w:rsidR="00000000" w:rsidRDefault="000F5339">
            <w:pPr>
              <w:spacing w:line="226" w:lineRule="atLeast"/>
              <w:jc w:val="right"/>
            </w:pPr>
            <w:r>
              <w:t>7 924</w:t>
            </w:r>
          </w:p>
        </w:tc>
      </w:tr>
    </w:tbl>
    <w:p w:rsidR="00000000" w:rsidRDefault="000F5339">
      <w:r>
        <w:t> </w:t>
      </w:r>
    </w:p>
    <w:p w:rsidR="00000000" w:rsidRDefault="000F5339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36" w:name="SUB32"/>
      <w:bookmarkEnd w:id="36"/>
      <w:r>
        <w:t>Приложение 32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 на реализацию мероприятий</w:t>
      </w:r>
      <w:r>
        <w:rPr>
          <w:b/>
          <w:bCs/>
        </w:rPr>
        <w:br/>
      </w:r>
      <w:r>
        <w:rPr>
          <w:rStyle w:val="s1"/>
        </w:rPr>
        <w:t>в рамках Дорожной карты занятос</w:t>
      </w:r>
      <w:r>
        <w:rPr>
          <w:rStyle w:val="s1"/>
        </w:rPr>
        <w:t>ти 2020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646"/>
        <w:gridCol w:w="771"/>
        <w:gridCol w:w="1486"/>
        <w:gridCol w:w="2043"/>
        <w:gridCol w:w="1546"/>
        <w:gridCol w:w="2043"/>
        <w:gridCol w:w="1452"/>
      </w:tblGrid>
      <w:tr w:rsidR="00000000">
        <w:trPr>
          <w:trHeight w:val="60"/>
        </w:trPr>
        <w:tc>
          <w:tcPr>
            <w:tcW w:w="194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п\п</w:t>
            </w:r>
          </w:p>
        </w:tc>
        <w:tc>
          <w:tcPr>
            <w:tcW w:w="112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457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  <w:tc>
          <w:tcPr>
            <w:tcW w:w="3228" w:type="pct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в том числе:</w:t>
            </w:r>
          </w:p>
        </w:tc>
      </w:tr>
      <w:tr w:rsidR="00000000">
        <w:trPr>
          <w:trHeight w:val="6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1905" w:type="pct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в рамках повышения мобильности трудовых ресурсов в соответствии с потребностью работодателя</w:t>
            </w:r>
          </w:p>
        </w:tc>
        <w:tc>
          <w:tcPr>
            <w:tcW w:w="1323" w:type="pct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в рамках создания рабочих мест через развитие предпринимательства н развитие опорных сел</w:t>
            </w:r>
          </w:p>
        </w:tc>
      </w:tr>
      <w:tr w:rsidR="00000000">
        <w:trPr>
          <w:trHeight w:val="13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53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строительство и (или) приобретение служебного жилища</w:t>
            </w:r>
          </w:p>
        </w:tc>
        <w:tc>
          <w:tcPr>
            <w:tcW w:w="69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развитие и (или) приобретение инженерно-коммуникационной инфраструктуры</w:t>
            </w:r>
          </w:p>
        </w:tc>
        <w:tc>
          <w:tcPr>
            <w:tcW w:w="67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строительство, приобретение, достройку общежитий для молодежи</w:t>
            </w:r>
          </w:p>
        </w:tc>
        <w:tc>
          <w:tcPr>
            <w:tcW w:w="70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развитие и сооружение недостающих объектов инженерно-коммуникационной инфраструктуры</w:t>
            </w:r>
          </w:p>
        </w:tc>
        <w:tc>
          <w:tcPr>
            <w:tcW w:w="61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на приобретение оборудования для проектов, реализуемых участниками в рамках второго направления Дорож</w:t>
            </w:r>
            <w:r>
              <w:t>ной карты занятости 2020</w:t>
            </w:r>
          </w:p>
        </w:tc>
      </w:tr>
      <w:tr w:rsidR="00000000">
        <w:trPr>
          <w:trHeight w:val="288"/>
        </w:trPr>
        <w:tc>
          <w:tcPr>
            <w:tcW w:w="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12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r>
              <w:rPr>
                <w:b/>
                <w:bCs/>
              </w:rPr>
              <w:t>Всего:</w:t>
            </w:r>
          </w:p>
        </w:tc>
        <w:tc>
          <w:tcPr>
            <w:tcW w:w="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2 042 603</w:t>
            </w:r>
          </w:p>
        </w:tc>
        <w:tc>
          <w:tcPr>
            <w:tcW w:w="53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230 690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166 416</w:t>
            </w:r>
          </w:p>
        </w:tc>
        <w:tc>
          <w:tcPr>
            <w:tcW w:w="67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244 934</w:t>
            </w:r>
          </w:p>
        </w:tc>
        <w:tc>
          <w:tcPr>
            <w:tcW w:w="70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818 063</w:t>
            </w:r>
          </w:p>
        </w:tc>
        <w:tc>
          <w:tcPr>
            <w:tcW w:w="61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jc w:val="right"/>
            </w:pPr>
            <w:r>
              <w:rPr>
                <w:b/>
                <w:bCs/>
              </w:rPr>
              <w:t>582 500</w:t>
            </w:r>
          </w:p>
        </w:tc>
      </w:tr>
      <w:tr w:rsidR="00000000">
        <w:trPr>
          <w:trHeight w:val="274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1.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Акмолинская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64 000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64 000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88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2.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Актюбинская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146 700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t>146 700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  <w:tr w:rsidR="00000000">
        <w:trPr>
          <w:trHeight w:val="278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3.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Алматинская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t>100 000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  <w:tr w:rsidR="00000000">
        <w:trPr>
          <w:trHeight w:val="288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4.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Атырауская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121 800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t>84 100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t>37 700</w:t>
            </w:r>
          </w:p>
        </w:tc>
      </w:tr>
      <w:tr w:rsidR="00000000">
        <w:trPr>
          <w:trHeight w:val="274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5.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Восточно-Казахстанская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587 916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64 000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t>166 416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t>20 000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t>337 500</w:t>
            </w:r>
          </w:p>
        </w:tc>
      </w:tr>
      <w:tr w:rsidR="00000000">
        <w:trPr>
          <w:trHeight w:val="283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6.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Жамбылская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192 132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t>192 132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  <w:tr w:rsidR="00000000">
        <w:trPr>
          <w:trHeight w:val="283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7.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Западно-Казахстанская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50 000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t>50 000</w:t>
            </w:r>
          </w:p>
        </w:tc>
      </w:tr>
      <w:tr w:rsidR="00000000">
        <w:trPr>
          <w:trHeight w:val="293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8.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Карагандинская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219 690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102 690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t>75 700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t>41 300</w:t>
            </w:r>
          </w:p>
        </w:tc>
      </w:tr>
      <w:tr w:rsidR="00000000">
        <w:trPr>
          <w:trHeight w:val="269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9.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Костанайская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93 000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t>93 000</w:t>
            </w:r>
          </w:p>
        </w:tc>
      </w:tr>
      <w:tr w:rsidR="00000000">
        <w:trPr>
          <w:trHeight w:val="298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10.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Мангистауская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23 000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t>23 000</w:t>
            </w:r>
          </w:p>
        </w:tc>
      </w:tr>
      <w:tr w:rsidR="00000000">
        <w:trPr>
          <w:trHeight w:val="283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11.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Павлодарская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120 000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t>120 000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  <w:tr w:rsidR="00000000">
        <w:trPr>
          <w:trHeight w:val="269"/>
        </w:trPr>
        <w:tc>
          <w:tcPr>
            <w:tcW w:w="194" w:type="pct"/>
            <w:hideMark/>
          </w:tcPr>
          <w:p w:rsidR="00000000" w:rsidRDefault="000F5339">
            <w:pPr>
              <w:jc w:val="center"/>
            </w:pPr>
            <w:r>
              <w:t>12.</w:t>
            </w:r>
          </w:p>
        </w:tc>
        <w:tc>
          <w:tcPr>
            <w:tcW w:w="1121" w:type="pct"/>
            <w:hideMark/>
          </w:tcPr>
          <w:p w:rsidR="00000000" w:rsidRDefault="000F5339">
            <w:r>
              <w:t>Северо-Казахстанская область</w:t>
            </w:r>
          </w:p>
        </w:tc>
        <w:tc>
          <w:tcPr>
            <w:tcW w:w="457" w:type="pct"/>
            <w:hideMark/>
          </w:tcPr>
          <w:p w:rsidR="00000000" w:rsidRDefault="000F5339">
            <w:pPr>
              <w:jc w:val="right"/>
            </w:pPr>
            <w:r>
              <w:t>324 365</w:t>
            </w:r>
          </w:p>
        </w:tc>
        <w:tc>
          <w:tcPr>
            <w:tcW w:w="530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  <w:tc>
          <w:tcPr>
            <w:tcW w:w="678" w:type="pct"/>
            <w:hideMark/>
          </w:tcPr>
          <w:p w:rsidR="00000000" w:rsidRDefault="000F5339">
            <w:pPr>
              <w:jc w:val="right"/>
            </w:pPr>
            <w:r>
              <w:t>244 934</w:t>
            </w:r>
          </w:p>
        </w:tc>
        <w:tc>
          <w:tcPr>
            <w:tcW w:w="705" w:type="pct"/>
            <w:hideMark/>
          </w:tcPr>
          <w:p w:rsidR="00000000" w:rsidRDefault="000F5339">
            <w:pPr>
              <w:jc w:val="right"/>
            </w:pPr>
            <w:r>
              <w:t>79 431</w:t>
            </w:r>
          </w:p>
        </w:tc>
        <w:tc>
          <w:tcPr>
            <w:tcW w:w="618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37" w:name="SUB33"/>
      <w:bookmarkEnd w:id="37"/>
      <w:r>
        <w:t>Приложение 33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бюджетам, бюджетам городов Астаны н Алматы на обеспечение занятости через развитие</w:t>
      </w:r>
      <w:r>
        <w:rPr>
          <w:b/>
          <w:bCs/>
        </w:rPr>
        <w:br/>
      </w:r>
      <w:r>
        <w:rPr>
          <w:rStyle w:val="s1"/>
        </w:rPr>
        <w:t>инфраструктуры и жилищно-коммунального х</w:t>
      </w:r>
      <w:r>
        <w:rPr>
          <w:rStyle w:val="s1"/>
        </w:rPr>
        <w:t>озяйства в рамках Дорожной карты занятости 2020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"/>
        <w:gridCol w:w="3218"/>
        <w:gridCol w:w="1221"/>
        <w:gridCol w:w="2274"/>
        <w:gridCol w:w="2244"/>
      </w:tblGrid>
      <w:tr w:rsidR="00000000">
        <w:trPr>
          <w:trHeight w:val="312"/>
        </w:trPr>
        <w:tc>
          <w:tcPr>
            <w:tcW w:w="223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№ п/п</w:t>
            </w:r>
          </w:p>
        </w:tc>
        <w:tc>
          <w:tcPr>
            <w:tcW w:w="1716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Наименование областей и городов</w:t>
            </w:r>
          </w:p>
        </w:tc>
        <w:tc>
          <w:tcPr>
            <w:tcW w:w="65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Сумма, тыс. тенге</w:t>
            </w:r>
          </w:p>
        </w:tc>
        <w:tc>
          <w:tcPr>
            <w:tcW w:w="2410" w:type="pct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в том числе:</w:t>
            </w:r>
          </w:p>
        </w:tc>
      </w:tr>
      <w:tr w:rsidR="00000000">
        <w:trPr>
          <w:trHeight w:val="147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121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119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на строительство врачебных амбулаторий и фельдшерско-акушерских пунктов, расположенных в сельских</w:t>
            </w:r>
            <w:r>
              <w:t xml:space="preserve"> населенных пунктах</w:t>
            </w:r>
          </w:p>
        </w:tc>
      </w:tr>
      <w:tr w:rsidR="00000000">
        <w:trPr>
          <w:trHeight w:val="60"/>
        </w:trPr>
        <w:tc>
          <w:tcPr>
            <w:tcW w:w="2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71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65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33 463 018</w:t>
            </w:r>
          </w:p>
        </w:tc>
        <w:tc>
          <w:tcPr>
            <w:tcW w:w="121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31 124 141</w:t>
            </w:r>
          </w:p>
        </w:tc>
        <w:tc>
          <w:tcPr>
            <w:tcW w:w="119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2 338 877</w:t>
            </w:r>
          </w:p>
        </w:tc>
      </w:tr>
      <w:tr w:rsidR="00000000">
        <w:trPr>
          <w:trHeight w:val="70"/>
        </w:trPr>
        <w:tc>
          <w:tcPr>
            <w:tcW w:w="22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1716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1 377 834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715 838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661 996</w:t>
            </w:r>
          </w:p>
        </w:tc>
      </w:tr>
      <w:tr w:rsidR="00000000">
        <w:trPr>
          <w:trHeight w:val="70"/>
        </w:trPr>
        <w:tc>
          <w:tcPr>
            <w:tcW w:w="22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1716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2 188 488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2 188 488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</w:tr>
      <w:tr w:rsidR="00000000">
        <w:trPr>
          <w:trHeight w:val="293"/>
        </w:trPr>
        <w:tc>
          <w:tcPr>
            <w:tcW w:w="223" w:type="pct"/>
            <w:hideMark/>
          </w:tcPr>
          <w:p w:rsidR="00000000" w:rsidRDefault="000F5339">
            <w:pPr>
              <w:jc w:val="center"/>
            </w:pPr>
            <w:r>
              <w:t>3.</w:t>
            </w:r>
          </w:p>
        </w:tc>
        <w:tc>
          <w:tcPr>
            <w:tcW w:w="1716" w:type="pct"/>
            <w:hideMark/>
          </w:tcPr>
          <w:p w:rsidR="00000000" w:rsidRDefault="000F5339">
            <w:r>
              <w:t>Алматинская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4 125 155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jc w:val="right"/>
            </w:pPr>
            <w:r>
              <w:t>4 125 155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  <w:tr w:rsidR="00000000">
        <w:trPr>
          <w:trHeight w:val="70"/>
        </w:trPr>
        <w:tc>
          <w:tcPr>
            <w:tcW w:w="22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1716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900 145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900 145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</w:tr>
      <w:tr w:rsidR="00000000">
        <w:trPr>
          <w:trHeight w:val="278"/>
        </w:trPr>
        <w:tc>
          <w:tcPr>
            <w:tcW w:w="223" w:type="pct"/>
            <w:hideMark/>
          </w:tcPr>
          <w:p w:rsidR="00000000" w:rsidRDefault="000F5339">
            <w:pPr>
              <w:jc w:val="center"/>
            </w:pPr>
            <w:r>
              <w:t>5.</w:t>
            </w:r>
          </w:p>
        </w:tc>
        <w:tc>
          <w:tcPr>
            <w:tcW w:w="1716" w:type="pct"/>
            <w:hideMark/>
          </w:tcPr>
          <w:p w:rsidR="00000000" w:rsidRDefault="000F5339">
            <w:r>
              <w:t>Восточно-Казахстанская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844 495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jc w:val="right"/>
            </w:pPr>
            <w:r>
              <w:t>844 495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  <w:tr w:rsidR="00000000">
        <w:trPr>
          <w:trHeight w:val="70"/>
        </w:trPr>
        <w:tc>
          <w:tcPr>
            <w:tcW w:w="22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1716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2 310 134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2 310 134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</w:tr>
      <w:tr w:rsidR="00000000">
        <w:trPr>
          <w:trHeight w:val="70"/>
        </w:trPr>
        <w:tc>
          <w:tcPr>
            <w:tcW w:w="22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1716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1 612 171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1 612 171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</w:tr>
      <w:tr w:rsidR="00000000">
        <w:trPr>
          <w:trHeight w:val="70"/>
        </w:trPr>
        <w:tc>
          <w:tcPr>
            <w:tcW w:w="22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1716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2 963 662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1 523 662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1 440 000</w:t>
            </w:r>
          </w:p>
        </w:tc>
      </w:tr>
      <w:tr w:rsidR="00000000">
        <w:trPr>
          <w:trHeight w:val="70"/>
        </w:trPr>
        <w:tc>
          <w:tcPr>
            <w:tcW w:w="22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1716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2 509 339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2 509 339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</w:tr>
      <w:tr w:rsidR="00000000">
        <w:trPr>
          <w:trHeight w:val="302"/>
        </w:trPr>
        <w:tc>
          <w:tcPr>
            <w:tcW w:w="223" w:type="pct"/>
            <w:hideMark/>
          </w:tcPr>
          <w:p w:rsidR="00000000" w:rsidRDefault="000F5339">
            <w:pPr>
              <w:jc w:val="center"/>
            </w:pPr>
            <w:r>
              <w:t>10.</w:t>
            </w:r>
          </w:p>
        </w:tc>
        <w:tc>
          <w:tcPr>
            <w:tcW w:w="1716" w:type="pct"/>
            <w:hideMark/>
          </w:tcPr>
          <w:p w:rsidR="00000000" w:rsidRDefault="000F5339">
            <w:r>
              <w:t>Кызылординская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1 115 999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jc w:val="right"/>
            </w:pPr>
            <w:r>
              <w:t>1 025 999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jc w:val="right"/>
            </w:pPr>
            <w:r>
              <w:t>90 000</w:t>
            </w:r>
          </w:p>
        </w:tc>
      </w:tr>
      <w:tr w:rsidR="00000000">
        <w:trPr>
          <w:trHeight w:val="293"/>
        </w:trPr>
        <w:tc>
          <w:tcPr>
            <w:tcW w:w="223" w:type="pct"/>
            <w:hideMark/>
          </w:tcPr>
          <w:p w:rsidR="00000000" w:rsidRDefault="000F5339">
            <w:pPr>
              <w:jc w:val="center"/>
            </w:pPr>
            <w:r>
              <w:t>11.</w:t>
            </w:r>
          </w:p>
        </w:tc>
        <w:tc>
          <w:tcPr>
            <w:tcW w:w="1716" w:type="pct"/>
            <w:hideMark/>
          </w:tcPr>
          <w:p w:rsidR="00000000" w:rsidRDefault="000F5339">
            <w:r>
              <w:t>Мангистауская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1 348 513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jc w:val="right"/>
            </w:pPr>
            <w:r>
              <w:t>1 348 513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  <w:tr w:rsidR="00000000">
        <w:trPr>
          <w:trHeight w:val="70"/>
        </w:trPr>
        <w:tc>
          <w:tcPr>
            <w:tcW w:w="22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1716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1 565 181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1 418 300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146 881</w:t>
            </w:r>
          </w:p>
        </w:tc>
      </w:tr>
      <w:tr w:rsidR="00000000">
        <w:trPr>
          <w:trHeight w:val="87"/>
        </w:trPr>
        <w:tc>
          <w:tcPr>
            <w:tcW w:w="223" w:type="pct"/>
            <w:hideMark/>
          </w:tcPr>
          <w:p w:rsidR="00000000" w:rsidRDefault="000F5339">
            <w:pPr>
              <w:spacing w:line="87" w:lineRule="atLeast"/>
              <w:jc w:val="center"/>
            </w:pPr>
            <w:r>
              <w:t>13.</w:t>
            </w:r>
          </w:p>
        </w:tc>
        <w:tc>
          <w:tcPr>
            <w:tcW w:w="1716" w:type="pct"/>
            <w:hideMark/>
          </w:tcPr>
          <w:p w:rsidR="00000000" w:rsidRDefault="000F5339">
            <w:pPr>
              <w:spacing w:line="87" w:lineRule="atLeast"/>
            </w:pPr>
            <w:r>
              <w:t>Северо-Казахстанская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87" w:lineRule="atLeast"/>
              <w:jc w:val="right"/>
            </w:pPr>
            <w:r>
              <w:t>1 357 998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spacing w:line="87" w:lineRule="atLeast"/>
              <w:jc w:val="right"/>
            </w:pPr>
            <w:r>
              <w:t>1 357 998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spacing w:line="87" w:lineRule="atLeast"/>
              <w:jc w:val="right"/>
            </w:pPr>
            <w:r>
              <w:t>0</w:t>
            </w:r>
          </w:p>
        </w:tc>
      </w:tr>
      <w:tr w:rsidR="00000000">
        <w:trPr>
          <w:trHeight w:val="106"/>
        </w:trPr>
        <w:tc>
          <w:tcPr>
            <w:tcW w:w="223" w:type="pct"/>
            <w:hideMark/>
          </w:tcPr>
          <w:p w:rsidR="00000000" w:rsidRDefault="000F5339">
            <w:pPr>
              <w:spacing w:line="106" w:lineRule="atLeast"/>
              <w:jc w:val="center"/>
            </w:pPr>
            <w:r>
              <w:t>14.</w:t>
            </w:r>
          </w:p>
        </w:tc>
        <w:tc>
          <w:tcPr>
            <w:tcW w:w="1716" w:type="pct"/>
            <w:hideMark/>
          </w:tcPr>
          <w:p w:rsidR="00000000" w:rsidRDefault="000F5339">
            <w:pPr>
              <w:spacing w:line="106" w:lineRule="atLeast"/>
            </w:pPr>
            <w:r>
              <w:t>Южно-Казахстанская область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106" w:lineRule="atLeast"/>
              <w:jc w:val="right"/>
            </w:pPr>
            <w:r>
              <w:t>4 395 789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spacing w:line="106" w:lineRule="atLeast"/>
              <w:jc w:val="right"/>
            </w:pPr>
            <w:r>
              <w:t>4 395 789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spacing w:line="106" w:lineRule="atLeast"/>
              <w:jc w:val="right"/>
            </w:pPr>
            <w:r>
              <w:t>0</w:t>
            </w:r>
          </w:p>
        </w:tc>
      </w:tr>
      <w:tr w:rsidR="00000000">
        <w:trPr>
          <w:trHeight w:val="70"/>
        </w:trPr>
        <w:tc>
          <w:tcPr>
            <w:tcW w:w="223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1716" w:type="pct"/>
            <w:hideMark/>
          </w:tcPr>
          <w:p w:rsidR="00000000" w:rsidRDefault="000F5339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2 930 904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2 930 904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0</w:t>
            </w:r>
          </w:p>
        </w:tc>
      </w:tr>
      <w:tr w:rsidR="00000000">
        <w:trPr>
          <w:trHeight w:val="288"/>
        </w:trPr>
        <w:tc>
          <w:tcPr>
            <w:tcW w:w="223" w:type="pct"/>
            <w:hideMark/>
          </w:tcPr>
          <w:p w:rsidR="00000000" w:rsidRDefault="000F5339">
            <w:pPr>
              <w:jc w:val="center"/>
            </w:pPr>
            <w:r>
              <w:t>16.</w:t>
            </w:r>
          </w:p>
        </w:tc>
        <w:tc>
          <w:tcPr>
            <w:tcW w:w="1716" w:type="pct"/>
            <w:hideMark/>
          </w:tcPr>
          <w:p w:rsidR="00000000" w:rsidRDefault="000F5339">
            <w:r>
              <w:t>Город Астана</w:t>
            </w:r>
          </w:p>
        </w:tc>
        <w:tc>
          <w:tcPr>
            <w:tcW w:w="651" w:type="pct"/>
            <w:hideMark/>
          </w:tcPr>
          <w:p w:rsidR="00000000" w:rsidRDefault="000F5339">
            <w:pPr>
              <w:jc w:val="right"/>
            </w:pPr>
            <w:r>
              <w:t>1 917 211</w:t>
            </w:r>
          </w:p>
        </w:tc>
        <w:tc>
          <w:tcPr>
            <w:tcW w:w="1213" w:type="pct"/>
            <w:hideMark/>
          </w:tcPr>
          <w:p w:rsidR="00000000" w:rsidRDefault="000F5339">
            <w:pPr>
              <w:jc w:val="right"/>
            </w:pPr>
            <w:r>
              <w:t>1 917 211</w:t>
            </w:r>
          </w:p>
        </w:tc>
        <w:tc>
          <w:tcPr>
            <w:tcW w:w="1197" w:type="pct"/>
            <w:hideMark/>
          </w:tcPr>
          <w:p w:rsidR="00000000" w:rsidRDefault="000F5339">
            <w:pPr>
              <w:jc w:val="right"/>
            </w:pPr>
            <w:r>
              <w:t>0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ind w:firstLine="6804"/>
        <w:jc w:val="right"/>
      </w:pPr>
      <w:bookmarkStart w:id="38" w:name="SUB34"/>
      <w:bookmarkEnd w:id="38"/>
      <w:r>
        <w:t>Приложение 34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и кредитов областным бюджетам на реализацию текущих мероприятий в моногородах</w:t>
      </w:r>
      <w:r>
        <w:rPr>
          <w:b/>
          <w:bCs/>
        </w:rPr>
        <w:br/>
      </w:r>
      <w:r>
        <w:rPr>
          <w:rStyle w:val="s1"/>
        </w:rPr>
        <w:t>в рамках Программы развития регионов до 2020 года</w:t>
      </w:r>
    </w:p>
    <w:p w:rsidR="00000000" w:rsidRDefault="000F533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646"/>
        <w:gridCol w:w="771"/>
        <w:gridCol w:w="2262"/>
        <w:gridCol w:w="1678"/>
        <w:gridCol w:w="1639"/>
        <w:gridCol w:w="1407"/>
      </w:tblGrid>
      <w:tr w:rsidR="00000000">
        <w:trPr>
          <w:trHeight w:val="60"/>
        </w:trPr>
        <w:tc>
          <w:tcPr>
            <w:tcW w:w="239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№ п\п</w:t>
            </w:r>
          </w:p>
        </w:tc>
        <w:tc>
          <w:tcPr>
            <w:tcW w:w="1163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507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Сумма, тыс. тенге</w:t>
            </w:r>
          </w:p>
        </w:tc>
        <w:tc>
          <w:tcPr>
            <w:tcW w:w="3091" w:type="pct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t>в том числе:</w:t>
            </w:r>
          </w:p>
        </w:tc>
      </w:tr>
      <w:tr w:rsidR="00000000">
        <w:trPr>
          <w:trHeight w:val="1133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0F5339"/>
        </w:tc>
        <w:tc>
          <w:tcPr>
            <w:tcW w:w="7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кредитование областных бюджетов для микрокредитования предпринимательства</w:t>
            </w:r>
          </w:p>
        </w:tc>
        <w:tc>
          <w:tcPr>
            <w:tcW w:w="771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субсидирование процентной ставки по кредитам банков для реализации проектов</w:t>
            </w:r>
          </w:p>
        </w:tc>
        <w:tc>
          <w:tcPr>
            <w:tcW w:w="7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0F5339">
            <w:pPr>
              <w:jc w:val="center"/>
            </w:pPr>
            <w:r>
              <w:t>предоставление фантов на развитие новых производств</w:t>
            </w:r>
          </w:p>
        </w:tc>
        <w:tc>
          <w:tcPr>
            <w:tcW w:w="77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0F5339">
            <w:pPr>
              <w:jc w:val="center"/>
            </w:pPr>
            <w:r>
              <w:t>текущее обустройство</w:t>
            </w:r>
          </w:p>
        </w:tc>
      </w:tr>
      <w:tr w:rsidR="00000000">
        <w:trPr>
          <w:trHeight w:val="60"/>
        </w:trPr>
        <w:tc>
          <w:tcPr>
            <w:tcW w:w="2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16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10 374 000</w:t>
            </w:r>
          </w:p>
        </w:tc>
        <w:tc>
          <w:tcPr>
            <w:tcW w:w="7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77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7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300 000</w:t>
            </w:r>
          </w:p>
        </w:tc>
        <w:tc>
          <w:tcPr>
            <w:tcW w:w="77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0F5339">
            <w:pPr>
              <w:spacing w:line="60" w:lineRule="atLeast"/>
              <w:jc w:val="right"/>
            </w:pPr>
            <w:r>
              <w:rPr>
                <w:b/>
                <w:bCs/>
              </w:rPr>
              <w:t>7 000 000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388 189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60 000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65 189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250 000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191 658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32 658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246 051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75 000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20 051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413 797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147 000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50 797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16 000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200 000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867 898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165 000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124 898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28 000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550 000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998 263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120 000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116 263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12 000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750 000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343 801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107 000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66 801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160 000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3 174 176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152 000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432 176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80 000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2 510 000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1 325 387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104 000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163 387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48 000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1 010 000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614 140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70 000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104 140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20 000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420 000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941 977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165 000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157 977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39 000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580 000</w:t>
            </w:r>
          </w:p>
        </w:tc>
      </w:tr>
      <w:tr w:rsidR="00000000">
        <w:trPr>
          <w:trHeight w:val="70"/>
        </w:trPr>
        <w:tc>
          <w:tcPr>
            <w:tcW w:w="239" w:type="pct"/>
            <w:hideMark/>
          </w:tcPr>
          <w:p w:rsidR="00000000" w:rsidRDefault="000F5339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1163" w:type="pct"/>
            <w:hideMark/>
          </w:tcPr>
          <w:p w:rsidR="00000000" w:rsidRDefault="000F5339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50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868 662</w:t>
            </w:r>
          </w:p>
        </w:tc>
        <w:tc>
          <w:tcPr>
            <w:tcW w:w="768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500 000</w:t>
            </w:r>
          </w:p>
        </w:tc>
        <w:tc>
          <w:tcPr>
            <w:tcW w:w="771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65 662</w:t>
            </w:r>
          </w:p>
        </w:tc>
        <w:tc>
          <w:tcPr>
            <w:tcW w:w="777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13 000</w:t>
            </w:r>
          </w:p>
        </w:tc>
        <w:tc>
          <w:tcPr>
            <w:tcW w:w="774" w:type="pct"/>
            <w:hideMark/>
          </w:tcPr>
          <w:p w:rsidR="00000000" w:rsidRDefault="000F5339">
            <w:pPr>
              <w:spacing w:line="70" w:lineRule="atLeast"/>
              <w:jc w:val="right"/>
            </w:pPr>
            <w:r>
              <w:t>290 000</w:t>
            </w:r>
          </w:p>
        </w:tc>
      </w:tr>
    </w:tbl>
    <w:p w:rsidR="00000000" w:rsidRDefault="000F5339">
      <w:r>
        <w:t> </w:t>
      </w:r>
    </w:p>
    <w:p w:rsidR="00000000" w:rsidRDefault="000F5339">
      <w:r>
        <w:t> </w:t>
      </w:r>
    </w:p>
    <w:p w:rsidR="00000000" w:rsidRDefault="000F5339">
      <w:pPr>
        <w:jc w:val="both"/>
      </w:pPr>
      <w:bookmarkStart w:id="39" w:name="SUB35"/>
      <w:bookmarkEnd w:id="39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20.02.15 г. № 84 (введено в действие с 1 января 2015 года) (</w:t>
      </w:r>
      <w:hyperlink r:id="rId16" w:anchor="sub_id=35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F5339">
      <w:pPr>
        <w:ind w:firstLine="6804"/>
        <w:jc w:val="right"/>
      </w:pPr>
      <w:r>
        <w:t>Приложение 35</w:t>
      </w:r>
    </w:p>
    <w:p w:rsidR="00000000" w:rsidRDefault="000F533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F5339">
      <w:pPr>
        <w:ind w:firstLine="6804"/>
        <w:jc w:val="right"/>
      </w:pPr>
      <w:r>
        <w:t>Республики Казахстан</w:t>
      </w:r>
    </w:p>
    <w:p w:rsidR="00000000" w:rsidRDefault="000F5339">
      <w:pPr>
        <w:ind w:firstLine="6804"/>
        <w:jc w:val="right"/>
      </w:pPr>
      <w:r>
        <w:t>от 11 декабря 2014 года № 1300</w:t>
      </w:r>
    </w:p>
    <w:p w:rsidR="00000000" w:rsidRDefault="000F5339">
      <w:r>
        <w:rPr>
          <w:vertAlign w:val="subscript"/>
        </w:rPr>
        <w:t> 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center"/>
      </w:pPr>
      <w:r>
        <w:rPr>
          <w:rStyle w:val="s1"/>
        </w:rPr>
        <w:t>Перечень государственных заданий на 2015 год</w:t>
      </w:r>
    </w:p>
    <w:p w:rsidR="00000000" w:rsidRDefault="000F5339">
      <w:r>
        <w:rPr>
          <w:color w:val="auto"/>
        </w:rPr>
        <w:t> </w:t>
      </w:r>
    </w:p>
    <w:p w:rsidR="00000000" w:rsidRDefault="000F5339">
      <w:pPr>
        <w:jc w:val="right"/>
      </w:pPr>
      <w:r>
        <w:t>тыс.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39"/>
        <w:gridCol w:w="2037"/>
        <w:gridCol w:w="2473"/>
        <w:gridCol w:w="2358"/>
        <w:gridCol w:w="2037"/>
      </w:tblGrid>
      <w:tr w:rsidR="00000000">
        <w:tc>
          <w:tcPr>
            <w:tcW w:w="27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Наименование государственной услуги или инвестиционного проекта, осуществляемых в форме выполнения государственного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Описания государственной услуги или инвестиционного проекта</w:t>
            </w:r>
          </w:p>
        </w:tc>
        <w:tc>
          <w:tcPr>
            <w:tcW w:w="6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Наименование администратора республиканской бюджетной программы, отв</w:t>
            </w:r>
            <w:r>
              <w:rPr>
                <w:rStyle w:val="s0"/>
              </w:rPr>
              <w:t>етственного за выполнение государственного задания</w:t>
            </w:r>
          </w:p>
        </w:tc>
        <w:tc>
          <w:tcPr>
            <w:tcW w:w="7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Наименование юридического лица, ответственного за выполнение государственного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Наименование республиканской бюджетной программы, в рамках которой выполняется государственное задание</w:t>
            </w:r>
          </w:p>
        </w:tc>
        <w:tc>
          <w:tcPr>
            <w:tcW w:w="6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Сумма бюдж</w:t>
            </w:r>
            <w:r>
              <w:rPr>
                <w:rStyle w:val="s0"/>
              </w:rPr>
              <w:t>етных средств, необходимая для выполнения государственного задания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Внедрение стандартов ОЭСР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Анализ текущей ситуации социально-экономического развития, действующих нормативных правовых актов Республики Казахстан; проведение сравнительного анализа на предмет соответствия казахстанского законодательства стандартам ОЭСР в ключевых сферах государствен</w:t>
            </w:r>
            <w:r>
              <w:rPr>
                <w:rStyle w:val="s0"/>
              </w:rPr>
              <w:t>ной политики;</w:t>
            </w:r>
          </w:p>
          <w:p w:rsidR="00000000" w:rsidRDefault="000F5339">
            <w:r>
              <w:rPr>
                <w:rStyle w:val="s0"/>
              </w:rPr>
              <w:t>разработка рекомендаций по совершенствованию казахстанского законодательства;</w:t>
            </w:r>
          </w:p>
          <w:p w:rsidR="00000000" w:rsidRDefault="000F5339">
            <w:r>
              <w:rPr>
                <w:rStyle w:val="s0"/>
              </w:rPr>
              <w:t>оказание содействия государственным органам в реализации рекомендаций по внедрению стандартов ОЭСР;</w:t>
            </w:r>
          </w:p>
          <w:p w:rsidR="00000000" w:rsidRDefault="000F5339">
            <w:r>
              <w:rPr>
                <w:rStyle w:val="s0"/>
              </w:rPr>
              <w:t>разработка рекомендации по включению Республики Казахстан в Коми</w:t>
            </w:r>
            <w:r>
              <w:rPr>
                <w:rStyle w:val="s0"/>
              </w:rPr>
              <w:t>теты ОЭСР второго этапа; н разработка плана мероприятий по вступлению Республики Казахстан в ОЭСР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юстиции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001 «Правовое обеспечение деятельности государства»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60 409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Образовательные 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Предоставление образовательных услуг с применением экспериментальных учебных программ с естественно-математическими направлениями на о</w:t>
            </w:r>
            <w:r>
              <w:rPr>
                <w:rStyle w:val="s0"/>
              </w:rPr>
              <w:t>снове индивидуальных учебных планов и авторских программ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АОО «Назарбаев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009 «Обучение н воспитание одаренных детей»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1 312 841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Предоставление услуг по повышению квалификации работников образования путем создания эффективной модели непрерывного повышения квалификации в соответствии с современными требованиями к уровню професс</w:t>
            </w:r>
            <w:r>
              <w:rPr>
                <w:rStyle w:val="s0"/>
              </w:rPr>
              <w:t>иональных компетенций работников образования Республики Казахстан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023 «Повышение квалификации и переподготовка кадров государственных организаций</w:t>
            </w:r>
            <w:r>
              <w:rPr>
                <w:rStyle w:val="s0"/>
              </w:rPr>
              <w:t xml:space="preserve"> образования»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9 447 636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исследования ОЭСР по раннему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исследования по мониторингу и оценке качества системы раннего развития и ухода за детьми. Подготовка аналитического отчета «Состояние педагогических кадров системы дошкольного образования, подготовка и повышение квалификации специалистов раннего</w:t>
            </w:r>
            <w:r>
              <w:rPr>
                <w:rStyle w:val="s0"/>
              </w:rPr>
              <w:t xml:space="preserve"> образования»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033 «Оценка уровня знания казахского языка граждан Республики Казахстан и проведение внешней оценки качества образованна»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124 107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</w:t>
            </w:r>
            <w:r>
              <w:rPr>
                <w:rStyle w:val="s0"/>
              </w:rPr>
              <w:t>одной конференции в г. Турин (Италия). Проведение круглого стола в рамках Туринского процесса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033 «Оценка уровня знания казахского языка граждан Республики Каза</w:t>
            </w:r>
            <w:r>
              <w:rPr>
                <w:rStyle w:val="s0"/>
              </w:rPr>
              <w:t>хстан н проведение внешней оценки качества образования»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10 775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Проект ОЭСР «Повышение конкурентоспособности Казахстана за счет реализации инновационной политики ОЭСР»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Организация работы Управляющего комитета и рабочих групп по проведению исследования ОЭСР «Повышение конкурентоспособности Казахстана за счет реализации инновационной политики ОЭСР»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«Информационно-а</w:t>
            </w:r>
            <w:r>
              <w:rPr>
                <w:rStyle w:val="s0"/>
              </w:rPr>
              <w:t>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033 «Оценка уровня знания казахского языка граждан Республики Казахстан н проведение внешней оценки качества образования»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46 769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исследования ОЭСР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этапа исследования ОЭСР «Эффективность использования ресурсов в школах» в 2015 году. Организация подготовительной работы по качественному управле</w:t>
            </w:r>
            <w:r>
              <w:rPr>
                <w:rStyle w:val="s0"/>
              </w:rPr>
              <w:t>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путем эффективности использования ресурсов в казахстанских школах»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</w:t>
            </w:r>
            <w:r>
              <w:rPr>
                <w:rStyle w:val="s0"/>
              </w:rPr>
              <w:t>уки Республик»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033 «Оценка уровня знания казахского языка граждан Республики Казахстан и проведение внешней оценки качества образования»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49 902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обзора ОЭСР политики высшего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внешней оценки системы высшего образования на соответствие стандартам ОЭСР, полномасштабные замеры удовлетворенности заинтересованными сторонами качеством высшего образования по трем</w:t>
            </w:r>
            <w:r>
              <w:rPr>
                <w:rStyle w:val="s0"/>
              </w:rPr>
              <w:t xml:space="preserve"> основным направлениям: доступ к высшему образованию, качество и актуальность, интернационализация. Получение экспертных рекомендации по улучшению системы высшего образования; уменьшению диспропорций в образовании и рынка труда; укреплению роли высшего обр</w:t>
            </w:r>
            <w:r>
              <w:rPr>
                <w:rStyle w:val="s0"/>
              </w:rPr>
              <w:t>азования в экономическом развитии страны; усилению интеграции в мировое образовательное пространство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033 «Оценка уровня знания казахского языка граждан Республи</w:t>
            </w:r>
            <w:r>
              <w:rPr>
                <w:rStyle w:val="s0"/>
              </w:rPr>
              <w:t>ки Казахстан и проведение внешней оценки качества образования»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109 527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Проект международной программы ОЭСР оценки компетенций взрослых (PIAAC - Programme for the Imternational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РIААС - это полномасштабное и глубинное исследование базовых навыков взрослого населения в возрасте 16-65 лет в области читательской, математической грамотности и информационно-коммуникативных навыков путем тестирования 5 тыс. чел. по всему Казахстану. В 2</w:t>
            </w:r>
            <w:r>
              <w:rPr>
                <w:rStyle w:val="s0"/>
              </w:rPr>
              <w:t xml:space="preserve">015 году планируется разработка предметных тестов с учетом контекста Казахстана для проведения полевого исследования на казахском и русском языках. Обучение членов Национальной проектной команды на международном уровне методологии, стандартам, требованиям </w:t>
            </w:r>
            <w:r>
              <w:rPr>
                <w:rStyle w:val="s0"/>
              </w:rPr>
              <w:t>качества и техническим операциям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н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033 «Оценка уровня знания казахского языка граждан Республики Казахстан и проведение внешней оценки качества образования»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93 9</w:t>
            </w:r>
            <w:r>
              <w:rPr>
                <w:rStyle w:val="s0"/>
              </w:rPr>
              <w:t>39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</w:t>
            </w:r>
            <w:r>
              <w:rPr>
                <w:rStyle w:val="s0"/>
              </w:rPr>
              <w:t>нтам в пределах 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Предоставление услуг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</w:t>
            </w:r>
            <w:r>
              <w:rPr>
                <w:rStyle w:val="s0"/>
              </w:rPr>
              <w:t>авшихся по образовательным грантам в пределах сельской квоты, в организации образования и медицинские организации, расположенные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050 «Оплата услуг поверенным агентам по возврату образовательных кредитов»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140 972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Народ в потоке истории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Комплексное междисциплинарное исследо</w:t>
            </w:r>
            <w:r>
              <w:rPr>
                <w:rStyle w:val="s0"/>
              </w:rPr>
              <w:t>вание вопросов истории Казахстана для формирования целостного видения национальной истории в синхронизации с общемировым процессом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н науки Республики Казахстан (Комитет науки)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055 «Научная и (или) научно-техническая деятельность»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795 115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Тематический план исследовательских работ: Ценности и идеалы независимого Казахстана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Обеспечение активной адаптации и принятия обновленной идеологии развития с</w:t>
            </w:r>
            <w:r>
              <w:rPr>
                <w:rStyle w:val="s0"/>
              </w:rPr>
              <w:t>траны на основе положений Стратегии «Казахстан-2050» - новый политический курс состоявшегося государства» в общественном сознании казахстанцев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 (Комитет науки)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055 «Научная и (или) научно-техническая деятельность»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145 841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Тематический план исследовательских работ.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Научное обоснование приоритетов и новых принципов с</w:t>
            </w:r>
            <w:r>
              <w:rPr>
                <w:rStyle w:val="s0"/>
              </w:rPr>
              <w:t>оциальной политики и государственного управления; разработка демографического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н науки Республики Казахстан (Комитет науки)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</w:t>
            </w:r>
            <w:r>
              <w:rPr>
                <w:rStyle w:val="s0"/>
              </w:rPr>
              <w:t xml:space="preserve">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055 «Научная и (или) научно-техническая деятельность»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170 116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Предоставление услуг по  выполнению программ и проектов научных исследований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Тюркские историко-культурные ценности как ресурс устойчивого развития современного общества; Тюркское пространство в условиях глобализации: политико-экономические и социально-культурные процессы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 (Комит</w:t>
            </w:r>
            <w:r>
              <w:rPr>
                <w:rStyle w:val="s0"/>
              </w:rPr>
              <w:t>ет науки)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НАО «Тюркская академия»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055 «Научная и (или) научно-техническая деятельность»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497 370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организации проведения государственной научно-технической экспертизы научных, научно-технических и инновационных проектов и программ, предлагаемых к финансированию из государственного бюджета, а также организация работы национальных научных совет</w:t>
            </w:r>
            <w:r>
              <w:rPr>
                <w:rStyle w:val="s0"/>
              </w:rPr>
              <w:t>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Поиск и привлечение экспертов, формирование документов по проведенным в рамках договора государственным научно-техническим экспертизам в соответствии с требованиями действующего законодательства. Оплата труда экспертов и других работников, мониторинг р</w:t>
            </w:r>
            <w:r>
              <w:rPr>
                <w:rStyle w:val="s0"/>
              </w:rPr>
              <w:t>езультативности проводимых работ/услуг. Формирование байков данных научных, научно-технических и инновационных проектов и программ, зарубежных и отечественных экспертов и экспертных заключений Оплата вознаграждения членам Национального научного совета, опл</w:t>
            </w:r>
            <w:r>
              <w:rPr>
                <w:rStyle w:val="s0"/>
              </w:rPr>
              <w:t>ата их командировочных расходов, мониторинг выполнения научных работ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 (Комитет науки)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055 «Научная и (или) научно-техническая деят</w:t>
            </w:r>
            <w:r>
              <w:rPr>
                <w:rStyle w:val="s0"/>
              </w:rPr>
              <w:t>ельность»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1 645 826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Исследования и разработки в области энергоэффективности и энергосбережения, возобновляемой энергетики и защиты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Исследование современных технологий передачи и хранения возобновляемой энергии для использования в автономных энергосистемах с целью дальнейшей эксплуатации в условиях Казахстана. Разработка экспериментальных автономных энергосистем с применением возобновл</w:t>
            </w:r>
            <w:r>
              <w:rPr>
                <w:rStyle w:val="s0"/>
              </w:rPr>
              <w:t>яемых источников энергии и энергоэффективных технологий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 (Комитет науки)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055 «Научная и (или) научно-техническая деятельность»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500 000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Развитие трансляционной и персонализированной медицины для создания основ биомедицинской индустрии в Республике Казахстан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Разработка научных и технологических основ интегрированного развития персонализированной медицины в Республике Ка</w:t>
            </w:r>
            <w:r>
              <w:rPr>
                <w:rStyle w:val="s0"/>
              </w:rPr>
              <w:t>захстан для улучшения качества жизни населения и укрепления здоровья подрастающего поколения. Проведение исследований и клиническая реализация биоинжиниринговых и клеточных технологий, а также нанотехнологий, обеспечивающих раннюю диагностику, профилактику</w:t>
            </w:r>
            <w:r>
              <w:rPr>
                <w:rStyle w:val="s0"/>
              </w:rPr>
              <w:t xml:space="preserve"> и эффективное лечение заболеваний, в том числе генетически наследуемых. Создание необходимой инфраструктуры для развития биоинформатики, системы обеспечения качества и устойчивого развития человеческого капитала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</w:t>
            </w:r>
            <w:r>
              <w:rPr>
                <w:rStyle w:val="s0"/>
              </w:rPr>
              <w:t>и Казахстан (Комитет науки)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055 «Научная и (или) научно-техническая деятельность»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887 584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НУ-Беркли: стратегическая программа исследований критического состояния вещества,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Исследования в области выращивания и характеризации тонких наноструктурированных пленок для использования в</w:t>
            </w:r>
            <w:r>
              <w:rPr>
                <w:rStyle w:val="s0"/>
              </w:rPr>
              <w:t xml:space="preserve"> области материаловедения н энергетики. Работы по созданию установки ускорителя для исследований в области физики высоких энергий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 (Комитет науки)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055 «Научная и (или) науч</w:t>
            </w:r>
            <w:r>
              <w:rPr>
                <w:rStyle w:val="s0"/>
              </w:rPr>
              <w:t>но-техническая деятельность»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744 250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разработке образовательных программ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Определение востребованных специальностей и разработка образовательных программ по специальностям технического и профессион</w:t>
            </w:r>
            <w:r>
              <w:rPr>
                <w:rStyle w:val="s0"/>
              </w:rPr>
              <w:t>ального образования (ТиПО), предполагаемых к поэтапному внедрению в образовательную деятельность учебных заведений, входящих в сеть НАО «Холдинг «Кәсіпқор» и партнерских колледжей в рамках программы индустриально-инновационного развили страны на 2015 - 201</w:t>
            </w:r>
            <w:r>
              <w:rPr>
                <w:rStyle w:val="s0"/>
              </w:rPr>
              <w:t>9 годы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НАО «Холдинг 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057 «Услуги по обеспечению деятельности АО «Холдинг «Кәсіпқор»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249 139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повышению квалификации преподавателей и менеджеров для создания кадрового резерва учебных заведений сета НАО «Холдинг «Кәсіпқор»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Организация повышения квалификации руководящих и инженерно-педагогических работников для сети НАО «Холдинг «Кәсіпқор</w:t>
            </w:r>
            <w:r>
              <w:rPr>
                <w:rStyle w:val="s0"/>
              </w:rPr>
              <w:t>» и партнерских колледжей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НАО «Холдинг 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057 «Услуги по обеспечению деятельности АО «Холдинг «Кәсіпқор»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248 954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Информационно-аналитическое сопровождение деятельности Министерс</w:t>
            </w:r>
            <w:r>
              <w:rPr>
                <w:rStyle w:val="s0"/>
              </w:rPr>
              <w:t>тва образования и науки Республики Казахстан в процессе модернизации технического и профессионального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Сопровождение системы оценки эффективности деятельности колледжей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НАО «Холдинг 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057 «Услуги по обеспечению деятельности АО «Холдинг «Кәсіпқор»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10 080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подготовке в рамках государственного образовательного заказа специалистов с высшим и послевузовским образованием в АОО «Назарбаев универс</w:t>
            </w:r>
            <w:r>
              <w:rPr>
                <w:rStyle w:val="s0"/>
              </w:rPr>
              <w:t>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Предоставление услуг по подготовке в рамках государственного образовательного заказа специалистов с высшим и послевузовским образованием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064 «Услуги по подготовке специалистов с высшим и послевузовским образованием н организации деятельности в АОО «Назарбаев Университет»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17 090 471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Предоставление оператором услуг по обеспечению функционирования Государственной образовательной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</w:t>
            </w:r>
            <w:r>
              <w:rPr>
                <w:rStyle w:val="s0"/>
              </w:rPr>
              <w:t>ательной накопительной системы, а также мониторингу функционирования системы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н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136 870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Услуга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Предоставление услуг по подготовке и повышению квалификации руководителей (топ-менеджеров) вузов Республики Ка</w:t>
            </w:r>
            <w:r>
              <w:rPr>
                <w:rStyle w:val="s0"/>
              </w:rPr>
              <w:t>захстан на базе АОО «Назарбаев университет»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068 «Подготовка и повышение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249 563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сопровождению и мониторингу внедрения подушевого нормативного финансирования в пилотных о</w:t>
            </w:r>
            <w:r>
              <w:rPr>
                <w:rStyle w:val="s0"/>
              </w:rPr>
              <w:t>рганизациях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В рамках выполнения услуг по сопровождению и мониторингу внедрения подушевого нормативного финансирования в пилотных организациях среднего образования Оператор осуществляет:</w:t>
            </w:r>
          </w:p>
          <w:p w:rsidR="00000000" w:rsidRDefault="000F5339">
            <w:r>
              <w:rPr>
                <w:rStyle w:val="s0"/>
              </w:rPr>
              <w:t>разработку проектов изменений и дополнений в нор</w:t>
            </w:r>
            <w:r>
              <w:rPr>
                <w:rStyle w:val="s0"/>
              </w:rPr>
              <w:t>мативные правовые акты Республики Казахстан по вопросам реализации подушевого финансирования;</w:t>
            </w:r>
          </w:p>
          <w:p w:rsidR="00000000" w:rsidRDefault="000F5339">
            <w:r>
              <w:rPr>
                <w:rStyle w:val="s0"/>
              </w:rP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0F5339">
            <w:r>
              <w:rPr>
                <w:rStyle w:val="s0"/>
              </w:rPr>
              <w:t>сбор, мониторинг н анализ данных о ходе и рез</w:t>
            </w:r>
            <w:r>
              <w:rPr>
                <w:rStyle w:val="s0"/>
              </w:rPr>
              <w:t>ультатах реализации подушевого финансирования (движение учащихся, проблемы, возникающие в школах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0F5339">
            <w:r>
              <w:rPr>
                <w:rStyle w:val="s0"/>
              </w:rPr>
              <w:t>расчет расходов на финансировани</w:t>
            </w:r>
            <w:r>
              <w:rPr>
                <w:rStyle w:val="s0"/>
              </w:rPr>
              <w:t>е образовательного процесса школ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090 «Оплата услуг оператору по подушевому финансированию»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18 814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Разработка целей, задач, подходов и основных мероприятий развития системы здравоохранения до 2020 года, определение современных тенденций управления здравоохранением, ра</w:t>
            </w:r>
            <w:r>
              <w:rPr>
                <w:rStyle w:val="s0"/>
              </w:rPr>
              <w:t>зработка системы мониторинга и оценки государственной политики развития системы здравоохранения до 2020 года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здравоохранения н социального развития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001 «Формирование государственной политики в области здравоохранения и социального развитии»</w:t>
            </w:r>
          </w:p>
          <w:p w:rsidR="00000000" w:rsidRDefault="000F5339">
            <w:r>
              <w:rPr>
                <w:rStyle w:val="s0"/>
              </w:rPr>
              <w:t>103 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48 780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Оказание образовательных услуг в области повышения квалификации и переподготовки кадров государственных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Развитие и укрепление кадрового потенциала системы здравоохранения как ключевого механизма повышения качества и доступности медицинских услуг населению</w:t>
            </w:r>
            <w:r>
              <w:rPr>
                <w:rStyle w:val="s0"/>
              </w:rPr>
              <w:t xml:space="preserve"> Республики Казахстан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здравоохранения и социального развили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1 028 824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Лечение онкологических больных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 xml:space="preserve">Обеспечение населения Республики Казахстан медицинской помощью в форме стационарной и амбулаторной помощи, диспансеризации при онкологической патологии </w:t>
            </w:r>
            <w:r>
              <w:rPr>
                <w:rStyle w:val="s0"/>
              </w:rPr>
              <w:t>с единым мониторингом на уровне республиканского звена в рамках гарантированного объема бесплатной медицинской помощи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«Национальный научный центр онкологии и трансплантологии»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</w:t>
            </w:r>
            <w:r>
              <w:rPr>
                <w:rStyle w:val="s0"/>
              </w:rPr>
              <w:t>11 «Обеспечение гарантированного объема бесплатной медицинской помощи, за исключением направлений, финансируемых на местном уровне»</w:t>
            </w:r>
          </w:p>
          <w:p w:rsidR="00000000" w:rsidRDefault="000F5339">
            <w:r>
              <w:rPr>
                <w:rStyle w:val="s0"/>
              </w:rPr>
              <w:t>100 «Оказание специализированной медицинской помощи»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349 683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здравоохранения</w:t>
            </w:r>
            <w:r>
              <w:rPr>
                <w:rStyle w:val="s0"/>
              </w:rPr>
              <w:t xml:space="preserve"> и социального развития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РПГ на ПХВ «Республиканский 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011 «Обеспечение гарантированного объема бесплатной медицинской помощи, за исключением направлений, финансируемых на местном уровне»</w:t>
            </w:r>
          </w:p>
          <w:p w:rsidR="00000000" w:rsidRDefault="000F5339">
            <w:r>
              <w:rPr>
                <w:rStyle w:val="s0"/>
              </w:rPr>
              <w:t>102 «Оказание медицинс</w:t>
            </w:r>
            <w:r>
              <w:rPr>
                <w:rStyle w:val="s0"/>
              </w:rPr>
              <w:t>кой помощи в форме санитарной авиации»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5 492 452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Организация работы по развитию инновационных медицинских технологий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медицинской помощи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здравоохранения и социального развили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«Н</w:t>
            </w:r>
            <w:r>
              <w:rPr>
                <w:rStyle w:val="s0"/>
              </w:rPr>
              <w:t>ациональный научный центр хирургии имени А.Н. Сызганова»;</w:t>
            </w:r>
          </w:p>
          <w:p w:rsidR="00000000" w:rsidRDefault="000F5339">
            <w:r>
              <w:rPr>
                <w:rStyle w:val="s0"/>
              </w:rPr>
              <w:t>АО «Национальный научный медицинский центр»;</w:t>
            </w:r>
          </w:p>
          <w:p w:rsidR="00000000" w:rsidRDefault="000F5339">
            <w:r>
              <w:rPr>
                <w:rStyle w:val="s0"/>
              </w:rPr>
              <w:t>АО «Национальный научный центр материнства и детства»;</w:t>
            </w:r>
          </w:p>
          <w:p w:rsidR="00000000" w:rsidRDefault="000F5339">
            <w:r>
              <w:rPr>
                <w:rStyle w:val="s0"/>
              </w:rPr>
              <w:t>АО «Национальный научный кардиохирургический центр»;</w:t>
            </w:r>
          </w:p>
          <w:p w:rsidR="00000000" w:rsidRDefault="000F5339">
            <w:r>
              <w:rPr>
                <w:rStyle w:val="s0"/>
              </w:rPr>
              <w:t>АО «Национальный научный центр онкологии и трансплантологии»;</w:t>
            </w:r>
          </w:p>
          <w:p w:rsidR="00000000" w:rsidRDefault="000F5339">
            <w:r>
              <w:rPr>
                <w:rStyle w:val="s0"/>
              </w:rPr>
              <w:t>АО «Республиканский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011 «Обеспечение гарантированного объема бесплатной медицинской помощи, за исключением направлений, финансируемых на местом уровне»</w:t>
            </w:r>
          </w:p>
          <w:p w:rsidR="00000000" w:rsidRDefault="000F5339">
            <w:r>
              <w:rPr>
                <w:rStyle w:val="s0"/>
              </w:rPr>
              <w:t>105 «Оказание медицинской помощи с применением инновационных медицинских технологий»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2 236 889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Совершенствование системы больничного управления, трансферт инновационных техн</w:t>
            </w:r>
            <w:r>
              <w:rPr>
                <w:rStyle w:val="s0"/>
              </w:rPr>
              <w:t>ологий системы здравоохранения и создание «Госпиталя будущего»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021 «Внедрение международных стандартов в области больничного управления»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1 058 258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Подготовка кадров в области больничного управления в магистратуре МВА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здравоохранения и социального развили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«Медицинский унив</w:t>
            </w:r>
            <w:r>
              <w:rPr>
                <w:rStyle w:val="s0"/>
              </w:rPr>
              <w:t>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021 «Внедрение международных стандартов в области больничного управления»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11 830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Организация поставки медицинским организациям - медицинской техники в лизинг н проведение экспертизы клинико-технического обоснования, технической характеристики и стоимости медицинской техники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Организация закупа и поставок медицинской техники для дальней</w:t>
            </w:r>
            <w:r>
              <w:rPr>
                <w:rStyle w:val="s0"/>
              </w:rPr>
              <w:t>шей передачи организациям здравоохранения на условиях лизинга, проведение экспертизы клинико-технического обоснования, технической характеристики и стоимости на запрашиваемую медицинскую технику, стоимостью свыше 50000000 (пятьдесят миллионов) тенге, а так</w:t>
            </w:r>
            <w:r>
              <w:rPr>
                <w:rStyle w:val="s0"/>
              </w:rPr>
              <w:t>же требующей унификации, экспертизы стоимости медицинской техники для проектируемых и строящихся объектов здравоохранения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«КазМедТех»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021 «Внедрение международных стандартов в о</w:t>
            </w:r>
            <w:r>
              <w:rPr>
                <w:rStyle w:val="s0"/>
              </w:rPr>
              <w:t>бласти больничного управления»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213 419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Формирование и ведение общереспубликанской базы данных по вопросам занятости и обработка информации по бедности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037 «Услуги по Информационно-аналитическому обеспечению по базе занятости и бедности»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296 720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Определение потребности в кадрах, оптимизация деятельности центров занятости, разработка мастер-планов по дорожной карте занятости 2020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здравоо</w:t>
            </w:r>
            <w:r>
              <w:rPr>
                <w:rStyle w:val="s0"/>
              </w:rPr>
              <w:t>хранения и социального развития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124 «Проведение текущих мероприятий в рамках «Дорожной карты занятости 2020»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147 526</w:t>
            </w:r>
          </w:p>
        </w:tc>
      </w:tr>
    </w:tbl>
    <w:p w:rsidR="00000000" w:rsidRDefault="000F5339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90"/>
        <w:gridCol w:w="2690"/>
        <w:gridCol w:w="2081"/>
        <w:gridCol w:w="2450"/>
        <w:gridCol w:w="2588"/>
        <w:gridCol w:w="576"/>
      </w:tblGrid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культуры н спорта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«Казахфил</w:t>
            </w:r>
            <w:r>
              <w:rPr>
                <w:rStyle w:val="s0"/>
              </w:rPr>
              <w:t>ьм» им. Ш. Айманова»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011 «Производство национальных фильмов»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1 267 920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дубляжу национальных фильмов, формированию сценарного резерва, обеспечению непрерывного кинотехнологического процесса, хранению национальных фильмов, дистрибьюции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Дубляж всех национальных фильмов с языка ориг</w:t>
            </w:r>
            <w:r>
              <w:rPr>
                <w:rStyle w:val="s0"/>
              </w:rPr>
              <w:t>инала на государственный язык, создание н сохранение государственного фильмофонда, организация проката фильмов,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</w:t>
            </w:r>
            <w:r>
              <w:rPr>
                <w:rStyle w:val="s0"/>
              </w:rPr>
              <w:t>ство культуры и спорта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«Казахфнльм» им. Ш. Айманова»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011 «Производство национальных фильмов»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283 282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 xml:space="preserve">Проведение праздничных мероприятий и торжественных концертов, посвященных празднованиям государственных праздников: проведение торжественного концерта, посвященного Ассамблее народа Казахстана; проведение концертных мероприятий в рамках официальных встреч </w:t>
            </w:r>
            <w:r>
              <w:rPr>
                <w:rStyle w:val="s0"/>
              </w:rPr>
              <w:t>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культуры и спорта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012 «Проведение социально значимых и культурных мероприятий»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1 280 923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Для приобретения услуг по классическому танцу и балету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культуры и спорта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012 «Проведение социально значимых и культурных мероприятий»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674 674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Строительство и реконструкция автодорог республиканского значения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по инвестициям и развитию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</w:t>
            </w:r>
            <w:r>
              <w:rPr>
                <w:rStyle w:val="s0"/>
              </w:rPr>
              <w:t>3 «Развитие автомобильных дорог на республиканском уровне»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211 998 000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Освещение социально-экономической и общественно-политической жизни страны. Популяризация казахоязычных СМИ в Интернете, развитие отечественных интернет - СМИ. Развитие государственного языка. Освещение деятельности Премьер-Министра и Правительства Республи</w:t>
            </w:r>
            <w:r>
              <w:rPr>
                <w:rStyle w:val="s0"/>
              </w:rPr>
              <w:t>ки Казахстан в Интернете. Сбор мультимедийного контента Казахстана. Повышения образованности, культурного уровня, патриотизма. Создание электронной базы книг, продвижение казахской литературы. Изучение н сохранение историко-культурного наследия страны, воз</w:t>
            </w:r>
            <w:r>
              <w:rPr>
                <w:rStyle w:val="s0"/>
              </w:rPr>
              <w:t>рождение историко-культурных традиций. Освещение хода реализации Стратегии «Казахстан-2050»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по инвестициям и развитию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 xml:space="preserve">АО «Казконтент»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031 «Проведение государственной информационной политики»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1 330 706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</w:t>
            </w:r>
            <w:r>
              <w:rPr>
                <w:rStyle w:val="s0"/>
              </w:rPr>
              <w:t>ведение государственной информационной политики через АО «Агентство «Хабар»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государственной информационной политики через телеканалы «Хабар», «KazakhTV», «24KZ», а также «Білім және Мәдениет»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по инвестициям и развитию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031 «Проведение государственной информационной политики»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13 372 664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государственной информационной политики через АО «РТРК «Казахстан»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</w:t>
            </w:r>
            <w:r>
              <w:rPr>
                <w:rStyle w:val="s0"/>
              </w:rPr>
              <w:t>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радио», радио «Шалкар», радио «Астана», радио «Classic»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 xml:space="preserve">Министерство по инвестициям и развитию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 xml:space="preserve">АО «Республиканская телерадиокорпорация «Казахстан»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031 «Проведение государственной информационной политики»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17 493 551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государственной информационной политики через Национальный филиал Межгосударственной телерадиокомпании «Мир»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по инвестициям и развитию Р</w:t>
            </w:r>
            <w:r>
              <w:rPr>
                <w:rStyle w:val="s0"/>
              </w:rPr>
              <w:t>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031 «Проведение государственной информационной политики»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322 124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аренде транспондеров и распространение государственных и негосударственных теле-, радиоканалов через АО «Казтелерадио»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аренде спутникового ресурса для распространения теле- радиоканалов через Национальную спутниковую сеть телерадиовеща</w:t>
            </w:r>
            <w:r>
              <w:rPr>
                <w:rStyle w:val="s0"/>
              </w:rPr>
              <w:t>ния. Услуги по аренде спутникового ресурса и распространению государственных и негосударственных теле- и радиоканалов в составе бесплатного пакета спутниковой сети телерадиовещания. Услуги по распространению теле-радиоканалов в сети цифрового эфирного веша</w:t>
            </w:r>
            <w:r>
              <w:rPr>
                <w:rStyle w:val="s0"/>
              </w:rPr>
              <w:t>ния, а также оплата текущих расходов по внедрению цифрового эфирного вещания. Резервирование спутникового ресурса на спутнике «Kazsat-2» для распространения теле- радиоканалов на сеть цифровых передатчиков эфирного вещания и сеть аналоговых передатчиков эф</w:t>
            </w:r>
            <w:r>
              <w:rPr>
                <w:rStyle w:val="s0"/>
              </w:rPr>
              <w:t>ирного вещания. Услуги по распространению информации, публикуемой в периодических печатных изданиях, а также в сети Интернет-ресурсов собственников периодических печатных изданий, через сеть телерадиовещания. Услуги по распространению государственных и нег</w:t>
            </w:r>
            <w:r>
              <w:rPr>
                <w:rStyle w:val="s0"/>
              </w:rPr>
              <w:t>осударственных теле- радиоканалов в сети Интернет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по инвестициям и развитию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«Казтелерадио»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031 «Проведение государственной информационной политики»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4 683 110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государственной информационной политики через газеты «Улан». «Дружные ребята», журналы «Ақ желкен», «Балдырған»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по инвестициям и развитию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031 «Проведение государственной информационной политики»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102 566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по инвестициям и развитию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031 «Проведение госуд</w:t>
            </w:r>
            <w:r>
              <w:rPr>
                <w:rStyle w:val="s0"/>
              </w:rPr>
              <w:t>арственной информационной политики»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149 774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мониторинга 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по инвестициям и развитию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РПГ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031 «Проведение государственной информационной политики»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704 530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государственной информационной политики через АО «Республиканская 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по инвестициям и развитию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031 «Проведение государственной информационной политики»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877 536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государственной информационной политики через АО «Республиканская 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по инвестициям и развитию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031 «Проведение государственной информационно</w:t>
            </w:r>
            <w:r>
              <w:rPr>
                <w:rStyle w:val="s0"/>
              </w:rPr>
              <w:t>й политики»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721 152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Опытно-конструкторские работы, включающие полный цикл создания научно-технологического космического аппарата (проектирование, изготовление, сборка, испытания, запуск и испытания на орбите)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по инвестициям и развитию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ТОО С</w:t>
            </w:r>
            <w:r>
              <w:rPr>
                <w:rStyle w:val="s0"/>
              </w:rPr>
              <w:t>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047 «Создание космической системы научно-технологического назначения»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1 682 387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Для качественного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н слабых сторон, угроз и перспектив развития, анализом межд</w:t>
            </w:r>
            <w:r>
              <w:rPr>
                <w:rStyle w:val="s0"/>
              </w:rPr>
              <w:t>ународного опыта и выработкой конкретных рекомендаций по написанию комплексной концепции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001 «Услуги по формированию и развитию экономической, торговой пол</w:t>
            </w:r>
            <w:r>
              <w:rPr>
                <w:rStyle w:val="s0"/>
              </w:rPr>
              <w:t>итики, политики в области зашиты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</w:t>
            </w:r>
            <w:r>
              <w:rPr>
                <w:rStyle w:val="s0"/>
              </w:rPr>
              <w:t>кой деятельности, обеспечению зашиты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71 400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Исследование р</w:t>
            </w:r>
            <w:r>
              <w:rPr>
                <w:rStyle w:val="s0"/>
              </w:rPr>
              <w:t>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ОО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001 «Услуги по формированию и развитию экономической, тортовой политики, политики в области зашиты прав потребителей и санитарно-эпидемиологического благополучия населения, формированию и реализации государственно</w:t>
            </w:r>
            <w:r>
              <w:rPr>
                <w:rStyle w:val="s0"/>
              </w:rPr>
              <w:t>го материального резерва, регулированию деятельности субъектов естественных монополий и в области статистической деятельности, обеспечению зашиты конкуренции, координации деятельности в области регионального развития, строительства, жилищно-коммунального х</w:t>
            </w:r>
            <w:r>
              <w:rPr>
                <w:rStyle w:val="s0"/>
              </w:rPr>
              <w:t>озяйства, развития предпринимательства и управления земельными ресурсами»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3 823 074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 xml:space="preserve">Оказание исследовательской, консультационной и аналитической поддержки по формированию позиции Республики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</w:t>
            </w:r>
            <w:r>
              <w:rPr>
                <w:rStyle w:val="s0"/>
              </w:rPr>
              <w:t>Таможенного союза. Единого экономического пространства, прочих международных обязательств страны и законодательства Республики Казахстан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rPr>
                <w:rStyle w:val="s0"/>
              </w:rPr>
              <w:t>тельности субъектов естественных монополий и в области статистической деятельности, обеспечению зашиты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rPr>
                <w:rStyle w:val="s0"/>
              </w:rPr>
              <w:t>равления земельными ресурсами»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149 937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Обеспечение качественного экспертного сопровождения реализации всех этапов Системы оценки эффективности деятельности госорганов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001 «Услуга по формированию и развитию экономической, торговой политики, политики в области зашиты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rPr>
                <w:rStyle w:val="s0"/>
              </w:rPr>
              <w:t>тельности субъектов естественных монополий и в области статистической деятельности, обеспечению зашиты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rPr>
                <w:rStyle w:val="s0"/>
              </w:rPr>
              <w:t>равления земельными ресурсами»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127 137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мероприятий для включения Казахстана в рейтинг IMD-2015 и проведение комплексного анализа конкурентоспособности Казахстана и выработка рекоменда</w:t>
            </w:r>
            <w:r>
              <w:rPr>
                <w:rStyle w:val="s0"/>
              </w:rPr>
              <w:t>ций по ее повышению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001 «Услуга по формированию и развитию экономической, торговой политики, политики в области зашиты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rPr>
                <w:rStyle w:val="s0"/>
              </w:rPr>
              <w:t>тельности субъектов естественных монополий и в области статистической деятельности, обеспечению зашиты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rPr>
                <w:rStyle w:val="s0"/>
              </w:rPr>
              <w:t>равления земельными ресурсами»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42 942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Выработка рекомендаций по совершенствованию динамической-стохастической модели общего равновесия DSGE и модели межотра</w:t>
            </w:r>
            <w:r>
              <w:rPr>
                <w:rStyle w:val="s0"/>
              </w:rPr>
              <w:t>слевого баланса (МОБ) путем обновления и расширения параметров моделей, используемых в качестве исходных, совершенствованию заложенных алгоритмов прогнозирования, расширению перечня моделируемых переменных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</w:t>
            </w:r>
            <w:r>
              <w:rPr>
                <w:rStyle w:val="s0"/>
              </w:rPr>
              <w:t>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001 «Услуги по формированию и развитию экономической, торговой политики, политики в области зашиты прав потребителей и санитарно-эпидемиологического благополучия населения, формированию и реализации госуда</w:t>
            </w:r>
            <w:r>
              <w:rPr>
                <w:rStyle w:val="s0"/>
              </w:rPr>
              <w:t>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</w:t>
            </w:r>
            <w:r>
              <w:rPr>
                <w:rStyle w:val="s0"/>
              </w:rPr>
              <w:t>льного хозяйства, развития предпринимательства и управления земельными ресурсами»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40 000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Социально-экономическая политика Казахстана в условиях функционирования Единого экономического пространства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Оценка макроэкономической политики в рамках ЕЭП, выявление потенциальных рисков и выработка предложений по их преодолению, а также максимальному использованию преимуществ интеграции для сбалансированного развития экономики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</w:t>
            </w:r>
            <w:r>
              <w:rPr>
                <w:rStyle w:val="s0"/>
              </w:rPr>
              <w:t>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 xml:space="preserve">001 «Услуги по формированию и развитию экономической, торговой политики, политики в области зашиты прав потребителей и санитарно-эпидемиологического благополучия населения, формированию и </w:t>
            </w:r>
            <w:r>
              <w:rPr>
                <w:rStyle w:val="s0"/>
              </w:rPr>
              <w:t>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</w:t>
            </w:r>
            <w:r>
              <w:rPr>
                <w:rStyle w:val="s0"/>
              </w:rPr>
              <w:t>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30 000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Научная экономическая экспертиза законопроектов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научной экономической экспертизы законопроектов Республики Казахстан в соответствии с Правшами проведения научной экспертизы, утвержденными постановлением Правительства Республики Казахстан от 30 мая 2002 годя № 598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</w:t>
            </w:r>
            <w:r>
              <w:rPr>
                <w:rStyle w:val="s0"/>
              </w:rPr>
              <w:t>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001 «Услуги по формированию и развитию экономической, торговой политики, политики в области зашиты прав потребителей и санитарно-эпидемиологического благополучия населения, формировани</w:t>
            </w:r>
            <w:r>
              <w:rPr>
                <w:rStyle w:val="s0"/>
              </w:rPr>
              <w:t>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</w:t>
            </w:r>
            <w:r>
              <w:rPr>
                <w:rStyle w:val="s0"/>
              </w:rPr>
              <w:t>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172 000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мониторинга и анализа реализации документов Системы государственного планирования и выработка рекомендаций для дальнейшего совершенствования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001</w:t>
            </w:r>
            <w:r>
              <w:rPr>
                <w:rStyle w:val="s0"/>
              </w:rPr>
              <w:t xml:space="preserve"> «Услуги по формированию и развитию экономической, торговой политики, политики в области зашиты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</w:t>
            </w:r>
            <w:r>
              <w:rPr>
                <w:rStyle w:val="s0"/>
              </w:rPr>
              <w:t>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</w:t>
            </w:r>
            <w:r>
              <w:rPr>
                <w:rStyle w:val="s0"/>
              </w:rPr>
              <w:t>ления земельными ресурсами»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60 000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Исследование мировой экономики и экономики Казахстана с целью выявления рисков и 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</w:t>
            </w:r>
            <w:r>
              <w:rPr>
                <w:rStyle w:val="s0"/>
              </w:rPr>
              <w:t>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001 «Услуги по формированию и развитию экономической, торговой политики, политики в области зашиты прав потребителей и санитарно-эпидемиологического благополучия</w:t>
            </w:r>
            <w:r>
              <w:rPr>
                <w:rStyle w:val="s0"/>
              </w:rPr>
              <w:t xml:space="preserve">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</w:t>
            </w:r>
            <w:r>
              <w:rPr>
                <w:rStyle w:val="s0"/>
              </w:rPr>
              <w:t>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45 000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Услуги по совершенствованию мобилизационной подготовки и мобилизации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008 «Услуги по совершенствованию мобилизационной подготовки и мобилизации»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58 014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Астанинского экономического форума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 xml:space="preserve">Обеспечение проведения VIII Астанинского экономического форума 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012 «Услуги по обеспечению проведения Астанинского экономического форума»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392 600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Реформирование системы технического регулирования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Разработка (переработка) 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 «Казахский научно-исследовательский и проектный институт стро</w:t>
            </w:r>
            <w:r>
              <w:rPr>
                <w:rStyle w:val="s0"/>
              </w:rPr>
              <w:t>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388 158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 xml:space="preserve">Корректировка (актуализация) Генеральной схемы организации территории Республики </w:t>
            </w:r>
            <w:r>
              <w:rPr>
                <w:rStyle w:val="s0"/>
              </w:rPr>
              <w:t>Казахстан с учетом Стратегии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Корректировка разработанной в 2013 году Генеральной схемы организации территории Республики Казахстан для эффективного планирования территории Республики Казахстан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РГП на ПХВ «Республиканский центр государственного градостроительного планирования н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038 «Совершенствование нормативно-технических документов в сфере архитектурной, градостроительной н ст</w:t>
            </w:r>
            <w:r>
              <w:rPr>
                <w:rStyle w:val="s0"/>
              </w:rPr>
              <w:t>роительной деятельности»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455 554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Межрегиональная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Определение основных проектных решений совершенствования организации территорий агломераций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038 «Совершенствование нормативно-технических документов в сфере архитектурной, градостроительной н строительной деятельности»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119 500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Межрегиональная схема</w:t>
            </w:r>
            <w:r>
              <w:rPr>
                <w:rStyle w:val="s0"/>
              </w:rPr>
              <w:t xml:space="preserve"> территориального развития Алматинской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Определение основных проектных решений совершенствования организации территорий агломераций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121 050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Обучение то</w:t>
            </w:r>
            <w:r>
              <w:rPr>
                <w:rStyle w:val="s0"/>
              </w:rPr>
              <w:t>п-менеджеров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соответствии</w:t>
            </w:r>
            <w:r>
              <w:rPr>
                <w:rStyle w:val="s0"/>
              </w:rPr>
              <w:t xml:space="preserve">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Министерство национальной экономики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247 000</w:t>
            </w:r>
          </w:p>
        </w:tc>
      </w:tr>
      <w:tr w:rsidR="00000000">
        <w:tc>
          <w:tcPr>
            <w:tcW w:w="2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Счетный комитет по контролю за исполнением республиканского</w:t>
            </w:r>
            <w:r>
              <w:rPr>
                <w:rStyle w:val="s0"/>
              </w:rPr>
              <w:t xml:space="preserve"> бюджета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РГП на праве хозяйственного веления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004 «Исследование финансовых нарушений»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5339">
            <w:r>
              <w:rPr>
                <w:rStyle w:val="s0"/>
              </w:rPr>
              <w:t>144 192</w:t>
            </w:r>
          </w:p>
        </w:tc>
      </w:tr>
    </w:tbl>
    <w:p w:rsidR="00000000" w:rsidRDefault="000F5339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5339" w:rsidRDefault="000F5339" w:rsidP="000F5339">
      <w:r>
        <w:separator/>
      </w:r>
    </w:p>
  </w:endnote>
  <w:endnote w:type="continuationSeparator" w:id="0">
    <w:p w:rsidR="000F5339" w:rsidRDefault="000F5339" w:rsidP="000F53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339" w:rsidRDefault="000F53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339" w:rsidRDefault="000F53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339" w:rsidRDefault="000F53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5339" w:rsidRDefault="000F5339" w:rsidP="000F5339">
      <w:r>
        <w:separator/>
      </w:r>
    </w:p>
  </w:footnote>
  <w:footnote w:type="continuationSeparator" w:id="0">
    <w:p w:rsidR="000F5339" w:rsidRDefault="000F5339" w:rsidP="000F53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339" w:rsidRDefault="000F53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339" w:rsidRDefault="000F5339" w:rsidP="000F53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5339" w:rsidRPr="000F5339" w:rsidRDefault="000F5339" w:rsidP="000F53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339" w:rsidRDefault="000F53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5339"/>
    <w:rsid w:val="000F5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53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53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53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53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53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53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53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53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3736" TargetMode="External"/><Relationship Id="rId13" Type="http://schemas.openxmlformats.org/officeDocument/2006/relationships/hyperlink" Target="http://online.zakon.kz/Document/?doc_id=3167142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671678" TargetMode="External"/><Relationship Id="rId12" Type="http://schemas.openxmlformats.org/officeDocument/2006/relationships/hyperlink" Target="http://online.zakon.kz/Document/?doc_id=3134373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7167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6312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7143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1106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21383" TargetMode="External"/><Relationship Id="rId14" Type="http://schemas.openxmlformats.org/officeDocument/2006/relationships/hyperlink" Target="http://online.zakon.kz/Document/?doc_id=3646312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29065</Words>
  <Characters>165673</Characters>
  <Application>Microsoft Office Word</Application>
  <DocSecurity>0</DocSecurity>
  <Lines>1380</Lines>
  <Paragraphs>388</Paragraphs>
  <ScaleCrop>false</ScaleCrop>
  <Company/>
  <LinksUpToDate>false</LinksUpToDate>
  <CharactersWithSpaces>194350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11.12.2014 № 1300 (©Paragraph 2023)</dc:title>
  <dc:subject/>
  <dc:creator>Сергей М</dc:creator>
  <cp:keywords/>
  <dc:description/>
  <cp:lastModifiedBy>Сергей М</cp:lastModifiedBy>
  <cp:revision>2</cp:revision>
  <dcterms:created xsi:type="dcterms:W3CDTF">2023-11-20T15:47:00Z</dcterms:created>
  <dcterms:modified xsi:type="dcterms:W3CDTF">2023-11-20T15:47:00Z</dcterms:modified>
</cp:coreProperties>
</file>