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231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26 июня 2024 года № 220 «О внесении изменения в приказ Министра национальной экономики Республики Казахстан от 23 декабря 2014 года № 161 «Об утверждении нормативов возмещения потерь сельскохозяйс</w:t>
      </w:r>
      <w:r>
        <w:rPr>
          <w:rStyle w:val="s0"/>
          <w:b/>
          <w:bCs/>
        </w:rPr>
        <w:t>твенного производства, вызванных изъятием сельскохозяйственных угодий для использования их в целях, не связанных с ведением сельского хозяйства»</w:t>
      </w:r>
    </w:p>
    <w:p w:rsidR="00000000" w:rsidRDefault="00762315">
      <w:pPr>
        <w:pStyle w:val="pj"/>
      </w:pPr>
      <w:r>
        <w:rPr>
          <w:rStyle w:val="s0"/>
          <w:b/>
          <w:bCs/>
        </w:rPr>
        <w:t> </w:t>
      </w:r>
    </w:p>
    <w:p w:rsidR="00000000" w:rsidRDefault="00762315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27 июня 2024 года № 34603</w:t>
      </w:r>
    </w:p>
    <w:p w:rsidR="00000000" w:rsidRDefault="00762315">
      <w:pPr>
        <w:pStyle w:val="pj"/>
      </w:pPr>
      <w:r>
        <w:rPr>
          <w:rStyle w:val="s0"/>
        </w:rPr>
        <w:t> </w:t>
      </w:r>
    </w:p>
    <w:p w:rsidR="00000000" w:rsidRDefault="00762315">
      <w:pPr>
        <w:pStyle w:val="pj"/>
      </w:pPr>
      <w:r>
        <w:t xml:space="preserve">Опубликован: </w:t>
      </w:r>
      <w:hyperlink r:id="rId7" w:anchor="!/doc/198163/rus" w:history="1">
        <w:r>
          <w:rPr>
            <w:rStyle w:val="a4"/>
          </w:rPr>
          <w:t>ИС «Эталонный контрольный банк НПА РК в электронном виде» 2 июля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315" w:rsidRDefault="00762315" w:rsidP="00762315">
      <w:r>
        <w:separator/>
      </w:r>
    </w:p>
  </w:endnote>
  <w:endnote w:type="continuationSeparator" w:id="0">
    <w:p w:rsidR="00762315" w:rsidRDefault="00762315" w:rsidP="007623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315" w:rsidRDefault="007623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315" w:rsidRDefault="007623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315" w:rsidRDefault="007623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315" w:rsidRDefault="00762315" w:rsidP="00762315">
      <w:r>
        <w:separator/>
      </w:r>
    </w:p>
  </w:footnote>
  <w:footnote w:type="continuationSeparator" w:id="0">
    <w:p w:rsidR="00762315" w:rsidRDefault="00762315" w:rsidP="007623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315" w:rsidRDefault="007623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315" w:rsidRDefault="00762315" w:rsidP="007623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2315" w:rsidRPr="00762315" w:rsidRDefault="00762315" w:rsidP="007623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26 июня 2024 года № 220 «О внесении изменения в приказ Министра национальной экономики Республики Казахстан от 23 декабря 2014 года № 161 «Об утверждении нормативов возмещения потерь сельскохозяйственного производства, вызванных изъятием сельскохозяйственных угодий для использования их в целях, не связанных с ведением сельского хозяйства»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315" w:rsidRDefault="007623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2315"/>
    <w:rsid w:val="00762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23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23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23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23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23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23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23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23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602</Characters>
  <Application>Microsoft Office Word</Application>
  <DocSecurity>0</DocSecurity>
  <Lines>5</Lines>
  <Paragraphs>1</Paragraphs>
  <ScaleCrop>false</ScaleCrop>
  <Company>SPecialiST RePack</Company>
  <LinksUpToDate>false</LinksUpToDate>
  <CharactersWithSpaces>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26 июня 2024 года № 220 «О внесении изменения в приказ Министра национальной экономики Республики Казахстан от 23 декабря 2014 года № 161 «Об утверждении нормативов возмещения потерь сельскохозяйственного производства, вызванных изъятием сельскохозяйственных угодий для использования их в целях, не связанных с ведением сельского хозяйства»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2024-08-06T22:24:00Z</dcterms:created>
  <dcterms:modified xsi:type="dcterms:W3CDTF">2024-08-06T22:24:00Z</dcterms:modified>
</cp:coreProperties>
</file>