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1FC6">
      <w:pPr>
        <w:pStyle w:val="pr"/>
      </w:pPr>
      <w:bookmarkStart w:id="0" w:name="_GoBack"/>
      <w:bookmarkEnd w:id="0"/>
      <w:r>
        <w:t>29.03.2022</w:t>
      </w:r>
    </w:p>
    <w:p w:rsidR="00000000" w:rsidRDefault="008E1FC6">
      <w:pPr>
        <w:pStyle w:val="pc"/>
      </w:pPr>
      <w:r>
        <w:rPr>
          <w:rStyle w:val="s1"/>
        </w:rPr>
        <w:t>Берик Уали назначен председателем правления АО «Агентство «</w:t>
      </w:r>
      <w:proofErr w:type="gramStart"/>
      <w:r>
        <w:rPr>
          <w:rStyle w:val="s1"/>
        </w:rPr>
        <w:t>Хабар</w:t>
      </w:r>
      <w:proofErr w:type="gramEnd"/>
      <w:r>
        <w:rPr>
          <w:rStyle w:val="s1"/>
        </w:rPr>
        <w:t>»</w:t>
      </w:r>
    </w:p>
    <w:p w:rsidR="00000000" w:rsidRDefault="008E1FC6">
      <w:pPr>
        <w:pStyle w:val="pj"/>
      </w:pPr>
      <w:r>
        <w:rPr>
          <w:b/>
          <w:bCs/>
          <w:color w:val="0F1320"/>
        </w:rPr>
        <w:t> </w:t>
      </w:r>
    </w:p>
    <w:p w:rsidR="00000000" w:rsidRDefault="008E1FC6">
      <w:pPr>
        <w:pStyle w:val="pj"/>
      </w:pPr>
      <w:r>
        <w:rPr>
          <w:color w:val="0F1320"/>
          <w:shd w:val="clear" w:color="auto" w:fill="FAFAFB"/>
        </w:rPr>
        <w:t xml:space="preserve">Берик Уали назначен председателем правления АО «Агентство </w:t>
      </w:r>
      <w:proofErr w:type="gramStart"/>
      <w:r>
        <w:rPr>
          <w:color w:val="0F1320"/>
          <w:shd w:val="clear" w:color="auto" w:fill="FAFAFB"/>
        </w:rPr>
        <w:t>Хабар</w:t>
      </w:r>
      <w:proofErr w:type="gramEnd"/>
      <w:r>
        <w:rPr>
          <w:color w:val="0F1320"/>
          <w:shd w:val="clear" w:color="auto" w:fill="FAFAFB"/>
        </w:rPr>
        <w:t>». Ранее он работал пресс-секретарем Президента Республики Казахстан, передает Zakon.kz.</w:t>
      </w:r>
    </w:p>
    <w:p w:rsidR="00000000" w:rsidRDefault="008E1FC6">
      <w:pPr>
        <w:pStyle w:val="p"/>
      </w:pPr>
      <w:r>
        <w:t> </w:t>
      </w:r>
    </w:p>
    <w:p w:rsidR="00000000" w:rsidRDefault="008E1FC6">
      <w:pPr>
        <w:pStyle w:val="p"/>
      </w:pPr>
      <w:r>
        <w:rPr>
          <w:sz w:val="20"/>
          <w:szCs w:val="20"/>
        </w:rPr>
        <w:t> </w:t>
      </w:r>
    </w:p>
    <w:p w:rsidR="00000000" w:rsidRDefault="008E1FC6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FC6" w:rsidRDefault="008E1FC6" w:rsidP="008E1FC6">
      <w:r>
        <w:separator/>
      </w:r>
    </w:p>
  </w:endnote>
  <w:endnote w:type="continuationSeparator" w:id="0">
    <w:p w:rsidR="008E1FC6" w:rsidRDefault="008E1FC6" w:rsidP="008E1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FC6" w:rsidRDefault="008E1F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FC6" w:rsidRDefault="008E1F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FC6" w:rsidRDefault="008E1F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FC6" w:rsidRDefault="008E1FC6" w:rsidP="008E1FC6">
      <w:r>
        <w:separator/>
      </w:r>
    </w:p>
  </w:footnote>
  <w:footnote w:type="continuationSeparator" w:id="0">
    <w:p w:rsidR="008E1FC6" w:rsidRDefault="008E1FC6" w:rsidP="008E1F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FC6" w:rsidRDefault="008E1F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FC6" w:rsidRDefault="008E1FC6" w:rsidP="008E1F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1FC6" w:rsidRPr="008E1FC6" w:rsidRDefault="008E1FC6" w:rsidP="008E1F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Берик Уали назначен председателем правления АО «Агентство «</w:t>
    </w:r>
    <w:proofErr w:type="gramStart"/>
    <w:r>
      <w:rPr>
        <w:rFonts w:ascii="Arial" w:hAnsi="Arial" w:cs="Arial"/>
        <w:color w:val="808080"/>
        <w:sz w:val="20"/>
      </w:rPr>
      <w:t>Хабар</w:t>
    </w:r>
    <w:proofErr w:type="gramEnd"/>
    <w:r>
      <w:rPr>
        <w:rFonts w:ascii="Arial" w:hAnsi="Arial" w:cs="Arial"/>
        <w:color w:val="808080"/>
        <w:sz w:val="20"/>
      </w:rPr>
      <w:t>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FC6" w:rsidRDefault="008E1F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1FC6"/>
    <w:rsid w:val="008E1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F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F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F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F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F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F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F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F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319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2025-07-16T14:29:00Z</dcterms:created>
  <dcterms:modified xsi:type="dcterms:W3CDTF">2025-07-16T14:29:00Z</dcterms:modified>
</cp:coreProperties>
</file>