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2058">
      <w:pPr>
        <w:pStyle w:val="pr"/>
      </w:pPr>
      <w:bookmarkStart w:id="0" w:name="_GoBack"/>
      <w:bookmarkEnd w:id="0"/>
      <w:r>
        <w:t>08.04.2019</w:t>
      </w:r>
    </w:p>
    <w:p w:rsidR="00000000" w:rsidRDefault="00B42058">
      <w:pPr>
        <w:pStyle w:val="pc"/>
      </w:pPr>
      <w:r>
        <w:rPr>
          <w:rStyle w:val="s1"/>
        </w:rPr>
        <w:t>Бабакумаров стал советником Президента РК</w:t>
      </w:r>
    </w:p>
    <w:p w:rsidR="00000000" w:rsidRDefault="00B42058">
      <w:pPr>
        <w:pStyle w:val="pj"/>
      </w:pPr>
      <w:r>
        <w:rPr>
          <w:rStyle w:val="s0"/>
          <w:b/>
          <w:bCs/>
        </w:rPr>
        <w:t> </w:t>
      </w:r>
    </w:p>
    <w:p w:rsidR="00000000" w:rsidRDefault="00B42058">
      <w:pPr>
        <w:pStyle w:val="pj"/>
      </w:pPr>
      <w:r>
        <w:rPr>
          <w:rStyle w:val="s0"/>
          <w:b/>
          <w:bCs/>
        </w:rPr>
        <w:t>5 апреля распоряжением Касым-Жомарта Токаева Ержан Бабакумаров назначен советником Президента Республики Казахстан - заведующим Центром анализа и прогнозирования Администрации Президента Республики Казахстан, он освобожден от ранее занимаемой должности. Об</w:t>
      </w:r>
      <w:r>
        <w:rPr>
          <w:rStyle w:val="s0"/>
          <w:b/>
          <w:bCs/>
        </w:rPr>
        <w:t xml:space="preserve"> этом сообщает</w:t>
      </w:r>
      <w:hyperlink r:id="rId7" w:history="1">
        <w:r>
          <w:rPr>
            <w:rStyle w:val="a4"/>
          </w:rPr>
          <w:t xml:space="preserve"> Zakon.kz</w:t>
        </w:r>
      </w:hyperlink>
      <w:r>
        <w:rPr>
          <w:rStyle w:val="s0"/>
          <w:b/>
          <w:bCs/>
        </w:rPr>
        <w:t xml:space="preserve"> со ссылкой на Акорду.</w:t>
      </w:r>
    </w:p>
    <w:p w:rsidR="00000000" w:rsidRDefault="00B42058">
      <w:pPr>
        <w:pStyle w:val="pj"/>
      </w:pPr>
      <w:r>
        <w:rPr>
          <w:rStyle w:val="s0"/>
        </w:rPr>
        <w:t>Бабакумаров Ержан Жалбакович родился 2 марта 1969 года в поселке Карабулак Талды-Корганской области.</w:t>
      </w:r>
    </w:p>
    <w:p w:rsidR="00000000" w:rsidRDefault="00B42058">
      <w:pPr>
        <w:pStyle w:val="pj"/>
      </w:pPr>
      <w:r>
        <w:rPr>
          <w:rStyle w:val="s0"/>
        </w:rPr>
        <w:t>Образование, специальность (квалификация), лицензии: Казахский государс</w:t>
      </w:r>
      <w:r>
        <w:rPr>
          <w:rStyle w:val="s0"/>
        </w:rPr>
        <w:t>твенный университет имени аль-Фараби (1991), Преподаватель политической истории. Аспирантура Казахского государственного университета имени аль-Фараби (1995); Кандидат политических наук, тема диссертации: «Социально-политические основы образования многопар</w:t>
      </w:r>
      <w:r>
        <w:rPr>
          <w:rStyle w:val="s0"/>
        </w:rPr>
        <w:t>тийной системы в Республике Казахстан на современном этапе (1985-1993 годы)» (1994); Действительный член, академик общественной Академии политических наук, член Казахстанской Ассоциации политических наук (1997).</w:t>
      </w:r>
    </w:p>
    <w:p w:rsidR="00000000" w:rsidRDefault="00B42058">
      <w:pPr>
        <w:pStyle w:val="pj"/>
      </w:pPr>
      <w:r>
        <w:rPr>
          <w:rStyle w:val="s0"/>
        </w:rPr>
        <w:t>Трудовой стаж: Заведующий отделом внутренней</w:t>
      </w:r>
      <w:r>
        <w:rPr>
          <w:rStyle w:val="s0"/>
        </w:rPr>
        <w:t xml:space="preserve"> политики, директор Центра политических исследований Института развития Казахстана (1995-1996); Главный специалист аппарата акима города Алматы (1996); Старший референт, консультант, заведующий сектором, заместитель заведующего отделом внутренней политики </w:t>
      </w:r>
      <w:r>
        <w:rPr>
          <w:rStyle w:val="s0"/>
        </w:rPr>
        <w:t>Администрации Президента Республики Казахстан (1996-2004); Главный инспектор социально-политического отдела Администрации Президента Республики Казахстан (04.2004-09.2004); Заведующий Информационно-аналитическим центром Управления внутренней политики Админ</w:t>
      </w:r>
      <w:r>
        <w:rPr>
          <w:rStyle w:val="s0"/>
        </w:rPr>
        <w:t>истрации Президента Республики Казахстан (09.2004-03.2005); Заведующий Информационно-аналитическим центром Администрации Президента Республики Казахстан (03.2005-08.02.2006); Вице-министр культуры и информации; культуры, информации и спорта Республики Каза</w:t>
      </w:r>
      <w:r>
        <w:rPr>
          <w:rStyle w:val="s0"/>
        </w:rPr>
        <w:t>хстан (08.02.2006-28.10.2007); Ответственный секретарь Министерства культуры и информации Республики Казахстан (28.10.2007-27.05.2008).</w:t>
      </w:r>
    </w:p>
    <w:p w:rsidR="00000000" w:rsidRDefault="00B42058">
      <w:pPr>
        <w:pStyle w:val="pj"/>
      </w:pPr>
      <w:r>
        <w:rPr>
          <w:rStyle w:val="s0"/>
        </w:rPr>
        <w:t> </w:t>
      </w:r>
    </w:p>
    <w:p w:rsidR="00000000" w:rsidRDefault="00B42058">
      <w:pPr>
        <w:pStyle w:val="p"/>
      </w:pPr>
      <w:r>
        <w:t> </w:t>
      </w:r>
    </w:p>
    <w:p w:rsidR="00000000" w:rsidRDefault="00B42058">
      <w:pPr>
        <w:pStyle w:val="p"/>
      </w:pPr>
      <w:r>
        <w:rPr>
          <w:sz w:val="20"/>
          <w:szCs w:val="20"/>
        </w:rPr>
        <w:t> </w:t>
      </w:r>
    </w:p>
    <w:p w:rsidR="00000000" w:rsidRDefault="00B42058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</w:t>
        </w:r>
        <w:r>
          <w:rPr>
            <w:rStyle w:val="a4"/>
            <w:sz w:val="20"/>
            <w:szCs w:val="20"/>
          </w:rPr>
          <w:t>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058" w:rsidRDefault="00B42058" w:rsidP="00B42058">
      <w:r>
        <w:separator/>
      </w:r>
    </w:p>
  </w:endnote>
  <w:endnote w:type="continuationSeparator" w:id="0">
    <w:p w:rsidR="00B42058" w:rsidRDefault="00B42058" w:rsidP="00B42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58" w:rsidRDefault="00B420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58" w:rsidRDefault="00B420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58" w:rsidRDefault="00B420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058" w:rsidRDefault="00B42058" w:rsidP="00B42058">
      <w:r>
        <w:separator/>
      </w:r>
    </w:p>
  </w:footnote>
  <w:footnote w:type="continuationSeparator" w:id="0">
    <w:p w:rsidR="00B42058" w:rsidRDefault="00B42058" w:rsidP="00B420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58" w:rsidRDefault="00B420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58" w:rsidRDefault="00B42058" w:rsidP="00B420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2058" w:rsidRPr="00B42058" w:rsidRDefault="00B42058" w:rsidP="00B420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Бабакумаров стал советником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2058" w:rsidRDefault="00B420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2058"/>
    <w:rsid w:val="00B42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20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0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0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0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420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20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20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20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2025-07-23T18:13:00Z</dcterms:created>
  <dcterms:modified xsi:type="dcterms:W3CDTF">2025-07-23T18:13:00Z</dcterms:modified>
</cp:coreProperties>
</file>