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CE5">
      <w:pPr>
        <w:pStyle w:val="pc"/>
      </w:pPr>
      <w:bookmarkStart w:id="0" w:name="_GoBack"/>
      <w:bookmarkEnd w:id="0"/>
      <w:r>
        <w:rPr>
          <w:rStyle w:val="s1"/>
        </w:rPr>
        <w:t>Приказ Министра транспорта Республики Казахстан от 28 июня 2024 года № 226</w:t>
      </w:r>
      <w:r>
        <w:rPr>
          <w:rStyle w:val="s1"/>
        </w:rPr>
        <w:br/>
        <w:t>О внесении изменений и дополнений в некоторые приказы Министерства по инвестициям и развитию Республики Казахстан и Министерства индустрии и инфраструктурного развития Республики Ка</w:t>
      </w:r>
      <w:r>
        <w:rPr>
          <w:rStyle w:val="s1"/>
        </w:rPr>
        <w:t>захстан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352CE5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Министерства по инвестициям и развитию Республики Казахстан и Министерства индустрии и инфраструктурного развития Республики Казахстан (далее - Перечень), в которые вносятся изменения и дополнения.</w:t>
      </w:r>
    </w:p>
    <w:p w:rsidR="00000000" w:rsidRDefault="00352CE5">
      <w:pPr>
        <w:pStyle w:val="pj"/>
      </w:pPr>
      <w:r>
        <w:rPr>
          <w:rStyle w:val="s0"/>
        </w:rPr>
        <w:t>2. Комитету автомобильного транспорта и</w:t>
      </w:r>
      <w:r>
        <w:rPr>
          <w:rStyle w:val="s0"/>
        </w:rPr>
        <w:t xml:space="preserve"> транспортного контроля Министерства транспорта Республики Казахстан в установленном законодательством порядке обеспечить:</w:t>
      </w:r>
    </w:p>
    <w:p w:rsidR="00000000" w:rsidRDefault="00352CE5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</w:t>
      </w:r>
      <w:r>
        <w:rPr>
          <w:rStyle w:val="s0"/>
        </w:rPr>
        <w:t>иции Республики Казахстан;</w:t>
      </w:r>
    </w:p>
    <w:p w:rsidR="00000000" w:rsidRDefault="00352CE5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транспорта Республики Казахстан.</w:t>
      </w:r>
    </w:p>
    <w:p w:rsidR="00000000" w:rsidRDefault="00352CE5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транспорта Республики Казахстан.</w:t>
      </w:r>
    </w:p>
    <w:p w:rsidR="00000000" w:rsidRDefault="00352CE5">
      <w:pPr>
        <w:pStyle w:val="pj"/>
      </w:pPr>
      <w:bookmarkStart w:id="1" w:name="SUB44"/>
      <w:bookmarkEnd w:id="1"/>
      <w:r>
        <w:rPr>
          <w:rStyle w:val="s0"/>
        </w:rPr>
        <w:t>4. Настоящий</w:t>
      </w:r>
      <w:r>
        <w:rPr>
          <w:rStyle w:val="s0"/>
        </w:rPr>
        <w:t xml:space="preserve"> приказ вводится в действие по истечении шестидесяти календарных дней после дня его первого официального опубликования, за исключением </w:t>
      </w:r>
      <w:hyperlink w:anchor="sub100" w:history="1">
        <w:r>
          <w:rPr>
            <w:rStyle w:val="a4"/>
          </w:rPr>
          <w:t>абзацев третьего и четвертого пункта 1</w:t>
        </w:r>
      </w:hyperlink>
      <w:r>
        <w:rPr>
          <w:rStyle w:val="s0"/>
        </w:rPr>
        <w:t xml:space="preserve"> настоящего Перечня, которые вводятся в действие после</w:t>
      </w:r>
      <w:r>
        <w:rPr>
          <w:rStyle w:val="s0"/>
        </w:rPr>
        <w:t xml:space="preserve">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транспорта </w:t>
            </w:r>
          </w:p>
          <w:p w:rsidR="00000000" w:rsidRDefault="00352CE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52CE5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352CE5">
      <w:pPr>
        <w:pStyle w:val="pj"/>
      </w:pPr>
      <w:r>
        <w:rPr>
          <w:rStyle w:val="s0"/>
        </w:rPr>
        <w:t>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352CE5">
      <w:pPr>
        <w:pStyle w:val="pj"/>
      </w:pPr>
      <w:r>
        <w:rPr>
          <w:rStyle w:val="s0"/>
        </w:rPr>
        <w:t>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финансов</w:t>
      </w:r>
    </w:p>
    <w:p w:rsidR="00000000" w:rsidRDefault="00352CE5">
      <w:pPr>
        <w:pStyle w:val="pj"/>
      </w:pPr>
      <w:r>
        <w:rPr>
          <w:rStyle w:val="s0"/>
        </w:rPr>
        <w:t>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торговли</w:t>
      </w:r>
    </w:p>
    <w:p w:rsidR="00000000" w:rsidRDefault="00352CE5">
      <w:pPr>
        <w:pStyle w:val="pj"/>
      </w:pPr>
      <w:r>
        <w:rPr>
          <w:rStyle w:val="s0"/>
        </w:rPr>
        <w:t>и интеграции 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352CE5">
      <w:pPr>
        <w:pStyle w:val="pj"/>
      </w:pPr>
      <w:r>
        <w:rPr>
          <w:rStyle w:val="s0"/>
        </w:rPr>
        <w:t>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цифрового</w:t>
      </w:r>
    </w:p>
    <w:p w:rsidR="00000000" w:rsidRDefault="00352CE5">
      <w:pPr>
        <w:pStyle w:val="pj"/>
      </w:pPr>
      <w:r>
        <w:rPr>
          <w:rStyle w:val="s0"/>
        </w:rPr>
        <w:t>развития, инноваций и аэрокосмической</w:t>
      </w:r>
    </w:p>
    <w:p w:rsidR="00000000" w:rsidRDefault="00352CE5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352CE5">
      <w:pPr>
        <w:pStyle w:val="pj"/>
      </w:pPr>
      <w:r>
        <w:rPr>
          <w:rStyle w:val="s0"/>
        </w:rPr>
        <w:t>«СОГЛАСОВАН»</w:t>
      </w:r>
    </w:p>
    <w:p w:rsidR="00000000" w:rsidRDefault="00352CE5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352CE5">
      <w:pPr>
        <w:pStyle w:val="pj"/>
      </w:pPr>
      <w:r>
        <w:rPr>
          <w:rStyle w:val="s0"/>
        </w:rPr>
        <w:t>Республики Казахстан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Утвержден приказом</w:t>
      </w:r>
    </w:p>
    <w:p w:rsidR="00000000" w:rsidRDefault="00352CE5">
      <w:pPr>
        <w:pStyle w:val="pr"/>
      </w:pPr>
      <w:r>
        <w:rPr>
          <w:rStyle w:val="s0"/>
        </w:rPr>
        <w:t>Министра транспорта</w:t>
      </w:r>
    </w:p>
    <w:p w:rsidR="00000000" w:rsidRDefault="00352CE5">
      <w:pPr>
        <w:pStyle w:val="pr"/>
      </w:pPr>
      <w:r>
        <w:rPr>
          <w:rStyle w:val="s0"/>
        </w:rPr>
        <w:t>Республики Казахстан</w:t>
      </w:r>
    </w:p>
    <w:p w:rsidR="00000000" w:rsidRDefault="00352CE5">
      <w:pPr>
        <w:pStyle w:val="pr"/>
      </w:pPr>
      <w:r>
        <w:rPr>
          <w:rStyle w:val="s0"/>
        </w:rPr>
        <w:t>от 28 июня 2024 года №</w:t>
      </w:r>
      <w:r>
        <w:rPr>
          <w:rStyle w:val="s0"/>
        </w:rPr>
        <w:t xml:space="preserve"> 226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c"/>
      </w:pPr>
      <w:r>
        <w:rPr>
          <w:rStyle w:val="s1"/>
        </w:rPr>
        <w:t>Перечень некоторых приказов</w:t>
      </w:r>
      <w:r>
        <w:rPr>
          <w:rStyle w:val="s1"/>
        </w:rPr>
        <w:br/>
        <w:t>Министерства по инвестициям и развитию Республики Казахстан и Министерства индустрии и инфраструктурного развития Республики Казахстан, в которые вносятся изменения и дополнения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bookmarkStart w:id="2" w:name="SUB100"/>
      <w:bookmarkEnd w:id="2"/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26 марта 2015 года № 349 «Об утверждении Правил перевозок пассажиров и багажа автомобильным транспо</w:t>
      </w:r>
      <w:r>
        <w:rPr>
          <w:rStyle w:val="s0"/>
        </w:rPr>
        <w:t>ртом» (зарегистрирован в Реестре государственной регистрации нормативных правовых актов под № 11550):</w:t>
      </w:r>
    </w:p>
    <w:p w:rsidR="00000000" w:rsidRDefault="00352CE5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перевозок пассажиров и багажа автомобильным транспортом, утвер</w:t>
      </w:r>
      <w:r>
        <w:rPr>
          <w:rStyle w:val="s0"/>
        </w:rPr>
        <w:t>жденных указанным приказом:</w:t>
      </w:r>
    </w:p>
    <w:p w:rsidR="00000000" w:rsidRDefault="00352CE5">
      <w:pPr>
        <w:pStyle w:val="pji"/>
      </w:pPr>
      <w:r>
        <w:rPr>
          <w:rStyle w:val="s3"/>
        </w:rPr>
        <w:t xml:space="preserve">Абзацы третий и четвертый пункта 1 </w:t>
      </w:r>
      <w:hyperlink w:anchor="sub44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4 июля 2024 года</w:t>
      </w:r>
    </w:p>
    <w:p w:rsidR="00000000" w:rsidRDefault="00352CE5">
      <w:pPr>
        <w:pStyle w:val="pj"/>
      </w:pPr>
      <w:r>
        <w:rPr>
          <w:rStyle w:val="s0"/>
        </w:rPr>
        <w:t xml:space="preserve">дополнить </w:t>
      </w:r>
      <w:hyperlink r:id="rId11" w:anchor="sub_id=800" w:history="1">
        <w:r>
          <w:rPr>
            <w:rStyle w:val="a4"/>
          </w:rPr>
          <w:t>пунктом 8-5</w:t>
        </w:r>
      </w:hyperlink>
      <w:r>
        <w:rPr>
          <w:rStyle w:val="s0"/>
        </w:rPr>
        <w:t xml:space="preserve"> следующего содержания:</w:t>
      </w:r>
    </w:p>
    <w:p w:rsidR="00000000" w:rsidRDefault="00352CE5">
      <w:pPr>
        <w:pStyle w:val="pj"/>
      </w:pPr>
      <w:r>
        <w:rPr>
          <w:rStyle w:val="s0"/>
        </w:rPr>
        <w:t>«8-</w:t>
      </w:r>
      <w:r>
        <w:rPr>
          <w:rStyle w:val="s0"/>
        </w:rPr>
        <w:t>5. Не допускается принудительная высадка из общественного транспорта лица, не достигшего шестнадцатилетнего возраста, следующего без сопровождения родителя и (или) его законного представителя.».</w:t>
      </w:r>
    </w:p>
    <w:p w:rsidR="00000000" w:rsidRDefault="00352CE5">
      <w:pPr>
        <w:pStyle w:val="pj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30 апреля 2015 года № 546 «Об утверждении Правил перевозок грузов автомобильным транспортом» (зарегистрирован в Реестре государственной регистрации нормативных правовых актов под №</w:t>
      </w:r>
      <w:r>
        <w:rPr>
          <w:rStyle w:val="s0"/>
        </w:rPr>
        <w:t xml:space="preserve"> 12463):</w:t>
      </w:r>
    </w:p>
    <w:p w:rsidR="00000000" w:rsidRDefault="00352CE5">
      <w:pPr>
        <w:pStyle w:val="pj"/>
      </w:pPr>
      <w:r>
        <w:rPr>
          <w:rStyle w:val="s0"/>
        </w:rPr>
        <w:t xml:space="preserve">в </w:t>
      </w:r>
      <w:hyperlink r:id="rId1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перевозок грузов автомобильным транспортом, утвержденных указанным приказом:</w:t>
      </w:r>
    </w:p>
    <w:p w:rsidR="00000000" w:rsidRDefault="00352CE5">
      <w:pPr>
        <w:pStyle w:val="pj"/>
      </w:pPr>
      <w:hyperlink r:id="rId14" w:anchor="sub_id=101" w:history="1">
        <w:r>
          <w:rPr>
            <w:rStyle w:val="a4"/>
          </w:rPr>
          <w:t>приложение 1-1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перечню.</w:t>
      </w:r>
    </w:p>
    <w:p w:rsidR="00000000" w:rsidRDefault="00352CE5">
      <w:pPr>
        <w:pStyle w:val="pj"/>
      </w:pPr>
      <w:r>
        <w:rPr>
          <w:rStyle w:val="s0"/>
        </w:rPr>
        <w:t xml:space="preserve">3. В </w:t>
      </w:r>
      <w:hyperlink r:id="rId1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исполняющего обязанности Министра индустрии и инфраструктурного</w:t>
      </w:r>
      <w:r>
        <w:rPr>
          <w:rStyle w:val="s0"/>
        </w:rPr>
        <w:t xml:space="preserve"> развития Республики Казахстан от 29 апреля 2020 года № 251 «Об утверждении Правил оказания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</w:t>
      </w:r>
      <w:r>
        <w:rPr>
          <w:rStyle w:val="s0"/>
        </w:rPr>
        <w:t xml:space="preserve"> и багажа» (зарегистрирован в Реестре государственной регистрации нормативных правовых актов под № 20587):</w:t>
      </w:r>
    </w:p>
    <w:p w:rsidR="00000000" w:rsidRDefault="00352CE5">
      <w:pPr>
        <w:pStyle w:val="pj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«Утверждение маршрутов и </w:t>
      </w:r>
      <w:r>
        <w:rPr>
          <w:rStyle w:val="s0"/>
        </w:rPr>
        <w:t>расписания движений регулярных городских (сельских), пригородных и внутрирайонных автомобильных перевозок пассажиров и багажа», утвержденных указанным приказом:</w:t>
      </w:r>
    </w:p>
    <w:p w:rsidR="00000000" w:rsidRDefault="00352CE5">
      <w:pPr>
        <w:pStyle w:val="pj"/>
      </w:pPr>
      <w:hyperlink r:id="rId17" w:anchor="sub_id=400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 и </w:t>
      </w:r>
      <w:hyperlink r:id="rId18" w:anchor="sub_id=500" w:history="1">
        <w:r>
          <w:rPr>
            <w:rStyle w:val="a4"/>
          </w:rPr>
          <w:t>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2CE5">
      <w:pPr>
        <w:pStyle w:val="pj"/>
      </w:pPr>
      <w:r>
        <w:rPr>
          <w:rStyle w:val="s0"/>
        </w:rPr>
        <w:t>«4. Государственная услуга «Утверждение маршрутов и расписания движений регулярных городских (сельских), пригородных и внутрирайонных автомобильн</w:t>
      </w:r>
      <w:r>
        <w:rPr>
          <w:rStyle w:val="s0"/>
        </w:rPr>
        <w:t>ых перевозок пассажиров и багажа» (далее - государственная услуга) оказывается местными исполнительными органами районов, городов областного значения областей, городов Астана, Алматы и Шымкент (далее - услугодатель).</w:t>
      </w:r>
    </w:p>
    <w:p w:rsidR="00000000" w:rsidRDefault="00352CE5">
      <w:pPr>
        <w:pStyle w:val="pj"/>
      </w:pPr>
      <w:r>
        <w:rPr>
          <w:rStyle w:val="s0"/>
        </w:rPr>
        <w:t>5. Физические или юридические лица (дал</w:t>
      </w:r>
      <w:r>
        <w:rPr>
          <w:rStyle w:val="s0"/>
        </w:rPr>
        <w:t>ее - услугополучатель) для получения государственной услуги направляют услугодателю через веб-портал «электронного правительства» (далее - портал) заявление на утверждение маршрутов и расписания движений регулярных городских (сельских), пригородных и внутр</w:t>
      </w:r>
      <w:r>
        <w:rPr>
          <w:rStyle w:val="s0"/>
        </w:rPr>
        <w:t>ирайонных автомобильных перевозок пассажиров и багажа в форме электронного документа, удостоверенного электронной цифровой подписью (далее - ЭЦП) услугополучателя по форме, согласно приложению 1 к настоящим Правилам (далее - заявление) и пакет документов п</w:t>
      </w:r>
      <w:r>
        <w:rPr>
          <w:rStyle w:val="s0"/>
        </w:rPr>
        <w:t>о перечню, предусмотренному в Перечне основных требований к оказанию государственной услуги «Утверждение маршрутов и расписания движений регулярных городских (сельских), пригородных и внутрирайонных автомобильных перевозок пассажиров и багажа» согласно при</w:t>
      </w:r>
      <w:r>
        <w:rPr>
          <w:rStyle w:val="s0"/>
        </w:rPr>
        <w:t>ложению 2 к настоящим Правилам (далее - Перечень).</w:t>
      </w:r>
    </w:p>
    <w:p w:rsidR="00000000" w:rsidRDefault="00352CE5">
      <w:pPr>
        <w:pStyle w:val="pj"/>
      </w:pPr>
      <w:r>
        <w:rPr>
          <w:rStyle w:val="s0"/>
        </w:rPr>
        <w:t>Перечень основных требований к оказанию государственной услуги изложены согласно Приложению 2 к настоящим Правилам.</w:t>
      </w:r>
    </w:p>
    <w:p w:rsidR="00000000" w:rsidRDefault="00352CE5">
      <w:pPr>
        <w:pStyle w:val="pj"/>
      </w:pPr>
      <w:r>
        <w:rPr>
          <w:rStyle w:val="s0"/>
        </w:rPr>
        <w:t xml:space="preserve">На портале в «личном кабинете» услугополучателя отображается статус о принятии заявления </w:t>
      </w:r>
      <w:r>
        <w:rPr>
          <w:rStyle w:val="s0"/>
        </w:rPr>
        <w:t>для оказания государственной услуги с указанием даты получения результата государственной услуги.</w:t>
      </w:r>
    </w:p>
    <w:p w:rsidR="00000000" w:rsidRDefault="00352CE5">
      <w:pPr>
        <w:pStyle w:val="pj"/>
      </w:pPr>
      <w:r>
        <w:rPr>
          <w:rStyle w:val="s0"/>
        </w:rPr>
        <w:t xml:space="preserve"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</w:t>
      </w:r>
      <w:r>
        <w:rPr>
          <w:rStyle w:val="s0"/>
        </w:rPr>
        <w:t>заявлений и выдача результатов оказания государственной услуги осуществляется следующим рабочим днем.</w:t>
      </w:r>
    </w:p>
    <w:p w:rsidR="00000000" w:rsidRDefault="00352CE5">
      <w:pPr>
        <w:pStyle w:val="pj"/>
      </w:pPr>
      <w:r>
        <w:rPr>
          <w:rStyle w:val="s0"/>
        </w:rPr>
        <w:t>Сведения документов, удостоверяющих личность, о государственной регистрации (перерегистрации) юридического лица, о государственной регистрации индивидуаль</w:t>
      </w:r>
      <w:r>
        <w:rPr>
          <w:rStyle w:val="s0"/>
        </w:rPr>
        <w:t>ного предпринимателя, услугодатель получает из соответствующих государственных информационных систем через шлюз «электронного правительства».»;</w:t>
      </w:r>
    </w:p>
    <w:p w:rsidR="00000000" w:rsidRDefault="00352CE5">
      <w:pPr>
        <w:pStyle w:val="pj"/>
      </w:pPr>
      <w:hyperlink r:id="rId19" w:anchor="sub_id=70100" w:history="1">
        <w:r>
          <w:rPr>
            <w:rStyle w:val="a4"/>
          </w:rPr>
          <w:t>пункты 7-1</w:t>
        </w:r>
      </w:hyperlink>
      <w:r>
        <w:rPr>
          <w:rStyle w:val="s0"/>
        </w:rPr>
        <w:t xml:space="preserve"> и </w:t>
      </w:r>
      <w:hyperlink r:id="rId20" w:anchor="sub_id=800" w:history="1">
        <w:r>
          <w:rPr>
            <w:rStyle w:val="a4"/>
          </w:rPr>
          <w:t>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2CE5">
      <w:pPr>
        <w:pStyle w:val="pj"/>
      </w:pPr>
      <w:r>
        <w:rPr>
          <w:rStyle w:val="s0"/>
        </w:rPr>
        <w:t>«7-1. При поступлении от услугополучателя заявления и пакета документов, согласно перечню, предусмотренному пунктом 8 Перечня, исполнитель канцелярии услугода</w:t>
      </w:r>
      <w:r>
        <w:rPr>
          <w:rStyle w:val="s0"/>
        </w:rPr>
        <w:t>теля направляет данное заявление и пакет документов для рассмотрения руководителю услугодателя либо лицу, исполняющему его обязанности, который определяет исполнителя услугодателя через курирующего заместителя руководителя и (или) руководителя структурного</w:t>
      </w:r>
      <w:r>
        <w:rPr>
          <w:rStyle w:val="s0"/>
        </w:rPr>
        <w:t xml:space="preserve"> подразделения услугодателя.</w:t>
      </w:r>
    </w:p>
    <w:p w:rsidR="00000000" w:rsidRDefault="00352CE5">
      <w:pPr>
        <w:pStyle w:val="pj"/>
      </w:pPr>
      <w:r>
        <w:rPr>
          <w:rStyle w:val="s0"/>
        </w:rPr>
        <w:t>Исполнитель услугодателя в течение 2 (двух) рабочих дней с момента регистрации документов, проверяет полноту представленного пакета документов, согласно перечню, предусмотренному пунктом 8 Перечня.</w:t>
      </w:r>
    </w:p>
    <w:p w:rsidR="00000000" w:rsidRDefault="00352CE5">
      <w:pPr>
        <w:pStyle w:val="pj"/>
      </w:pPr>
      <w:r>
        <w:rPr>
          <w:rStyle w:val="s0"/>
        </w:rPr>
        <w:t>При обращении к услугодателю,</w:t>
      </w:r>
      <w:r>
        <w:rPr>
          <w:rStyle w:val="s0"/>
        </w:rPr>
        <w:t xml:space="preserve"> в случае представления услугополучателем неполного пакета документов согласно перечню, предусмотренному пунктом 8 Перечня, и (или) документов с истекшим сроком действия услугодатель отказывает в приеме заявления.</w:t>
      </w:r>
    </w:p>
    <w:p w:rsidR="00000000" w:rsidRDefault="00352CE5">
      <w:pPr>
        <w:pStyle w:val="pj"/>
      </w:pPr>
      <w:r>
        <w:rPr>
          <w:rStyle w:val="s0"/>
        </w:rPr>
        <w:t>8. В случае предоставления услугополучател</w:t>
      </w:r>
      <w:r>
        <w:rPr>
          <w:rStyle w:val="s0"/>
        </w:rPr>
        <w:t xml:space="preserve">ем полного пакета документов, согласно перечню, предусмотренному пунктом 8 Перечня, исполнитель услугодателя в течение 3 (трех) рабочих дней рассматривает данный пакет документов на соответствие требованиям настоящих Правил и Правил перевозок пассажиров и </w:t>
      </w:r>
      <w:r>
        <w:rPr>
          <w:rStyle w:val="s0"/>
        </w:rPr>
        <w:t>багажа автомобильным транспортом, утвержденных приказом исполняющего обязанности Министра по инвестициям и развитию Республики Казахстан от 26 марта 2015 года № 349 (зарегистрирован в Реестре государственной регистрации нормативных правовых актов под № 115</w:t>
      </w:r>
      <w:r>
        <w:rPr>
          <w:rStyle w:val="s0"/>
        </w:rPr>
        <w:t>50) (далее - Правила перевозок пассажиров и багажа).</w:t>
      </w:r>
    </w:p>
    <w:p w:rsidR="00000000" w:rsidRDefault="00352CE5">
      <w:pPr>
        <w:pStyle w:val="pj"/>
      </w:pPr>
      <w:r>
        <w:rPr>
          <w:rStyle w:val="s0"/>
        </w:rPr>
        <w:t>При определении соответствия заявления и представленного пакета документов, согласно перечню, предусмотренному Перечнем, требованиям настоящих Правил и Правил перевозок пассажиров и багажа, исполнитель у</w:t>
      </w:r>
      <w:r>
        <w:rPr>
          <w:rStyle w:val="s0"/>
        </w:rPr>
        <w:t>слугодателя рассматривает условия планового интервала движения между автобусами дублирующих маршрутов составляющие по времени в соответствии с подпунктом 1) пункта 13 Правил перевозок пассажиров и багажа и руководствуется приоритетом связи между поселками,</w:t>
      </w:r>
      <w:r>
        <w:rPr>
          <w:rStyle w:val="s0"/>
        </w:rPr>
        <w:t xml:space="preserve"> селами с районными центрами, и между районными центрами с областным центром и иными близлежащими городами областного значения.</w:t>
      </w:r>
    </w:p>
    <w:p w:rsidR="00000000" w:rsidRDefault="00352CE5">
      <w:pPr>
        <w:pStyle w:val="pj"/>
      </w:pPr>
      <w:r>
        <w:rPr>
          <w:rStyle w:val="s0"/>
        </w:rPr>
        <w:t xml:space="preserve">При соответствии представленного пакета документов, согласно перечню, предусмотренному пунктом 8 Перечня, требованиям настоящих </w:t>
      </w:r>
      <w:r>
        <w:rPr>
          <w:rStyle w:val="s0"/>
        </w:rPr>
        <w:t>Правил и Правил перевозок пассажиров и багажа, исполнитель услугодателя оформляет уведомление об утверждении маршрутов и расписания движений регулярных городских (сельских), пригородных и внутрирайонных автомобильных перевозок пассажиров и багажа по форме,</w:t>
      </w:r>
      <w:r>
        <w:rPr>
          <w:rStyle w:val="s0"/>
        </w:rPr>
        <w:t xml:space="preserve"> согласно приложению 3 к настоящим Правилам.</w:t>
      </w:r>
    </w:p>
    <w:p w:rsidR="00000000" w:rsidRDefault="00352CE5">
      <w:pPr>
        <w:pStyle w:val="pj"/>
      </w:pPr>
      <w:r>
        <w:rPr>
          <w:rStyle w:val="s0"/>
        </w:rPr>
        <w:t>Исполнитель услугодателя направляет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</w:t>
      </w:r>
      <w:r>
        <w:rPr>
          <w:rStyle w:val="s0"/>
        </w:rPr>
        <w:t>ководителем структурного подразделения услугодателя.</w:t>
      </w:r>
    </w:p>
    <w:p w:rsidR="00000000" w:rsidRDefault="00352CE5">
      <w:pPr>
        <w:pStyle w:val="pj"/>
      </w:pPr>
      <w:r>
        <w:rPr>
          <w:rStyle w:val="s0"/>
        </w:rPr>
        <w:t>Результат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услугодателя либо лица, исполняющего ег</w:t>
      </w:r>
      <w:r>
        <w:rPr>
          <w:rStyle w:val="s0"/>
        </w:rPr>
        <w:t>о обязанности.»;</w:t>
      </w:r>
    </w:p>
    <w:p w:rsidR="00000000" w:rsidRDefault="00352CE5">
      <w:pPr>
        <w:pStyle w:val="pj"/>
      </w:pPr>
      <w:r>
        <w:rPr>
          <w:rStyle w:val="s0"/>
        </w:rPr>
        <w:t xml:space="preserve">дополнить </w:t>
      </w:r>
      <w:hyperlink r:id="rId21" w:anchor="sub_id=900" w:history="1">
        <w:r>
          <w:rPr>
            <w:rStyle w:val="a4"/>
          </w:rPr>
          <w:t>пунктом 9-1</w:t>
        </w:r>
      </w:hyperlink>
      <w:r>
        <w:rPr>
          <w:rStyle w:val="s0"/>
        </w:rPr>
        <w:t xml:space="preserve"> следующего содержания:</w:t>
      </w:r>
    </w:p>
    <w:p w:rsidR="00000000" w:rsidRDefault="00352CE5">
      <w:pPr>
        <w:pStyle w:val="pj"/>
      </w:pPr>
      <w:r>
        <w:rPr>
          <w:rStyle w:val="s0"/>
        </w:rPr>
        <w:t xml:space="preserve">«9-1. Уполномоченный орган в области автомобильного транспорта в течение трех рабочих дней с даты утверждения или изменения подзаконного нормативного правового акта направляет информацию о внесенных изменениях и (или) дополнениях в подзаконные нормативные </w:t>
      </w:r>
      <w:r>
        <w:rPr>
          <w:rStyle w:val="s0"/>
        </w:rPr>
        <w:t>правовые акты, определяющие порядок оказания государственной услуги, в местные исполнительные органы, осуществляющие прием заявлений и выдачу результатов оказания государственной услуги, оператору информационно-коммуникационной инфраструктуры «электронного</w:t>
      </w:r>
      <w:r>
        <w:rPr>
          <w:rStyle w:val="s0"/>
        </w:rPr>
        <w:t xml:space="preserve"> правительства», а также в Единый контакт-центр.»;</w:t>
      </w:r>
    </w:p>
    <w:p w:rsidR="00000000" w:rsidRDefault="00352CE5">
      <w:pPr>
        <w:pStyle w:val="pj"/>
      </w:pPr>
      <w:hyperlink r:id="rId22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352CE5">
      <w:pPr>
        <w:pStyle w:val="pj"/>
      </w:pPr>
      <w:r>
        <w:rPr>
          <w:rStyle w:val="s0"/>
        </w:rPr>
        <w:t xml:space="preserve">4. В </w:t>
      </w:r>
      <w:hyperlink r:id="rId23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</w:t>
      </w:r>
      <w:r>
        <w:rPr>
          <w:rStyle w:val="s0"/>
        </w:rPr>
        <w:t xml:space="preserve">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</w:t>
      </w:r>
      <w:r>
        <w:rPr>
          <w:rStyle w:val="s0"/>
        </w:rPr>
        <w:t>ународном сообщении» (зарегистрирован в Реестре государственной регистрации нормативных правовых актов под № 20791):</w:t>
      </w:r>
    </w:p>
    <w:p w:rsidR="00000000" w:rsidRDefault="00352CE5">
      <w:pPr>
        <w:pStyle w:val="pj"/>
      </w:pPr>
      <w:r>
        <w:rPr>
          <w:rStyle w:val="s0"/>
        </w:rPr>
        <w:t xml:space="preserve">в </w:t>
      </w:r>
      <w:hyperlink r:id="rId2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</w:t>
      </w:r>
      <w:r>
        <w:rPr>
          <w:rStyle w:val="s0"/>
        </w:rPr>
        <w:t>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</w:t>
      </w:r>
      <w:r>
        <w:rPr>
          <w:rStyle w:val="s0"/>
        </w:rPr>
        <w:t>оавтобусами в международном сообщении», утвержденных указанным приказом:</w:t>
      </w:r>
    </w:p>
    <w:p w:rsidR="00000000" w:rsidRDefault="00352CE5">
      <w:pPr>
        <w:pStyle w:val="pj"/>
      </w:pPr>
      <w:hyperlink r:id="rId25" w:anchor="sub_id=200" w:history="1">
        <w:r>
          <w:rPr>
            <w:rStyle w:val="a4"/>
          </w:rPr>
          <w:t>пункты 2</w:t>
        </w:r>
      </w:hyperlink>
      <w:r>
        <w:rPr>
          <w:rStyle w:val="s0"/>
        </w:rPr>
        <w:t xml:space="preserve"> и </w:t>
      </w:r>
      <w:hyperlink r:id="rId26" w:anchor="sub_id=300" w:history="1">
        <w:r>
          <w:rPr>
            <w:rStyle w:val="a4"/>
          </w:rPr>
          <w:t>3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352CE5">
      <w:pPr>
        <w:pStyle w:val="pj"/>
      </w:pPr>
      <w:r>
        <w:rPr>
          <w:rStyle w:val="s0"/>
        </w:rPr>
        <w:t>«2. Государственная услуга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</w:t>
      </w:r>
      <w:r>
        <w:rPr>
          <w:rStyle w:val="s0"/>
        </w:rPr>
        <w:t>бщениях, а также регулярной перевозке пассажиров автобусами, микроавтобусами в международном сообщении» (далее - государственная услуга) оказывается местными исполнительными органами областей, городов Астана, Алматы и Шымкент (далее - услугодатель).</w:t>
      </w:r>
    </w:p>
    <w:p w:rsidR="00000000" w:rsidRDefault="00352CE5">
      <w:pPr>
        <w:pStyle w:val="pj"/>
      </w:pPr>
      <w:r>
        <w:rPr>
          <w:rStyle w:val="s0"/>
        </w:rPr>
        <w:t>3. Для</w:t>
      </w:r>
      <w:r>
        <w:rPr>
          <w:rStyle w:val="s0"/>
        </w:rPr>
        <w:t xml:space="preserve"> получения государственной услуги физические или юридические лица (далее - услугополучатель) через веб-портал «электронного правительства» (далее - портал) направляют услугодателю заявление юридического лица для получения лицензии и (или) приложения к лице</w:t>
      </w:r>
      <w:r>
        <w:rPr>
          <w:rStyle w:val="s0"/>
        </w:rPr>
        <w:t>нзии согласно приложению 1 к настоящим Правилам (далее - заявление ЮЛ для получения лицензии) или заявление физического лица для получения лицензии и (или) приложения к лицензии согласно приложению 2 к настоящим Правилам (далее - заявление ФЛ для получения</w:t>
      </w:r>
      <w:r>
        <w:rPr>
          <w:rStyle w:val="s0"/>
        </w:rPr>
        <w:t xml:space="preserve"> лицензии) или заявление юридического лица для переоформления лицензии и (или) приложения к лицензии согласно приложению 3 к настоящим Правилам (далее - заявление ЮЛ для переоформления лицензии) или заявление физического лица для переоформления лицензии и </w:t>
      </w:r>
      <w:r>
        <w:rPr>
          <w:rStyle w:val="s0"/>
        </w:rPr>
        <w:t>(или) приложения к лицензии согласно приложению 4 к настоящим Правилам (далее - заявление ФЛ для переоформления лицензии) с приложением документов по перечню предусмотренному пунктом 8 Перечня основных требований к оказанию государственной услуги «Выдача л</w:t>
      </w:r>
      <w:r>
        <w:rPr>
          <w:rStyle w:val="s0"/>
        </w:rPr>
        <w:t>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</w:t>
      </w:r>
      <w:r>
        <w:rPr>
          <w:rStyle w:val="s0"/>
        </w:rPr>
        <w:t>, микроавтобусами в международном сообщении» (далее - Перечень) согласно приложению 5 к настоящим Правилам.</w:t>
      </w:r>
    </w:p>
    <w:p w:rsidR="00000000" w:rsidRDefault="00352CE5">
      <w:pPr>
        <w:pStyle w:val="pj"/>
      </w:pPr>
      <w:r>
        <w:rPr>
          <w:rStyle w:val="s0"/>
        </w:rPr>
        <w:t xml:space="preserve">Перечень основных требований к оказанию государственной услуги, включающий характеристики процесса, формы, содержание и результат оказания, а также </w:t>
      </w:r>
      <w:r>
        <w:rPr>
          <w:rStyle w:val="s0"/>
        </w:rPr>
        <w:t>иные сведения с учетом особенностей предоставления государственной услуги изложены в Перечне.»;</w:t>
      </w:r>
    </w:p>
    <w:p w:rsidR="00000000" w:rsidRDefault="00352CE5">
      <w:pPr>
        <w:pStyle w:val="pj"/>
      </w:pPr>
      <w:hyperlink r:id="rId27" w:anchor="sub_id=1200" w:history="1">
        <w:r>
          <w:rPr>
            <w:rStyle w:val="a4"/>
          </w:rPr>
          <w:t>пункты 12</w:t>
        </w:r>
      </w:hyperlink>
      <w:r>
        <w:rPr>
          <w:rStyle w:val="s0"/>
        </w:rPr>
        <w:t xml:space="preserve"> и </w:t>
      </w:r>
      <w:hyperlink r:id="rId28" w:anchor="sub_id=1300" w:history="1">
        <w:r>
          <w:rPr>
            <w:rStyle w:val="a4"/>
          </w:rPr>
          <w:t>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52CE5">
      <w:pPr>
        <w:pStyle w:val="pj"/>
      </w:pPr>
      <w:r>
        <w:rPr>
          <w:rStyle w:val="s0"/>
        </w:rPr>
        <w:t>«12. При поступлении от услугополучателя заявления и пакета документов, согласно перечню, предусмотренному пунктом 8 Перечня, исполнитель канцелярии услугодателя направляет данное заявление и пакет документ</w:t>
      </w:r>
      <w:r>
        <w:rPr>
          <w:rStyle w:val="s0"/>
        </w:rPr>
        <w:t>ов для рассмотрения руководителю услугодателя либо лицу, исполняющему его обязанности, который определяет исполнителя услугодателя через курирующего заместителя руководителя и (или) руководителя структурного подразделения услугодателя.</w:t>
      </w:r>
    </w:p>
    <w:p w:rsidR="00000000" w:rsidRDefault="00352CE5">
      <w:pPr>
        <w:pStyle w:val="pj"/>
      </w:pPr>
      <w:r>
        <w:rPr>
          <w:rStyle w:val="s0"/>
        </w:rPr>
        <w:t>Исполнитель услугода</w:t>
      </w:r>
      <w:r>
        <w:rPr>
          <w:rStyle w:val="s0"/>
        </w:rPr>
        <w:t>теля в течение 2 (двух) рабочих дней с момента регистрации документов, проверяет полноту представленного пакета документов, согласно перечню, предусмотренному пунктом 8 Перечня.</w:t>
      </w:r>
    </w:p>
    <w:p w:rsidR="00000000" w:rsidRDefault="00352CE5">
      <w:pPr>
        <w:pStyle w:val="pj"/>
      </w:pPr>
      <w:r>
        <w:rPr>
          <w:rStyle w:val="s0"/>
        </w:rPr>
        <w:t>В случае представления заявителем неполного пакета документов разрешительный о</w:t>
      </w:r>
      <w:r>
        <w:rPr>
          <w:rStyle w:val="s0"/>
        </w:rPr>
        <w:t>рган в указанные сроки дает мотивированный отказ в дальнейшем рассмотрении заявления.</w:t>
      </w:r>
    </w:p>
    <w:p w:rsidR="00000000" w:rsidRDefault="00352CE5">
      <w:pPr>
        <w:pStyle w:val="pj"/>
      </w:pPr>
      <w:r>
        <w:rPr>
          <w:rStyle w:val="s0"/>
        </w:rPr>
        <w:t>13. В случае предоставления услугополучателем полного пакета документов, согласно перечню, предусмотренному пунктом 8 Перечня, исполнитель услугодателя в течение 3 (трех)</w:t>
      </w:r>
      <w:r>
        <w:rPr>
          <w:rStyle w:val="s0"/>
        </w:rPr>
        <w:t xml:space="preserve"> рабочих дней рассматривает данный пакет документов на соответствие требованиям настоящих Правил и Квалификационным требованиям, предъявляемых к деятельности по нерегулярной перевозке пассажиров автобусами, микроавтобусами в междугородном межобластном, меж</w:t>
      </w:r>
      <w:r>
        <w:rPr>
          <w:rStyle w:val="s0"/>
        </w:rPr>
        <w:t>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 и перечню документов, подтверждающих соответствие их, утвержденных приказом Министра по инвес</w:t>
      </w:r>
      <w:r>
        <w:rPr>
          <w:rStyle w:val="s0"/>
        </w:rPr>
        <w:t>тициям и развитию Республики Казахстан от 30 января 2015 года № 72 (зарегистрирован в Реестре государственной регистрации нормативных правовых актов за № 10800) (далее-Квалификационные требования), которые приведены в приложении 7 к настоящим Правилам.</w:t>
      </w:r>
    </w:p>
    <w:p w:rsidR="00000000" w:rsidRDefault="00352CE5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соответствии представленного пакета документов, согласно перечню, предусмотренному пунктом 8 Перечня, требованиям настоящих Правил и Квалификационным требованиям, исполнитель услугодателя оформляет лицензию на право занятия деятельностью по нерегулярной п</w:t>
      </w:r>
      <w:r>
        <w:rPr>
          <w:rStyle w:val="s0"/>
        </w:rPr>
        <w:t>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 Исполнитель</w:t>
      </w:r>
      <w:r>
        <w:rPr>
          <w:rStyle w:val="s0"/>
        </w:rPr>
        <w:t xml:space="preserve"> услугодателя направляет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352CE5">
      <w:pPr>
        <w:pStyle w:val="pj"/>
      </w:pPr>
      <w:r>
        <w:rPr>
          <w:rStyle w:val="s0"/>
        </w:rPr>
        <w:t>Рез</w:t>
      </w:r>
      <w:r>
        <w:rPr>
          <w:rStyle w:val="s0"/>
        </w:rPr>
        <w:t>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услугодателя либо лица, исполняющего его обязанности.»;</w:t>
      </w:r>
    </w:p>
    <w:p w:rsidR="00000000" w:rsidRDefault="00352CE5">
      <w:pPr>
        <w:pStyle w:val="pj"/>
      </w:pPr>
      <w:r>
        <w:rPr>
          <w:rStyle w:val="s0"/>
        </w:rPr>
        <w:t xml:space="preserve">дополнить </w:t>
      </w:r>
      <w:hyperlink r:id="rId29" w:anchor="sub_id=130200" w:history="1">
        <w:r>
          <w:rPr>
            <w:rStyle w:val="a4"/>
          </w:rPr>
          <w:t>пунктом 13-3</w:t>
        </w:r>
      </w:hyperlink>
      <w:r>
        <w:rPr>
          <w:rStyle w:val="s0"/>
        </w:rPr>
        <w:t xml:space="preserve"> следующего содержания:</w:t>
      </w:r>
    </w:p>
    <w:p w:rsidR="00000000" w:rsidRDefault="00352CE5">
      <w:pPr>
        <w:pStyle w:val="pj"/>
      </w:pPr>
      <w:r>
        <w:rPr>
          <w:rStyle w:val="s0"/>
        </w:rPr>
        <w:t>«13-3. Уполномоченный орган в области автомобильного транспорта в течение трех рабочих дней с даты утверждения или изменения подзаконного нормативного правового акта</w:t>
      </w:r>
      <w:r>
        <w:rPr>
          <w:rStyle w:val="s0"/>
        </w:rPr>
        <w:t xml:space="preserve"> направляет информацию о внесенных изменениях и (или) дополнениях в подзаконные нормативные правовые акты, определяющие порядок оказания государственной услуги, в местные исполнительные органы, осуществляющие прием заявлений и выдачу результатов оказания г</w:t>
      </w:r>
      <w:r>
        <w:rPr>
          <w:rStyle w:val="s0"/>
        </w:rPr>
        <w:t>осударственной услуги, оператору информационно-коммуникационной инфраструктуры «электронного правительства», а также в Единый контакт-центр.»;</w:t>
      </w:r>
    </w:p>
    <w:p w:rsidR="00000000" w:rsidRDefault="00352CE5">
      <w:pPr>
        <w:pStyle w:val="pj"/>
      </w:pPr>
      <w:hyperlink r:id="rId30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изложить в новой реда</w:t>
      </w:r>
      <w:r>
        <w:rPr>
          <w:rStyle w:val="s0"/>
        </w:rPr>
        <w:t xml:space="preserve">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1</w:t>
      </w:r>
    </w:p>
    <w:p w:rsidR="00000000" w:rsidRDefault="00352CE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352CE5">
      <w:pPr>
        <w:pStyle w:val="pr"/>
      </w:pPr>
      <w:r>
        <w:rPr>
          <w:rStyle w:val="s0"/>
        </w:rPr>
        <w:t>исполняющего обязанности Министра</w:t>
      </w:r>
    </w:p>
    <w:p w:rsidR="00000000" w:rsidRDefault="00352CE5">
      <w:pPr>
        <w:pStyle w:val="pr"/>
      </w:pPr>
      <w:r>
        <w:rPr>
          <w:rStyle w:val="s0"/>
        </w:rPr>
        <w:t>индустрии и инфраструктурного</w:t>
      </w:r>
    </w:p>
    <w:p w:rsidR="00000000" w:rsidRDefault="00352CE5">
      <w:pPr>
        <w:pStyle w:val="pr"/>
      </w:pPr>
      <w:r>
        <w:rPr>
          <w:rStyle w:val="s0"/>
        </w:rPr>
        <w:t>развития Республики Казахстан</w:t>
      </w:r>
    </w:p>
    <w:p w:rsidR="00000000" w:rsidRDefault="00352CE5">
      <w:pPr>
        <w:pStyle w:val="pr"/>
      </w:pPr>
      <w:r>
        <w:rPr>
          <w:rStyle w:val="s0"/>
        </w:rPr>
        <w:t>и исполняющего обязанности</w:t>
      </w:r>
    </w:p>
    <w:p w:rsidR="00000000" w:rsidRDefault="00352CE5">
      <w:pPr>
        <w:pStyle w:val="pr"/>
      </w:pPr>
      <w:r>
        <w:rPr>
          <w:rStyle w:val="s0"/>
        </w:rPr>
        <w:t>Министра по инвестициям и развитию</w:t>
      </w:r>
    </w:p>
    <w:p w:rsidR="00000000" w:rsidRDefault="00352CE5">
      <w:pPr>
        <w:pStyle w:val="pr"/>
      </w:pPr>
      <w:r>
        <w:rPr>
          <w:rStyle w:val="s0"/>
        </w:rPr>
        <w:t>Республики Казахстан, в которые</w:t>
      </w:r>
    </w:p>
    <w:p w:rsidR="00000000" w:rsidRDefault="00352CE5">
      <w:pPr>
        <w:pStyle w:val="pr"/>
      </w:pPr>
      <w:r>
        <w:rPr>
          <w:rStyle w:val="s0"/>
        </w:rPr>
        <w:t>вносятся изменения</w:t>
      </w:r>
    </w:p>
    <w:p w:rsidR="00000000" w:rsidRDefault="00352CE5">
      <w:pPr>
        <w:pStyle w:val="pr"/>
      </w:pPr>
      <w:r>
        <w:rPr>
          <w:rStyle w:val="s0"/>
        </w:rPr>
        <w:t>и дополнения</w:t>
      </w:r>
    </w:p>
    <w:p w:rsidR="00000000" w:rsidRDefault="00352CE5">
      <w:pPr>
        <w:pStyle w:val="pr"/>
      </w:pPr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1-1</w:t>
      </w:r>
    </w:p>
    <w:p w:rsidR="00000000" w:rsidRDefault="00352CE5">
      <w:pPr>
        <w:pStyle w:val="pr"/>
      </w:pPr>
      <w:r>
        <w:rPr>
          <w:rStyle w:val="s0"/>
        </w:rPr>
        <w:t>к Правилам перевозок грузов</w:t>
      </w:r>
    </w:p>
    <w:p w:rsidR="00000000" w:rsidRDefault="00352CE5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перевозок»</w:t>
      </w:r>
    </w:p>
    <w:p w:rsidR="00000000" w:rsidRDefault="00352CE5">
      <w:pPr>
        <w:pStyle w:val="pji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367"/>
        <w:gridCol w:w="5688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Министерство транспорта Республики Казахстан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канцелярия услугодателя, 2) 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5 рабочих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Электронная (частично автоматизированная)/бумажная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 xml:space="preserve">Свидетельство, выданное в соответствии с Соглашением о международных перевозках скоропортящихся пищевых продуктов </w:t>
            </w:r>
            <w:r>
              <w:t>и о специальных транспортных средствах, предназначенных для этих перевозок, либо мотивированный ответ об отказе в оказании государственной услуги.</w:t>
            </w:r>
          </w:p>
          <w:p w:rsidR="00000000" w:rsidRDefault="00352CE5">
            <w:pPr>
              <w:pStyle w:val="p"/>
            </w:pPr>
            <w:r>
              <w:t xml:space="preserve">При обращении за получением государственной услуги через портал направляется уведомление с указанием места и </w:t>
            </w:r>
            <w:r>
              <w:t>дата получения результата в «личный кабинет» в форме электронного документа, удостоверенного электронной цифровой подписью (далее - ЭЦП) уполномоченного лица услугодателя.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Бесплатно.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График работы услугодателя и объектов информации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услугодателя -</w:t>
            </w:r>
            <w:r>
              <w:t xml:space="preserve"> с понедельника по пятницу включительно, с 9.00 до 18.30 часов с перерывом на обед с 13.00 часов до 14.30 часов, кроме выходных и праздничных дней, в соответствии с трудовым законодательством Республики Казахстан.</w:t>
            </w:r>
          </w:p>
          <w:p w:rsidR="00000000" w:rsidRDefault="00352CE5">
            <w:pPr>
              <w:pStyle w:val="p"/>
            </w:pPr>
            <w:r>
              <w:t>Прием заявления и выдача результата оказан</w:t>
            </w:r>
            <w:r>
              <w:t>ия государственной услуги осуществляется с 9.00 до 18.00 с перерывом на обед с 13.00 до 14.30 часов.</w:t>
            </w:r>
          </w:p>
          <w:p w:rsidR="00000000" w:rsidRDefault="00352CE5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352CE5">
            <w:pPr>
              <w:pStyle w:val="p"/>
            </w:pPr>
            <w:r>
              <w:t>2) портала - круглосуточно, за исключением тех</w:t>
            </w:r>
            <w:r>
              <w:t>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результатов оказан</w:t>
            </w:r>
            <w:r>
              <w:t>ия государственной услуги осуществляется следующим рабочим днем).</w:t>
            </w:r>
          </w:p>
          <w:p w:rsidR="00000000" w:rsidRDefault="00352CE5">
            <w:pPr>
              <w:pStyle w:val="p"/>
            </w:pPr>
            <w:r>
              <w:t>Адреса мест оказания государственной услуги размещены на интернет-ресурсе Министерства - transport@transport.gov.kz, раздел «Государственные услуги».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к услугодателю: заявка по форме согласно приложению 16 к настоящим Правилам; оригинал протокола испытания или оригинал протокола экспертной проверки;</w:t>
            </w:r>
          </w:p>
          <w:p w:rsidR="00000000" w:rsidRDefault="00352CE5">
            <w:pPr>
              <w:pStyle w:val="p"/>
            </w:pPr>
            <w:r>
              <w:t xml:space="preserve">2) </w:t>
            </w:r>
            <w:r>
              <w:t>на портал: заявка в форме электронного документа согласно приложению 16 к настоящим Правилам, подписанное ЭЦП услугополучателя;</w:t>
            </w:r>
          </w:p>
          <w:p w:rsidR="00000000" w:rsidRDefault="00352CE5">
            <w:pPr>
              <w:pStyle w:val="p"/>
            </w:pPr>
            <w:r>
              <w:t>электронная копия протокола испытания или электронная копия протокола экспертной проверки.</w:t>
            </w:r>
          </w:p>
          <w:p w:rsidR="00000000" w:rsidRDefault="00352CE5">
            <w:pPr>
              <w:pStyle w:val="p"/>
            </w:pPr>
            <w:r>
              <w:t xml:space="preserve">Сведения о документе, удостоверяющем </w:t>
            </w:r>
            <w:r>
              <w:t>личность физического лица, о государственной регистрации (перерегистрации) юридического лица, свидетельства о регистрации транспортного средства услугодатель получает из соответствующих государственных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9</w:t>
            </w:r>
            <w:r>
              <w:t>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</w:t>
            </w:r>
            <w:r>
              <w:t>ся в них;</w:t>
            </w:r>
          </w:p>
          <w:p w:rsidR="00000000" w:rsidRDefault="00352CE5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установленных настоящими Правилами;</w:t>
            </w:r>
          </w:p>
          <w:p w:rsidR="00000000" w:rsidRDefault="00352CE5">
            <w:pPr>
              <w:pStyle w:val="p"/>
            </w:pPr>
            <w:r>
              <w:t>3) в отношении услугополучателя имеется вступившее в законн</w:t>
            </w:r>
            <w:r>
              <w:t>ую силу решение (приговор) суда о запрещении деятельности или отдельных видов деятельности;</w:t>
            </w:r>
          </w:p>
          <w:p w:rsidR="00000000" w:rsidRDefault="00352CE5">
            <w:pPr>
              <w:pStyle w:val="p"/>
            </w:pPr>
            <w: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</w:t>
            </w:r>
            <w:r>
              <w:t>ением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352CE5">
            <w:pPr>
              <w:pStyle w:val="p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</w:t>
            </w:r>
            <w:r>
              <w:t>едством «личного кабинета» портала, а также Единого контакт-центра. Проверить подлинность результата оказания государственной услуги можно на портале www.egov.kz.</w:t>
            </w:r>
          </w:p>
          <w:p w:rsidR="00000000" w:rsidRDefault="00352CE5">
            <w:pPr>
              <w:pStyle w:val="p"/>
            </w:pPr>
            <w:r>
              <w:t>Единый контакт-центр: 1414,</w:t>
            </w:r>
          </w:p>
          <w:p w:rsidR="00000000" w:rsidRDefault="00352CE5">
            <w:pPr>
              <w:pStyle w:val="p"/>
            </w:pPr>
            <w:r>
              <w:t>8 800 080 7777.</w:t>
            </w:r>
          </w:p>
        </w:tc>
      </w:tr>
    </w:tbl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2</w:t>
      </w:r>
    </w:p>
    <w:p w:rsidR="00000000" w:rsidRDefault="00352CE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</w:t>
        </w:r>
        <w:r>
          <w:rPr>
            <w:rStyle w:val="a4"/>
          </w:rPr>
          <w:t>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352CE5">
      <w:pPr>
        <w:pStyle w:val="pr"/>
      </w:pPr>
      <w:r>
        <w:rPr>
          <w:rStyle w:val="s0"/>
        </w:rPr>
        <w:t>исполняющего обязанности</w:t>
      </w:r>
    </w:p>
    <w:p w:rsidR="00000000" w:rsidRDefault="00352CE5">
      <w:pPr>
        <w:pStyle w:val="pr"/>
      </w:pPr>
      <w:r>
        <w:rPr>
          <w:rStyle w:val="s0"/>
        </w:rPr>
        <w:t>Министра индустрии и</w:t>
      </w:r>
    </w:p>
    <w:p w:rsidR="00000000" w:rsidRDefault="00352CE5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352CE5">
      <w:pPr>
        <w:pStyle w:val="pr"/>
      </w:pPr>
      <w:r>
        <w:rPr>
          <w:rStyle w:val="s0"/>
        </w:rPr>
        <w:t>Республики Казахстан и</w:t>
      </w:r>
    </w:p>
    <w:p w:rsidR="00000000" w:rsidRDefault="00352CE5">
      <w:pPr>
        <w:pStyle w:val="pr"/>
      </w:pPr>
      <w:r>
        <w:rPr>
          <w:rStyle w:val="s0"/>
        </w:rPr>
        <w:t>исполняющего обязанности</w:t>
      </w:r>
    </w:p>
    <w:p w:rsidR="00000000" w:rsidRDefault="00352CE5">
      <w:pPr>
        <w:pStyle w:val="pr"/>
      </w:pPr>
      <w:r>
        <w:rPr>
          <w:rStyle w:val="s0"/>
        </w:rPr>
        <w:t>Министра по инвестициям и</w:t>
      </w:r>
    </w:p>
    <w:p w:rsidR="00000000" w:rsidRDefault="00352CE5">
      <w:pPr>
        <w:pStyle w:val="pr"/>
      </w:pPr>
      <w:r>
        <w:rPr>
          <w:rStyle w:val="s0"/>
        </w:rPr>
        <w:t>развитию Республики Казахстан,</w:t>
      </w:r>
    </w:p>
    <w:p w:rsidR="00000000" w:rsidRDefault="00352CE5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352CE5">
      <w:pPr>
        <w:pStyle w:val="pr"/>
      </w:pPr>
      <w:r>
        <w:rPr>
          <w:rStyle w:val="s0"/>
        </w:rPr>
        <w:t>и дополнения</w:t>
      </w:r>
    </w:p>
    <w:p w:rsidR="00000000" w:rsidRDefault="00352CE5">
      <w:pPr>
        <w:pStyle w:val="pr"/>
      </w:pPr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2</w:t>
      </w:r>
    </w:p>
    <w:p w:rsidR="00000000" w:rsidRDefault="00352CE5">
      <w:pPr>
        <w:pStyle w:val="pr"/>
      </w:pPr>
      <w:r>
        <w:rPr>
          <w:rStyle w:val="s0"/>
        </w:rPr>
        <w:t>к Правилам утверждения</w:t>
      </w:r>
    </w:p>
    <w:p w:rsidR="00000000" w:rsidRDefault="00352CE5">
      <w:pPr>
        <w:pStyle w:val="pr"/>
      </w:pPr>
      <w:r>
        <w:rPr>
          <w:rStyle w:val="s0"/>
        </w:rPr>
        <w:t>маршрутов и расписания</w:t>
      </w:r>
    </w:p>
    <w:p w:rsidR="00000000" w:rsidRDefault="00352CE5">
      <w:pPr>
        <w:pStyle w:val="pr"/>
      </w:pPr>
      <w:r>
        <w:rPr>
          <w:rStyle w:val="s0"/>
        </w:rPr>
        <w:t>движений регулярных городских</w:t>
      </w:r>
    </w:p>
    <w:p w:rsidR="00000000" w:rsidRDefault="00352CE5">
      <w:pPr>
        <w:pStyle w:val="pr"/>
      </w:pPr>
      <w:r>
        <w:rPr>
          <w:rStyle w:val="s0"/>
        </w:rPr>
        <w:t>(сельских), пригородных и</w:t>
      </w:r>
    </w:p>
    <w:p w:rsidR="00000000" w:rsidRDefault="00352CE5">
      <w:pPr>
        <w:pStyle w:val="pr"/>
      </w:pPr>
      <w:r>
        <w:rPr>
          <w:rStyle w:val="s0"/>
        </w:rPr>
        <w:t>внутрирайонных автомобильных</w:t>
      </w:r>
    </w:p>
    <w:p w:rsidR="00000000" w:rsidRDefault="00352CE5">
      <w:pPr>
        <w:pStyle w:val="pr"/>
      </w:pPr>
      <w:r>
        <w:rPr>
          <w:rStyle w:val="s0"/>
        </w:rPr>
        <w:t>перевозок пассажиров и багажа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«Утверждение ма</w:t>
      </w:r>
      <w:r>
        <w:rPr>
          <w:rStyle w:val="s1"/>
        </w:rPr>
        <w:t>ршрутов и расписания движений регулярных городских (сельских), пригородных и внутрирайонных автомобильных перевозок пассажиров и багажа»</w:t>
      </w:r>
    </w:p>
    <w:p w:rsidR="00000000" w:rsidRDefault="00352CE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04"/>
        <w:gridCol w:w="5651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Местные исполнительные органы районов, городов областного значения, городов Астана, Алматы и Шымкент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4 (четыре) рабочих дня.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Уведомление об утверждении маршрутов и расписания движений регулярных городских (сельских), пригородных и внутрирайонных а</w:t>
            </w:r>
            <w:r>
              <w:t>втомобильных перевозок пассажиров и багажа, либо уведомление об отказе в оказании государственной услуги.</w:t>
            </w:r>
          </w:p>
          <w:p w:rsidR="00000000" w:rsidRDefault="00352CE5">
            <w:pPr>
              <w:pStyle w:val="p"/>
            </w:pPr>
            <w:r>
              <w:t>Форма предоставления результата оказания государственной услуги:</w:t>
            </w:r>
          </w:p>
          <w:p w:rsidR="00000000" w:rsidRDefault="00352CE5">
            <w:pPr>
              <w:pStyle w:val="p"/>
            </w:pPr>
            <w:r>
              <w:t>электронная.</w:t>
            </w:r>
          </w:p>
          <w:p w:rsidR="00000000" w:rsidRDefault="00352CE5">
            <w:pPr>
              <w:pStyle w:val="p"/>
            </w:pPr>
            <w:r>
              <w:t>Результат оказания государственной услуги направляется в «личный кабинет</w:t>
            </w:r>
            <w:r>
              <w:t>» услугополучателя в форме электронного документа, подписанного ЭЦП руководителя услугодателя либо исполняющим его обязанности.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Бесплатно.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График работы услугодателя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услугодателя -</w:t>
            </w:r>
            <w:r>
              <w:t xml:space="preserve"> с понедельника по пятницу включительно, с 9.00 до 18.30 часов с перерывом на обед с 13.00 до 14.30 часов, кроме выходных и праздничных дней, в соответствии с трудовым законодательством Республики Казахстан;</w:t>
            </w:r>
          </w:p>
          <w:p w:rsidR="00000000" w:rsidRDefault="00352CE5">
            <w:pPr>
              <w:pStyle w:val="p"/>
            </w:pPr>
            <w:r>
              <w:t>2) портала - круглосуточно, за исключением техни</w:t>
            </w:r>
            <w:r>
              <w:t>ческих перерывов в связи с проведением ремонтных работ.</w:t>
            </w:r>
          </w:p>
          <w:p w:rsidR="00000000" w:rsidRDefault="00352CE5">
            <w:pPr>
              <w:pStyle w:val="p"/>
            </w:pPr>
            <w:r>
              <w:t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результатов оказания го</w:t>
            </w:r>
            <w:r>
              <w:t>сударственной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заявление;</w:t>
            </w:r>
          </w:p>
          <w:p w:rsidR="00000000" w:rsidRDefault="00352CE5">
            <w:pPr>
              <w:pStyle w:val="p"/>
            </w:pPr>
            <w:r>
              <w:t>2) схема маршрутов регулярных городских (сельских), пригородных и внутрирайонных автомобильных перевозок пассажиров и багажа;</w:t>
            </w:r>
          </w:p>
          <w:p w:rsidR="00000000" w:rsidRDefault="00352CE5">
            <w:pPr>
              <w:pStyle w:val="p"/>
            </w:pPr>
            <w:r>
              <w:t>3) расписание движения по маршрутам регулярных городских (сельских), пригородных и внутрирайонных автомобильных перевозок пассажир</w:t>
            </w:r>
            <w:r>
              <w:t>ов и багажа.</w:t>
            </w:r>
          </w:p>
          <w:p w:rsidR="00000000" w:rsidRDefault="00352CE5">
            <w:pPr>
              <w:pStyle w:val="p"/>
            </w:pPr>
            <w:r>
              <w:t>Сведения о документе, удостоверяющих личность, о государственной регистрации (перерегистрации) юридического лица, о государственной регистрации индивидуального предпринимателя, услугодатель получает из соответствующих государственных информаци</w:t>
            </w:r>
            <w:r>
              <w:t>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9.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</w:t>
            </w:r>
            <w:r>
              <w:t>осударственной услуги, и (или) данных (сведений), содержащихся в них;</w:t>
            </w:r>
          </w:p>
          <w:p w:rsidR="00000000" w:rsidRDefault="00352CE5">
            <w:pPr>
              <w:pStyle w:val="p"/>
            </w:pPr>
            <w:r>
              <w:t>2) несоответствие заявления и представленного пакета документов, согласно перечню, предусмотренному Перечнем, требованиям настоящих Правил и Правил перевозок пассажиров и багажа;</w:t>
            </w:r>
          </w:p>
          <w:p w:rsidR="00000000" w:rsidRDefault="00352CE5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Иные требования с учетом особенностей оказания госу</w:t>
            </w:r>
            <w:r>
              <w:t>дарственной услуги, в том числе оказываемой в электронной форме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352CE5">
            <w:pPr>
              <w:pStyle w:val="p"/>
            </w:pPr>
            <w:r>
              <w:t>Услугополучатель имеет возможность получения информации о порядке</w:t>
            </w:r>
            <w:r>
              <w:t xml:space="preserve">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 по телефону 1414,</w:t>
            </w:r>
          </w:p>
          <w:p w:rsidR="00000000" w:rsidRDefault="00352CE5">
            <w:pPr>
              <w:pStyle w:val="p"/>
            </w:pPr>
            <w:r>
              <w:t>8 800 080 7777.</w:t>
            </w:r>
          </w:p>
        </w:tc>
      </w:tr>
    </w:tbl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3</w:t>
      </w:r>
    </w:p>
    <w:p w:rsidR="00000000" w:rsidRDefault="00352CE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352CE5">
      <w:pPr>
        <w:pStyle w:val="pr"/>
      </w:pPr>
      <w:r>
        <w:rPr>
          <w:rStyle w:val="s0"/>
        </w:rPr>
        <w:t>исполняющего обязанности</w:t>
      </w:r>
    </w:p>
    <w:p w:rsidR="00000000" w:rsidRDefault="00352CE5">
      <w:pPr>
        <w:pStyle w:val="pr"/>
      </w:pPr>
      <w:r>
        <w:rPr>
          <w:rStyle w:val="s0"/>
        </w:rPr>
        <w:t>Министра индустрии и</w:t>
      </w:r>
    </w:p>
    <w:p w:rsidR="00000000" w:rsidRDefault="00352CE5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352CE5">
      <w:pPr>
        <w:pStyle w:val="pr"/>
      </w:pPr>
      <w:r>
        <w:rPr>
          <w:rStyle w:val="s0"/>
        </w:rPr>
        <w:t>Республики Казахстан и</w:t>
      </w:r>
    </w:p>
    <w:p w:rsidR="00000000" w:rsidRDefault="00352CE5">
      <w:pPr>
        <w:pStyle w:val="pr"/>
      </w:pPr>
      <w:r>
        <w:rPr>
          <w:rStyle w:val="s0"/>
        </w:rPr>
        <w:t>исполняющего обязанности</w:t>
      </w:r>
    </w:p>
    <w:p w:rsidR="00000000" w:rsidRDefault="00352CE5">
      <w:pPr>
        <w:pStyle w:val="pr"/>
      </w:pPr>
      <w:r>
        <w:rPr>
          <w:rStyle w:val="s0"/>
        </w:rPr>
        <w:t>Министра по инвестициям и</w:t>
      </w:r>
    </w:p>
    <w:p w:rsidR="00000000" w:rsidRDefault="00352CE5">
      <w:pPr>
        <w:pStyle w:val="pr"/>
      </w:pPr>
      <w:r>
        <w:rPr>
          <w:rStyle w:val="s0"/>
        </w:rPr>
        <w:t>развитию Республики Казахстан,</w:t>
      </w:r>
    </w:p>
    <w:p w:rsidR="00000000" w:rsidRDefault="00352CE5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352CE5">
      <w:pPr>
        <w:pStyle w:val="pr"/>
      </w:pPr>
      <w:r>
        <w:rPr>
          <w:rStyle w:val="s0"/>
        </w:rPr>
        <w:t>и дополнения</w:t>
      </w:r>
    </w:p>
    <w:p w:rsidR="00000000" w:rsidRDefault="00352CE5">
      <w:pPr>
        <w:pStyle w:val="pr"/>
      </w:pPr>
      <w:r>
        <w:rPr>
          <w:rStyle w:val="s0"/>
        </w:rPr>
        <w:t> </w:t>
      </w:r>
    </w:p>
    <w:p w:rsidR="00000000" w:rsidRDefault="00352CE5">
      <w:pPr>
        <w:pStyle w:val="pr"/>
      </w:pPr>
      <w:r>
        <w:rPr>
          <w:rStyle w:val="s0"/>
        </w:rPr>
        <w:t>Приложение 5</w:t>
      </w:r>
    </w:p>
    <w:p w:rsidR="00000000" w:rsidRDefault="00352CE5">
      <w:pPr>
        <w:pStyle w:val="pr"/>
      </w:pPr>
      <w:r>
        <w:rPr>
          <w:rStyle w:val="s0"/>
        </w:rPr>
        <w:t>к Правилам оказания государственной</w:t>
      </w:r>
    </w:p>
    <w:p w:rsidR="00000000" w:rsidRDefault="00352CE5">
      <w:pPr>
        <w:pStyle w:val="pr"/>
      </w:pPr>
      <w:r>
        <w:rPr>
          <w:rStyle w:val="s0"/>
        </w:rPr>
        <w:t>услуги «Выдачи лицензии на право</w:t>
      </w:r>
    </w:p>
    <w:p w:rsidR="00000000" w:rsidRDefault="00352CE5">
      <w:pPr>
        <w:pStyle w:val="pr"/>
      </w:pPr>
      <w:r>
        <w:rPr>
          <w:rStyle w:val="s0"/>
        </w:rPr>
        <w:t>занятия деятельностью по нерегулярной</w:t>
      </w:r>
    </w:p>
    <w:p w:rsidR="00000000" w:rsidRDefault="00352CE5">
      <w:pPr>
        <w:pStyle w:val="pr"/>
      </w:pPr>
      <w:r>
        <w:rPr>
          <w:rStyle w:val="s0"/>
        </w:rPr>
        <w:t>перевозке пассажиров автобусами,</w:t>
      </w:r>
    </w:p>
    <w:p w:rsidR="00000000" w:rsidRDefault="00352CE5">
      <w:pPr>
        <w:pStyle w:val="pr"/>
      </w:pPr>
      <w:r>
        <w:rPr>
          <w:rStyle w:val="s0"/>
        </w:rPr>
        <w:t>микроавтобусами в междугородном</w:t>
      </w:r>
    </w:p>
    <w:p w:rsidR="00000000" w:rsidRDefault="00352CE5">
      <w:pPr>
        <w:pStyle w:val="pr"/>
      </w:pPr>
      <w:r>
        <w:rPr>
          <w:rStyle w:val="s0"/>
        </w:rPr>
        <w:t>межобластном, межрайонном</w:t>
      </w:r>
    </w:p>
    <w:p w:rsidR="00000000" w:rsidRDefault="00352CE5">
      <w:pPr>
        <w:pStyle w:val="pr"/>
      </w:pPr>
      <w:r>
        <w:rPr>
          <w:rStyle w:val="s0"/>
        </w:rPr>
        <w:t>(междугородном внутриобластном</w:t>
      </w:r>
      <w:r>
        <w:rPr>
          <w:rStyle w:val="s0"/>
        </w:rPr>
        <w:t>)</w:t>
      </w:r>
    </w:p>
    <w:p w:rsidR="00000000" w:rsidRDefault="00352CE5">
      <w:pPr>
        <w:pStyle w:val="pr"/>
      </w:pPr>
      <w:r>
        <w:rPr>
          <w:rStyle w:val="s0"/>
        </w:rPr>
        <w:t>и международном сообщениях,</w:t>
      </w:r>
    </w:p>
    <w:p w:rsidR="00000000" w:rsidRDefault="00352CE5">
      <w:pPr>
        <w:pStyle w:val="pr"/>
      </w:pPr>
      <w:r>
        <w:rPr>
          <w:rStyle w:val="s0"/>
        </w:rPr>
        <w:t>а также регулярной перевозке</w:t>
      </w:r>
    </w:p>
    <w:p w:rsidR="00000000" w:rsidRDefault="00352CE5">
      <w:pPr>
        <w:pStyle w:val="pr"/>
      </w:pPr>
      <w:r>
        <w:rPr>
          <w:rStyle w:val="s0"/>
        </w:rPr>
        <w:t>пассажиров автобусами,</w:t>
      </w:r>
    </w:p>
    <w:p w:rsidR="00000000" w:rsidRDefault="00352CE5">
      <w:pPr>
        <w:pStyle w:val="pr"/>
      </w:pPr>
      <w:r>
        <w:rPr>
          <w:rStyle w:val="s0"/>
        </w:rPr>
        <w:t>микроавтобусами в международном</w:t>
      </w:r>
    </w:p>
    <w:p w:rsidR="00000000" w:rsidRDefault="00352CE5">
      <w:pPr>
        <w:pStyle w:val="pr"/>
      </w:pPr>
      <w:r>
        <w:rPr>
          <w:rStyle w:val="s0"/>
        </w:rPr>
        <w:t>сообщении»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 xml:space="preserve">«Выдача лицензии на право занятия деятельностью по нерегулярной </w:t>
      </w:r>
      <w:r>
        <w:rPr>
          <w:rStyle w:val="s1"/>
        </w:rPr>
        <w:t>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352CE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04"/>
        <w:gridCol w:w="5651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Местные исполнительные органы областей, городов Астана, Алматы и Шымкент.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352CE5">
            <w:pPr>
              <w:pStyle w:val="p"/>
            </w:pPr>
            <w:r>
              <w:t>2) при переоформлении лицензии и (или) приложения к лицензии - 3 (три) рабочих дня;</w:t>
            </w:r>
          </w:p>
          <w:p w:rsidR="00000000" w:rsidRDefault="00352CE5">
            <w:pPr>
              <w:pStyle w:val="p"/>
            </w:pPr>
            <w:r>
              <w:t>3) при направлении дубликата лицензии и (или) приложения к лицензии - 2 (два) рабочих дня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нерегулярной перевозке пассажиров автобусами, микроавтобусами в между</w:t>
            </w:r>
            <w:r>
              <w:t>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</w:t>
            </w:r>
            <w:r>
              <w:t>уги.</w:t>
            </w:r>
          </w:p>
          <w:p w:rsidR="00000000" w:rsidRDefault="00352CE5">
            <w:pPr>
              <w:pStyle w:val="p"/>
            </w:pPr>
            <w:r>
              <w:t>Форма предоставления результата оказания государственной услуги: электронная. Результат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</w:t>
            </w:r>
            <w:r>
              <w:t>еля.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Государственная услуга оказывается физическим и юридическим лицам:</w:t>
            </w:r>
          </w:p>
          <w:p w:rsidR="00000000" w:rsidRDefault="00352CE5">
            <w:pPr>
              <w:pStyle w:val="p"/>
            </w:pPr>
            <w:r>
              <w:t>Лицензионный сбор уплачивается в местный бюджет по ставке сбора, установленной Кодексом Республики Казахстан «О налогах и других обязательных платежах в бюджет (Налоговый кодекс)» и составляет:</w:t>
            </w:r>
          </w:p>
          <w:p w:rsidR="00000000" w:rsidRDefault="00352CE5">
            <w:pPr>
              <w:pStyle w:val="p"/>
            </w:pPr>
            <w:r>
              <w:t>1) за выдачу лицензии - трехкратный месячный расчетный показат</w:t>
            </w:r>
            <w:r>
              <w:t>ель, действующий на день уплаты сбора;</w:t>
            </w:r>
          </w:p>
          <w:p w:rsidR="00000000" w:rsidRDefault="00352CE5">
            <w:pPr>
              <w:pStyle w:val="p"/>
            </w:pPr>
            <w:r>
              <w:t>2) за переоформление лицензии - 10 % от ставки при выдаче лицензии;</w:t>
            </w:r>
          </w:p>
          <w:p w:rsidR="00000000" w:rsidRDefault="00352CE5">
            <w:pPr>
              <w:pStyle w:val="p"/>
            </w:pPr>
            <w:r>
              <w:t>3) за выдачу дубликата лицензии - 100 % от ставки при выдаче лицензии.</w:t>
            </w:r>
          </w:p>
          <w:p w:rsidR="00000000" w:rsidRDefault="00352CE5">
            <w:pPr>
              <w:pStyle w:val="p"/>
            </w:pPr>
            <w:r>
              <w:t>Оплата лицензионного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ПШЭП.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График работы услугодателя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 xml:space="preserve">1) услугодателя </w:t>
            </w:r>
            <w:r>
              <w:t>- с понедельника по пятницу включительно, с 9.00 до 18.30 часов с перерывом на обед с 13.00 часов до 14.30 часов, кроме выходных и праздничных дней согласно трудовому законодательству Республики Казахстан.</w:t>
            </w:r>
          </w:p>
          <w:p w:rsidR="00000000" w:rsidRDefault="00352CE5">
            <w:pPr>
              <w:pStyle w:val="p"/>
            </w:pPr>
            <w:r>
              <w:t>2) портала - круглосуточно, за исключением техниче</w:t>
            </w:r>
            <w:r>
              <w:t>ских перерывов в связи с проведением ремонтных работ.</w:t>
            </w:r>
          </w:p>
          <w:p w:rsidR="00000000" w:rsidRDefault="00352CE5">
            <w:pPr>
              <w:pStyle w:val="p"/>
            </w:pPr>
            <w:r>
              <w:t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результатов оказания госу</w:t>
            </w:r>
            <w:r>
              <w:t>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для получения лицензии и (или) приложения к лицензии:</w:t>
            </w:r>
          </w:p>
          <w:p w:rsidR="00000000" w:rsidRDefault="00352CE5">
            <w:pPr>
              <w:pStyle w:val="p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352CE5">
            <w:pPr>
              <w:pStyle w:val="p"/>
            </w:pPr>
            <w:r>
              <w:t>электронные копии документов, подтверждающих соответствие заявителя квалификационным требованиям, в случае отсутствия сведений в информационной системе.</w:t>
            </w:r>
          </w:p>
          <w:p w:rsidR="00000000" w:rsidRDefault="00352CE5">
            <w:pPr>
              <w:pStyle w:val="p"/>
            </w:pPr>
            <w:r>
              <w:t>для переоформления лицензи</w:t>
            </w:r>
            <w:r>
              <w:t>и и (или) приложения к лицензии:</w:t>
            </w:r>
          </w:p>
          <w:p w:rsidR="00000000" w:rsidRDefault="00352CE5">
            <w:pPr>
              <w:pStyle w:val="p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352CE5">
            <w:pPr>
              <w:pStyle w:val="p"/>
            </w:pPr>
            <w:r>
              <w:t>для получения дубликата лицензии и (или) приложения к лицензии: запрос в форме электронного документа, удостоверенного ЭЦП услугополучателя.</w:t>
            </w:r>
          </w:p>
          <w:p w:rsidR="00000000" w:rsidRDefault="00352CE5">
            <w:pPr>
              <w:pStyle w:val="p"/>
            </w:pPr>
            <w:r>
              <w:t>Сведе</w:t>
            </w:r>
            <w:r>
              <w:t>ния о документе, удостоверяющих личность, и сертификат о проверке тахографов в автобусах и микроавтобусах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9.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 xml:space="preserve">Основания для отказа </w:t>
            </w:r>
            <w:r>
              <w:t>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1) не внесен лицензионный сбор;</w:t>
            </w:r>
          </w:p>
          <w:p w:rsidR="00000000" w:rsidRDefault="00352CE5">
            <w:pPr>
              <w:pStyle w:val="p"/>
            </w:pPr>
            <w:r>
              <w:t>2) заявитель не соответствует квалификационным требованиям;</w:t>
            </w:r>
          </w:p>
          <w:p w:rsidR="00000000" w:rsidRDefault="00352CE5">
            <w:pPr>
              <w:pStyle w:val="p"/>
            </w:pPr>
            <w:r>
              <w:t>3) в отношении заявителя имеется вступившее в законную силу решение (пригов</w:t>
            </w:r>
            <w:r>
              <w:t>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352CE5">
            <w:pPr>
              <w:pStyle w:val="p"/>
            </w:pPr>
            <w:r>
              <w:t>4) судом на основании представления судебного исполнителя временно запрещено выдавать заявителю-должнику лицензию и (или) приложение к лицен</w:t>
            </w:r>
            <w:r>
              <w:t>зии;</w:t>
            </w:r>
          </w:p>
          <w:p w:rsidR="00000000" w:rsidRDefault="00352CE5">
            <w:pPr>
              <w:pStyle w:val="p"/>
            </w:pPr>
            <w:r>
              <w:t>5) установлена недостоверность документов, представленных заявителем для получения лицензии и (или) приложения к лицензии, и (или) данных (сведений), содержащихся в них.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10.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2CE5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</w:t>
            </w:r>
            <w:r>
              <w:t>едством Единого контакт-центра по вопросам оказания государственных услуг.</w:t>
            </w:r>
          </w:p>
          <w:p w:rsidR="00000000" w:rsidRDefault="00352CE5">
            <w:pPr>
              <w:pStyle w:val="p"/>
            </w:pPr>
            <w:r>
              <w:t>Услугополучатель получает государственную услугу в электронной форме через портал при условии наличия ЭЦП.</w:t>
            </w:r>
          </w:p>
          <w:p w:rsidR="00000000" w:rsidRDefault="00352CE5">
            <w:pPr>
              <w:pStyle w:val="p"/>
            </w:pPr>
            <w:r>
              <w:t>Услугополучатель имеет возможность получения информации о порядке и статус</w:t>
            </w:r>
            <w:r>
              <w:t>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 по телефону 1414,</w:t>
            </w:r>
          </w:p>
          <w:p w:rsidR="00000000" w:rsidRDefault="00352CE5">
            <w:pPr>
              <w:pStyle w:val="p"/>
            </w:pPr>
            <w:r>
              <w:t>8 800 080 7777.</w:t>
            </w:r>
          </w:p>
        </w:tc>
      </w:tr>
    </w:tbl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p w:rsidR="00000000" w:rsidRDefault="00352CE5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CE5" w:rsidRDefault="00352CE5" w:rsidP="00352CE5">
      <w:r>
        <w:separator/>
      </w:r>
    </w:p>
  </w:endnote>
  <w:endnote w:type="continuationSeparator" w:id="0">
    <w:p w:rsidR="00352CE5" w:rsidRDefault="00352CE5" w:rsidP="00352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CE5" w:rsidRDefault="00352CE5" w:rsidP="00352CE5">
      <w:r>
        <w:separator/>
      </w:r>
    </w:p>
  </w:footnote>
  <w:footnote w:type="continuationSeparator" w:id="0">
    <w:p w:rsidR="00352CE5" w:rsidRDefault="00352CE5" w:rsidP="00352C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 w:rsidP="00352C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CE5" w:rsidRDefault="00352CE5" w:rsidP="00352C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28 июня 2024 года № 226 «О внесении изменений и дополнений в некоторые приказы Министерства по инвестициям и развитию Республики Казахстан и Министерства индустрии и инфраструктурного развития Республики Казахстан»</w:t>
    </w:r>
  </w:p>
  <w:p w:rsidR="00352CE5" w:rsidRPr="00352CE5" w:rsidRDefault="00352CE5" w:rsidP="00352C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04.07.2024 г., 02.09.2024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CE5" w:rsidRDefault="00352C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CE5"/>
    <w:rsid w:val="00352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2C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CE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C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CE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2C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2CE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2C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2CE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4915" TargetMode="External"/><Relationship Id="rId13" Type="http://schemas.openxmlformats.org/officeDocument/2006/relationships/hyperlink" Target="http://online.zakon.kz/Document/?doc_id=39183374" TargetMode="External"/><Relationship Id="rId18" Type="http://schemas.openxmlformats.org/officeDocument/2006/relationships/hyperlink" Target="http://online.zakon.kz/Document/?doc_id=33049746" TargetMode="External"/><Relationship Id="rId26" Type="http://schemas.openxmlformats.org/officeDocument/2006/relationships/hyperlink" Target="http://online.zakon.kz/Document/?doc_id=3809752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04974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2464915" TargetMode="External"/><Relationship Id="rId12" Type="http://schemas.openxmlformats.org/officeDocument/2006/relationships/hyperlink" Target="http://online.zakon.kz/Document/?doc_id=39183374" TargetMode="External"/><Relationship Id="rId17" Type="http://schemas.openxmlformats.org/officeDocument/2006/relationships/hyperlink" Target="http://online.zakon.kz/Document/?doc_id=33049746" TargetMode="External"/><Relationship Id="rId25" Type="http://schemas.openxmlformats.org/officeDocument/2006/relationships/hyperlink" Target="http://online.zakon.kz/Document/?doc_id=3809752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49746" TargetMode="External"/><Relationship Id="rId20" Type="http://schemas.openxmlformats.org/officeDocument/2006/relationships/hyperlink" Target="http://online.zakon.kz/Document/?doc_id=33049746" TargetMode="External"/><Relationship Id="rId29" Type="http://schemas.openxmlformats.org/officeDocument/2006/relationships/hyperlink" Target="http://online.zakon.kz/Document/?doc_id=3809752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54797" TargetMode="External"/><Relationship Id="rId24" Type="http://schemas.openxmlformats.org/officeDocument/2006/relationships/hyperlink" Target="http://online.zakon.kz/Document/?doc_id=3809752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49746" TargetMode="External"/><Relationship Id="rId23" Type="http://schemas.openxmlformats.org/officeDocument/2006/relationships/hyperlink" Target="http://online.zakon.kz/Document/?doc_id=38097523" TargetMode="External"/><Relationship Id="rId28" Type="http://schemas.openxmlformats.org/officeDocument/2006/relationships/hyperlink" Target="http://online.zakon.kz/Document/?doc_id=38097523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2354797" TargetMode="External"/><Relationship Id="rId19" Type="http://schemas.openxmlformats.org/officeDocument/2006/relationships/hyperlink" Target="http://online.zakon.kz/Document/?doc_id=33049746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54797" TargetMode="External"/><Relationship Id="rId14" Type="http://schemas.openxmlformats.org/officeDocument/2006/relationships/hyperlink" Target="http://online.zakon.kz/Document/?doc_id=39183374" TargetMode="External"/><Relationship Id="rId22" Type="http://schemas.openxmlformats.org/officeDocument/2006/relationships/hyperlink" Target="http://online.zakon.kz/Document/?doc_id=33049746" TargetMode="External"/><Relationship Id="rId27" Type="http://schemas.openxmlformats.org/officeDocument/2006/relationships/hyperlink" Target="http://online.zakon.kz/Document/?doc_id=38097523" TargetMode="External"/><Relationship Id="rId30" Type="http://schemas.openxmlformats.org/officeDocument/2006/relationships/hyperlink" Target="http://online.zakon.kz/Document/?doc_id=38097523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3676</Words>
  <Characters>30218</Characters>
  <Application>Microsoft Office Word</Application>
  <DocSecurity>0</DocSecurity>
  <Lines>251</Lines>
  <Paragraphs>67</Paragraphs>
  <ScaleCrop>false</ScaleCrop>
  <Company>SPecialiST RePack</Company>
  <LinksUpToDate>false</LinksUpToDate>
  <CharactersWithSpaces>33827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Республики Казахстан от 28 июня 2024 года № 226 «О внесении изменений и дополнений в некоторые приказы Министерства по инвестициям и развитию Республики Казахстан и Министерства индустрии и инфраструктурного развития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2024-09-01T19:21:00Z</dcterms:created>
  <dcterms:modified xsi:type="dcterms:W3CDTF">2024-09-01T19:21:00Z</dcterms:modified>
</cp:coreProperties>
</file>