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6EC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«Газ жѕне газбен жабдыќтау саласындаѓы тѕуекел дѕрежесін баѓалау критерийлерін жѕне тексеру параѓыныњ нысанын бекіту туралы» Ќазаќстан Республикасы Энергетика министрініњ 2015 жылѓы 26 маусымдаѓы № 441 жѕне Ќазаќстан Республикасы Ђлттыќ экономика министрін</w:t>
      </w:r>
      <w:r>
        <w:rPr>
          <w:rStyle w:val="s0"/>
          <w:b/>
          <w:bCs/>
        </w:rPr>
        <w:t>іњ м.а. 2015 жылѓы 30 маусымдаѓы № 483 бірлескен бђйрыѓы (кџші жойылды)</w:t>
      </w:r>
    </w:p>
    <w:p w:rsidR="00000000" w:rsidRDefault="003B6EC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B6EC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жылғы 3 тамызда № 11827  тіркелді</w:t>
      </w:r>
    </w:p>
    <w:p w:rsidR="00000000" w:rsidRDefault="003B6ECD">
      <w:pPr>
        <w:ind w:firstLine="400"/>
        <w:jc w:val="both"/>
      </w:pPr>
      <w:r>
        <w:rPr>
          <w:rStyle w:val="s0"/>
        </w:rPr>
        <w:t> </w:t>
      </w:r>
    </w:p>
    <w:p w:rsidR="00000000" w:rsidRDefault="003B6ECD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2015 ж. 3 қыркүйекте</w:t>
        </w:r>
      </w:hyperlink>
      <w:r>
        <w:t>;</w:t>
      </w:r>
      <w:r>
        <w:rPr>
          <w:rStyle w:val="s0"/>
          <w:lang w:val="kk-KZ"/>
        </w:rPr>
        <w:t xml:space="preserve"> «Егемен Қазақстан» 2016 жылғы 20 қазан № 201 (28929)</w:t>
      </w:r>
    </w:p>
    <w:p w:rsidR="00000000" w:rsidRDefault="003B6ECD">
      <w:pPr>
        <w:ind w:firstLine="400"/>
        <w:jc w:val="both"/>
      </w:pPr>
      <w:r>
        <w:t> </w:t>
      </w:r>
    </w:p>
    <w:p w:rsidR="00000000" w:rsidRDefault="003B6EC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</w:t>
      </w:r>
      <w:r>
        <w:rPr>
          <w:rStyle w:val="s0"/>
        </w:rPr>
        <w:t xml:space="preserve">2015 жылғы 24 желтоқсандағы № 748 және ҚР Ұлттық экономика министрінің 2015 жылғы 29 желтоқсандағы № 824 </w:t>
      </w:r>
      <w:hyperlink r:id="rId8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күші жойылды</w:t>
      </w:r>
    </w:p>
    <w:p w:rsidR="00000000" w:rsidRDefault="003B6ECD">
      <w:pPr>
        <w:ind w:firstLine="400"/>
        <w:jc w:val="both"/>
      </w:pPr>
      <w:r>
        <w:rPr>
          <w:rStyle w:val="s0"/>
        </w:rPr>
        <w:t> </w:t>
      </w:r>
    </w:p>
    <w:p w:rsidR="00000000" w:rsidRDefault="003B6E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6ECD" w:rsidRDefault="003B6ECD" w:rsidP="003B6ECD">
      <w:r>
        <w:separator/>
      </w:r>
    </w:p>
  </w:endnote>
  <w:endnote w:type="continuationSeparator" w:id="0">
    <w:p w:rsidR="003B6ECD" w:rsidRDefault="003B6ECD" w:rsidP="003B6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ECD" w:rsidRDefault="003B6E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ECD" w:rsidRDefault="003B6E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ECD" w:rsidRDefault="003B6E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6ECD" w:rsidRDefault="003B6ECD" w:rsidP="003B6ECD">
      <w:r>
        <w:separator/>
      </w:r>
    </w:p>
  </w:footnote>
  <w:footnote w:type="continuationSeparator" w:id="0">
    <w:p w:rsidR="003B6ECD" w:rsidRDefault="003B6ECD" w:rsidP="003B6E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ECD" w:rsidRDefault="003B6E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ECD" w:rsidRDefault="003B6ECD" w:rsidP="003B6E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6ECD" w:rsidRPr="003B6ECD" w:rsidRDefault="003B6ECD" w:rsidP="003B6E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БІРЛЕСКЕН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6ECD" w:rsidRDefault="003B6E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6ECD"/>
    <w:rsid w:val="003B6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6E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6E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6E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6E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6E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6E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6E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6E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812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8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832</Characters>
  <Application>Microsoft Office Word</Application>
  <DocSecurity>0</DocSecurity>
  <Lines>6</Lines>
  <Paragraphs>1</Paragraphs>
  <ScaleCrop>false</ScaleCrop>
  <Company>SPecialiST RePack</Company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БІРЛЕСКЕН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2024-04-25T01:15:00Z</dcterms:created>
  <dcterms:modified xsi:type="dcterms:W3CDTF">2024-04-25T01:15:00Z</dcterms:modified>
</cp:coreProperties>
</file>