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7774">
      <w:pPr>
        <w:pStyle w:val="pj"/>
      </w:pPr>
      <w:bookmarkStart w:id="0" w:name="_GoBack"/>
      <w:bookmarkEnd w:id="0"/>
      <w:r>
        <w:rPr>
          <w:rStyle w:val="s0"/>
          <w:b/>
          <w:bCs/>
        </w:rPr>
        <w:t>Правила оказания государственной услуги «Передача ребенка (детей) на патронатное воспитание и назначение выплаты денежных средств на содержание ребенка (детей), переданного патронатным воспитателям» (приложение 5 к приказу Министра образования и науки Респ</w:t>
      </w:r>
      <w:r>
        <w:rPr>
          <w:rStyle w:val="s0"/>
          <w:b/>
          <w:bCs/>
        </w:rPr>
        <w:t>ублики Казахстан от 24 апреля 2020 года № 158) (с изменениями и дополнениями по состоянию на 28.04.2023 г.) (утратили силу)</w:t>
      </w:r>
    </w:p>
    <w:p w:rsidR="00000000" w:rsidRDefault="00437774">
      <w:pPr>
        <w:pStyle w:val="pj"/>
      </w:pPr>
      <w:r>
        <w:rPr>
          <w:rStyle w:val="s0"/>
          <w:b/>
          <w:bCs/>
        </w:rPr>
        <w:t> </w:t>
      </w:r>
    </w:p>
    <w:p w:rsidR="00000000" w:rsidRDefault="00437774">
      <w:pPr>
        <w:pStyle w:val="pj"/>
      </w:pPr>
      <w:r>
        <w:rPr>
          <w:rStyle w:val="s0"/>
        </w:rPr>
        <w:t>Зарегистрированы в Реестре государственной регистрации нормативных правовых актов Республики Казахстан 24 апреля 2020 года под № 20478</w:t>
      </w:r>
    </w:p>
    <w:p w:rsidR="00000000" w:rsidRDefault="00437774">
      <w:pPr>
        <w:pStyle w:val="pj"/>
      </w:pPr>
      <w:r>
        <w:rPr>
          <w:rStyle w:val="s0"/>
        </w:rPr>
        <w:t> </w:t>
      </w:r>
    </w:p>
    <w:p w:rsidR="00000000" w:rsidRDefault="00437774">
      <w:pPr>
        <w:pStyle w:val="pj"/>
      </w:pPr>
      <w:r>
        <w:rPr>
          <w:rStyle w:val="s0"/>
        </w:rPr>
        <w:t xml:space="preserve">Опубликованы: </w:t>
      </w:r>
      <w:hyperlink r:id="rId7" w:anchor="!/doc/142171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28 апреля 2020 г.</w:t>
        </w:r>
      </w:hyperlink>
    </w:p>
    <w:p w:rsidR="00000000" w:rsidRDefault="00437774">
      <w:pPr>
        <w:pStyle w:val="pj"/>
      </w:pPr>
      <w:r>
        <w:rPr>
          <w:b/>
          <w:bCs/>
        </w:rPr>
        <w:t> </w:t>
      </w:r>
    </w:p>
    <w:p w:rsidR="00000000" w:rsidRDefault="00437774">
      <w:pPr>
        <w:pStyle w:val="pj"/>
      </w:pPr>
      <w:r>
        <w:rPr>
          <w:rStyle w:val="s0"/>
        </w:rPr>
        <w:t xml:space="preserve">Утратили силу в соответствии с </w:t>
      </w:r>
      <w:hyperlink r:id="rId8" w:anchor="sub_id=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30 июня 2023 года № 188</w:t>
      </w:r>
    </w:p>
    <w:p w:rsidR="00000000" w:rsidRDefault="00437774">
      <w:pPr>
        <w:pStyle w:val="pj"/>
      </w:pPr>
      <w:r>
        <w:rPr>
          <w:b/>
          <w:bCs/>
        </w:rPr>
        <w:t> </w:t>
      </w:r>
    </w:p>
    <w:p w:rsidR="00000000" w:rsidRDefault="00437774">
      <w:pPr>
        <w:pStyle w:val="pj"/>
      </w:pPr>
      <w:r>
        <w:rPr>
          <w:rStyle w:val="s0"/>
        </w:rPr>
        <w:t>Внесены изменения:</w:t>
      </w:r>
    </w:p>
    <w:p w:rsidR="00000000" w:rsidRDefault="00437774">
      <w:pPr>
        <w:pStyle w:val="pj"/>
      </w:pPr>
      <w:r>
        <w:rPr>
          <w:rStyle w:val="s0"/>
        </w:rPr>
        <w:t> </w:t>
      </w:r>
    </w:p>
    <w:p w:rsidR="00000000" w:rsidRDefault="00437774">
      <w:pPr>
        <w:pStyle w:val="pj"/>
      </w:pPr>
      <w:hyperlink r:id="rId9" w:anchor="sub_id=25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21.02.22 г. № 55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37774">
      <w:pPr>
        <w:pStyle w:val="pj"/>
      </w:pPr>
      <w:hyperlink r:id="rId11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просвещения РК от 28.07.22 г. № 343 (введен в действие по истечении десяти календарных дней после дня его первого официа</w:t>
      </w:r>
      <w:r>
        <w:rPr>
          <w:rStyle w:val="s0"/>
        </w:rPr>
        <w:t xml:space="preserve">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37774">
      <w:pPr>
        <w:pStyle w:val="pj"/>
      </w:pPr>
      <w:hyperlink r:id="rId13" w:anchor="sub_id=30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03.10.22 г. № 414 (</w:t>
      </w:r>
      <w:hyperlink r:id="rId14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17 октября 2022 г.);</w:t>
      </w:r>
    </w:p>
    <w:p w:rsidR="00000000" w:rsidRDefault="00437774">
      <w:pPr>
        <w:pStyle w:val="pj"/>
      </w:pPr>
      <w:hyperlink r:id="rId15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12.04.23 г. № 95 (</w:t>
      </w:r>
      <w:hyperlink r:id="rId16" w:anchor="sub_id=4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28 апреля 2023 г.).</w:t>
      </w:r>
    </w:p>
    <w:p w:rsidR="00000000" w:rsidRDefault="00437774">
      <w:pPr>
        <w:pStyle w:val="pj"/>
      </w:pPr>
      <w:r>
        <w:t> </w:t>
      </w:r>
    </w:p>
    <w:p w:rsidR="00000000" w:rsidRDefault="00437774">
      <w:pPr>
        <w:pStyle w:val="pj"/>
      </w:pPr>
      <w:r>
        <w:rPr>
          <w:rStyle w:val="s0"/>
        </w:rPr>
        <w:t>Предыдущие редакции:</w:t>
      </w:r>
    </w:p>
    <w:p w:rsidR="00000000" w:rsidRDefault="00437774">
      <w:pPr>
        <w:pStyle w:val="pj"/>
      </w:pPr>
      <w:r>
        <w:rPr>
          <w:rStyle w:val="s0"/>
        </w:rPr>
        <w:t> </w:t>
      </w:r>
    </w:p>
    <w:p w:rsidR="00000000" w:rsidRDefault="00437774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21.02.22 г.</w:t>
      </w:r>
    </w:p>
    <w:p w:rsidR="00000000" w:rsidRDefault="00437774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28.07.22 г.</w:t>
      </w:r>
    </w:p>
    <w:p w:rsidR="00000000" w:rsidRDefault="00437774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03.10.22 г. </w:t>
      </w:r>
    </w:p>
    <w:p w:rsidR="00000000" w:rsidRDefault="00437774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12.04.23 г.</w:t>
      </w:r>
    </w:p>
    <w:p w:rsidR="00000000" w:rsidRDefault="00437774">
      <w:pPr>
        <w:pStyle w:val="pj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7774" w:rsidRDefault="00437774" w:rsidP="00437774">
      <w:r>
        <w:separator/>
      </w:r>
    </w:p>
  </w:endnote>
  <w:endnote w:type="continuationSeparator" w:id="0">
    <w:p w:rsidR="00437774" w:rsidRDefault="00437774" w:rsidP="004377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774" w:rsidRDefault="0043777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774" w:rsidRDefault="0043777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774" w:rsidRDefault="0043777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7774" w:rsidRDefault="00437774" w:rsidP="00437774">
      <w:r>
        <w:separator/>
      </w:r>
    </w:p>
  </w:footnote>
  <w:footnote w:type="continuationSeparator" w:id="0">
    <w:p w:rsidR="00437774" w:rsidRDefault="00437774" w:rsidP="004377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774" w:rsidRDefault="0043777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774" w:rsidRDefault="00437774" w:rsidP="004377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7774" w:rsidRPr="00437774" w:rsidRDefault="00437774" w:rsidP="004377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оказания государственной услуги «Передача ребенка (детей) на патронатное воспитание и назначение выплаты денежных средств на содержание ребенка (детей), переданного патронатным воспитателям» (приложение 5 к приказу Министра образования и науки Республики Казахстан от 24 апреля 2020 года № 158) (с изменениями и дополнениями по состоянию на 28.04.2023 г.) (утратили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774" w:rsidRDefault="0043777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7774"/>
    <w:rsid w:val="004377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77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77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77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777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77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77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77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777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74619" TargetMode="External"/><Relationship Id="rId13" Type="http://schemas.openxmlformats.org/officeDocument/2006/relationships/hyperlink" Target="http://online.zakon.kz/Document/?doc_id=32714200" TargetMode="External"/><Relationship Id="rId18" Type="http://schemas.openxmlformats.org/officeDocument/2006/relationships/hyperlink" Target="http://online.zakon.kz/Document/?doc_id=35313933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4602418" TargetMode="External"/><Relationship Id="rId17" Type="http://schemas.openxmlformats.org/officeDocument/2006/relationships/hyperlink" Target="http://online.zakon.kz/Document/?doc_id=32375082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762243" TargetMode="External"/><Relationship Id="rId20" Type="http://schemas.openxmlformats.org/officeDocument/2006/relationships/hyperlink" Target="http://online.zakon.kz/Document/?doc_id=3921855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590339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762243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3185918" TargetMode="External"/><Relationship Id="rId19" Type="http://schemas.openxmlformats.org/officeDocument/2006/relationships/hyperlink" Target="http://online.zakon.kz/Document/?doc_id=355865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821573" TargetMode="External"/><Relationship Id="rId14" Type="http://schemas.openxmlformats.org/officeDocument/2006/relationships/hyperlink" Target="http://online.zakon.kz/Document/?doc_id=32714200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216</Words>
  <Characters>2323</Characters>
  <Application>Microsoft Office Word</Application>
  <DocSecurity>0</DocSecurity>
  <Lines>19</Lines>
  <Paragraphs>5</Paragraphs>
  <ScaleCrop>false</ScaleCrop>
  <Company/>
  <LinksUpToDate>false</LinksUpToDate>
  <CharactersWithSpaces>2534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Правила оказания государственной услуги «Передача ребенка (детей) на патронатное воспитание и назначение выплаты денежных средств на содержание ребенка (детей), переданного патронатным воспитателям» (приложение 5 к приказу Министра образования и науки Республики Казахстан от 24 апреля 2020 года № 158) (с изменениями и дополнениями по состоянию на 28.04.2023 г.) (утратили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2023-11-17T22:12:00Z</dcterms:created>
  <dcterms:modified xsi:type="dcterms:W3CDTF">2023-11-17T22:12:00Z</dcterms:modified>
</cp:coreProperties>
</file>