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443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января 2022 года № 2026-IX «О внесении изменений в некоторые законодательные акты Украины по совершенствованию порядка разработки, принятия и внедрения авиационных правил Украины»</w:t>
      </w:r>
    </w:p>
    <w:p w:rsidR="00000000" w:rsidRDefault="00934436">
      <w:pPr>
        <w:pStyle w:val="pj"/>
      </w:pPr>
      <w:r>
        <w:rPr>
          <w:rStyle w:val="s0"/>
          <w:b/>
          <w:bCs/>
        </w:rPr>
        <w:t> </w:t>
      </w:r>
    </w:p>
    <w:p w:rsidR="00000000" w:rsidRDefault="00934436">
      <w:pPr>
        <w:pStyle w:val="pj"/>
      </w:pPr>
      <w:r>
        <w:t>Опубликован: Голос Украины от 18.02.2022 г., № 32.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436" w:rsidRDefault="00934436" w:rsidP="00934436">
      <w:r>
        <w:separator/>
      </w:r>
    </w:p>
  </w:endnote>
  <w:endnote w:type="continuationSeparator" w:id="0">
    <w:p w:rsidR="00934436" w:rsidRDefault="00934436" w:rsidP="00934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36" w:rsidRDefault="0093443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36" w:rsidRDefault="0093443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36" w:rsidRDefault="0093443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436" w:rsidRDefault="00934436" w:rsidP="00934436">
      <w:r>
        <w:separator/>
      </w:r>
    </w:p>
  </w:footnote>
  <w:footnote w:type="continuationSeparator" w:id="0">
    <w:p w:rsidR="00934436" w:rsidRDefault="00934436" w:rsidP="009344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36" w:rsidRDefault="0093443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36" w:rsidRDefault="00934436" w:rsidP="0093443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4436" w:rsidRPr="00934436" w:rsidRDefault="00934436" w:rsidP="0093443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января 2022 года № 2026-IX «О внесении изменений в некоторые законодательные акты Украины по совершенствованию порядка разработки, принятия и внедрения авиационных правил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36" w:rsidRDefault="0093443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4436"/>
    <w:rsid w:val="00934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344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443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44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44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344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443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44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44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218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января 2022 года № 2026-IX «О внесении изменений в некоторые законодательные акты Украины по совершенствованию порядка разработки, принятия и внедрения авиационных правил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2023-11-29T05:50:00Z</dcterms:created>
  <dcterms:modified xsi:type="dcterms:W3CDTF">2023-11-29T05:50:00Z</dcterms:modified>
</cp:coreProperties>
</file>