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E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октября 2020 года № 641 «О внесении изменений в некоторые решения Правительства Республики Казахстан»</w:t>
      </w:r>
    </w:p>
    <w:p w:rsidR="00000000" w:rsidRDefault="00582E7F">
      <w:pPr>
        <w:ind w:firstLine="397"/>
        <w:jc w:val="both"/>
      </w:pPr>
      <w:r>
        <w:rPr>
          <w:rStyle w:val="s0"/>
        </w:rPr>
        <w:t> </w:t>
      </w:r>
    </w:p>
    <w:p w:rsidR="00000000" w:rsidRDefault="00582E7F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7051/rus" w:history="1">
        <w:r>
          <w:rPr>
            <w:rStyle w:val="a4"/>
          </w:rPr>
          <w:t>ИС «Эталонный контрольный банк НПА РК в электронном виде» 7 октября 2020</w:t>
        </w:r>
      </w:hyperlink>
      <w:r>
        <w:rPr>
          <w:rStyle w:val="s0"/>
        </w:rPr>
        <w:t xml:space="preserve"> г.</w:t>
      </w:r>
    </w:p>
    <w:p w:rsidR="00000000" w:rsidRDefault="00582E7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E7F" w:rsidRDefault="00582E7F" w:rsidP="00582E7F">
      <w:r>
        <w:separator/>
      </w:r>
    </w:p>
  </w:endnote>
  <w:endnote w:type="continuationSeparator" w:id="0">
    <w:p w:rsidR="00582E7F" w:rsidRDefault="00582E7F" w:rsidP="00582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E7F" w:rsidRDefault="00582E7F" w:rsidP="00582E7F">
      <w:r>
        <w:separator/>
      </w:r>
    </w:p>
  </w:footnote>
  <w:footnote w:type="continuationSeparator" w:id="0">
    <w:p w:rsidR="00582E7F" w:rsidRDefault="00582E7F" w:rsidP="00582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 w:rsidP="00582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E7F" w:rsidRPr="00582E7F" w:rsidRDefault="00582E7F" w:rsidP="00582E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октября 2020 года № 641 «О внесении изменений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E7F" w:rsidRDefault="00582E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E7F"/>
    <w:rsid w:val="00582E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E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E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E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E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E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E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280</Characters>
  <Application>Microsoft Office Word</Application>
  <DocSecurity>0</DocSecurity>
  <Lines>2</Lines>
  <Paragraphs>1</Paragraphs>
  <ScaleCrop>false</ScaleCrop>
  <Company/>
  <LinksUpToDate>false</LinksUpToDate>
  <CharactersWithSpaces>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2025-01-18T14:32:00Z</dcterms:created>
  <dcterms:modified xsi:type="dcterms:W3CDTF">2025-01-18T14:32:00Z</dcterms:modified>
</cp:coreProperties>
</file>