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046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«Тауар биржалары арқылы өткізілетін биржалық тауарлардың тізбесін және ұсынылатын партиялардың ең аз мөлшерін бекіту туралы» Қазақстан Республикасы Ұлттық экономика Министрінің 2015 жылғы 26 ақпандағы № 142 бұйрығына өзгерістер енгізу туралы» Қазақстан Рес</w:t>
      </w:r>
      <w:r>
        <w:rPr>
          <w:rStyle w:val="s0"/>
          <w:b/>
          <w:bCs/>
        </w:rPr>
        <w:t>публикасы Ұлттық экономика министрінің м.а. 2016 жылғы 8 қаңтардағы № 5 бұйрығы</w:t>
      </w:r>
    </w:p>
    <w:p w:rsidR="00000000" w:rsidRDefault="002D0463">
      <w:r>
        <w:t> </w:t>
      </w:r>
    </w:p>
    <w:p w:rsidR="00000000" w:rsidRDefault="002D046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26 ақпанда № 13278 тіркелді</w:t>
      </w:r>
    </w:p>
    <w:p w:rsidR="00000000" w:rsidRDefault="002D0463">
      <w:pPr>
        <w:ind w:firstLine="400"/>
        <w:jc w:val="both"/>
      </w:pPr>
      <w:r>
        <w:rPr>
          <w:rStyle w:val="s0"/>
        </w:rPr>
        <w:t> </w:t>
      </w:r>
    </w:p>
    <w:p w:rsidR="00000000" w:rsidRDefault="002D0463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10 наурызда</w:t>
        </w:r>
      </w:hyperlink>
      <w:r>
        <w:rPr>
          <w:rStyle w:val="s0"/>
        </w:rPr>
        <w:t>;</w:t>
      </w:r>
      <w:hyperlink r:id="rId8" w:anchor="!/doc/99784/kaz" w:history="1">
        <w:r>
          <w:rPr>
            <w:rStyle w:val="a3"/>
          </w:rPr>
          <w:t>«ҚР НҚА электрондық түрдегі</w:t>
        </w:r>
        <w:r>
          <w:rPr>
            <w:rStyle w:val="a3"/>
          </w:rPr>
          <w:t xml:space="preserve"> эталондық бақылау банкі» АЖ 2016 ж. 1 сәуірде</w:t>
        </w:r>
      </w:hyperlink>
    </w:p>
    <w:p w:rsidR="00000000" w:rsidRDefault="002D046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463" w:rsidRDefault="002D0463" w:rsidP="002D0463">
      <w:r>
        <w:separator/>
      </w:r>
    </w:p>
  </w:endnote>
  <w:endnote w:type="continuationSeparator" w:id="0">
    <w:p w:rsidR="002D0463" w:rsidRDefault="002D0463" w:rsidP="002D0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463" w:rsidRDefault="002D04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463" w:rsidRDefault="002D04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463" w:rsidRDefault="002D04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463" w:rsidRDefault="002D0463" w:rsidP="002D0463">
      <w:r>
        <w:separator/>
      </w:r>
    </w:p>
  </w:footnote>
  <w:footnote w:type="continuationSeparator" w:id="0">
    <w:p w:rsidR="002D0463" w:rsidRDefault="002D0463" w:rsidP="002D04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463" w:rsidRDefault="002D04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463" w:rsidRDefault="002D0463" w:rsidP="002D04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0463" w:rsidRPr="002D0463" w:rsidRDefault="002D0463" w:rsidP="002D04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ЭКОНОМИКА МИНИСТРІНІҢ М.А. 2016.08.01 № 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463" w:rsidRDefault="002D04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0463"/>
    <w:rsid w:val="002D0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04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04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04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04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04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04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04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04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2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701</Characters>
  <Application>Microsoft Office Word</Application>
  <DocSecurity>0</DocSecurity>
  <Lines>5</Lines>
  <Paragraphs>1</Paragraphs>
  <ScaleCrop>false</ScaleCrop>
  <Company>SPecialiST RePack</Company>
  <LinksUpToDate>false</LinksUpToDate>
  <CharactersWithSpaces>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ЭКОНОМИКА МИНИСТРІНІҢ М.А. 2016.08.01 № 5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2024-01-11T17:44:00Z</dcterms:created>
  <dcterms:modified xsi:type="dcterms:W3CDTF">2024-01-11T17:44:00Z</dcterms:modified>
</cp:coreProperties>
</file>