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722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«Куңландырушы орталықтың үлгілік ережесін бекіту туралы» Қазақстан Республикасы Инвестициялар жңне даму министрінің 2015 жылғы 9 желтоқсандағы № 1184 бұйрығы (2020.14.09. берілген өзгерістермен)</w:t>
      </w:r>
    </w:p>
    <w:p w:rsidR="00000000" w:rsidRDefault="00B9722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22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20 қаңтарда № 12889 тіркелді</w:t>
      </w:r>
    </w:p>
    <w:p w:rsidR="00000000" w:rsidRDefault="00B9722C">
      <w:pPr>
        <w:ind w:firstLine="400"/>
        <w:jc w:val="both"/>
      </w:pPr>
      <w:r>
        <w:rPr>
          <w:rStyle w:val="s0"/>
        </w:rPr>
        <w:t> </w:t>
      </w:r>
    </w:p>
    <w:p w:rsidR="00000000" w:rsidRDefault="00B9722C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2016 ж. 1 ақпанда</w:t>
        </w:r>
      </w:hyperlink>
    </w:p>
    <w:p w:rsidR="00000000" w:rsidRDefault="00B9722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9722C">
      <w:pPr>
        <w:ind w:firstLine="397"/>
        <w:jc w:val="both"/>
      </w:pPr>
      <w:r>
        <w:rPr>
          <w:rStyle w:val="s00"/>
        </w:rPr>
        <w:t>Енгізілген өзгерістер:</w:t>
      </w:r>
    </w:p>
    <w:p w:rsidR="00000000" w:rsidRDefault="00B9722C">
      <w:pPr>
        <w:ind w:firstLine="397"/>
        <w:jc w:val="both"/>
      </w:pPr>
      <w:r>
        <w:rPr>
          <w:rStyle w:val="s00"/>
        </w:rPr>
        <w:t> </w:t>
      </w:r>
    </w:p>
    <w:p w:rsidR="00000000" w:rsidRDefault="00B9722C">
      <w:pPr>
        <w:ind w:firstLine="397"/>
        <w:jc w:val="both"/>
      </w:pPr>
      <w:r>
        <w:rPr>
          <w:rStyle w:val="s00"/>
        </w:rPr>
        <w:t>ҚР</w:t>
      </w:r>
      <w:r>
        <w:rPr>
          <w:rStyle w:val="s00"/>
        </w:rPr>
        <w:t xml:space="preserve"> Цифрлық даму, инновациялар және аэроғарыш өнеркәсібі министрінің 2020</w:t>
      </w:r>
      <w:r>
        <w:rPr>
          <w:rStyle w:val="s00"/>
          <w:lang w:val="kk-KZ"/>
        </w:rPr>
        <w:t xml:space="preserve">.14.09. № 335/НҚ </w:t>
      </w:r>
      <w:hyperlink r:id="rId8" w:history="1">
        <w:r>
          <w:rPr>
            <w:rStyle w:val="a4"/>
            <w:lang w:val="kk-KZ"/>
          </w:rPr>
          <w:t>бұйрығымен</w:t>
        </w:r>
      </w:hyperlink>
      <w:r>
        <w:rPr>
          <w:rStyle w:val="s0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0"/>
          <w:lang w:val="kk-KZ"/>
        </w:rPr>
        <w:t xml:space="preserve"> күнінен кейін он күнтізбелік күн өткен соң қолданысқа енгізілді)</w:t>
      </w:r>
    </w:p>
    <w:p w:rsidR="00000000" w:rsidRDefault="00B9722C">
      <w:pPr>
        <w:ind w:firstLine="397"/>
        <w:jc w:val="both"/>
      </w:pPr>
      <w:r>
        <w:rPr>
          <w:rStyle w:val="s00"/>
          <w:lang w:val="kk-KZ"/>
        </w:rPr>
        <w:t> </w:t>
      </w:r>
    </w:p>
    <w:p w:rsidR="00000000" w:rsidRDefault="00B9722C">
      <w:pPr>
        <w:ind w:firstLine="397"/>
        <w:jc w:val="both"/>
      </w:pPr>
      <w:r>
        <w:rPr>
          <w:rStyle w:val="s00"/>
        </w:rPr>
        <w:t>Бұрынғы редакциялар:</w:t>
      </w:r>
    </w:p>
    <w:p w:rsidR="00000000" w:rsidRDefault="00B9722C">
      <w:pPr>
        <w:ind w:firstLine="397"/>
        <w:jc w:val="both"/>
      </w:pPr>
      <w:r>
        <w:rPr>
          <w:rStyle w:val="s00"/>
        </w:rPr>
        <w:t> </w:t>
      </w:r>
    </w:p>
    <w:p w:rsidR="00000000" w:rsidRDefault="00B9722C">
      <w:pPr>
        <w:ind w:firstLine="397"/>
        <w:jc w:val="both"/>
      </w:pPr>
      <w:r>
        <w:rPr>
          <w:rStyle w:val="s00"/>
        </w:rPr>
        <w:t>2020 ж. 1</w:t>
      </w:r>
      <w:r>
        <w:rPr>
          <w:rStyle w:val="s00"/>
          <w:lang w:val="kk-KZ"/>
        </w:rPr>
        <w:t xml:space="preserve">4 </w:t>
      </w:r>
      <w:r>
        <w:rPr>
          <w:rStyle w:val="s00"/>
        </w:rPr>
        <w:t>қыркүйек</w:t>
      </w:r>
      <w:r>
        <w:rPr>
          <w:rStyle w:val="s00"/>
          <w:lang w:val="kk-KZ"/>
        </w:rPr>
        <w:t xml:space="preserve">ке </w:t>
      </w:r>
      <w:r>
        <w:rPr>
          <w:rStyle w:val="s00"/>
        </w:rPr>
        <w:t xml:space="preserve">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B9722C">
      <w:pPr>
        <w:ind w:firstLine="397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22C" w:rsidRDefault="00B9722C" w:rsidP="00B9722C">
      <w:r>
        <w:separator/>
      </w:r>
    </w:p>
  </w:endnote>
  <w:endnote w:type="continuationSeparator" w:id="0">
    <w:p w:rsidR="00B9722C" w:rsidRDefault="00B9722C" w:rsidP="00B97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22C" w:rsidRDefault="00B972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22C" w:rsidRDefault="00B972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22C" w:rsidRDefault="00B972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22C" w:rsidRDefault="00B9722C" w:rsidP="00B9722C">
      <w:r>
        <w:separator/>
      </w:r>
    </w:p>
  </w:footnote>
  <w:footnote w:type="continuationSeparator" w:id="0">
    <w:p w:rsidR="00B9722C" w:rsidRDefault="00B9722C" w:rsidP="00B97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22C" w:rsidRDefault="00B972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22C" w:rsidRDefault="00B9722C" w:rsidP="00B972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722C" w:rsidRPr="00B9722C" w:rsidRDefault="00B9722C" w:rsidP="00B972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«Куәландырушы орталықтың үлгілік ережесін бекіту туралы» Қазақстан Республикасы Инвестициялар және даму министрінің 2015 жылғы 9 желтоқсандағы № 1184 бұйрығы (2020.14.09.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22C" w:rsidRDefault="00B972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722C"/>
    <w:rsid w:val="00B97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B972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72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72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72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B972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72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72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72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393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8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3786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608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907</Characters>
  <Application>Microsoft Office Word</Application>
  <DocSecurity>0</DocSecurity>
  <Lines>7</Lines>
  <Paragraphs>1</Paragraphs>
  <ScaleCrop>false</ScaleCrop>
  <Company>SPecialiST RePack</Company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«Куәландырушы орталықтың үлгілік ережесін бекіту туралы» Қазақстан Республикасы Инвестициялар және даму министрінің 2015 жылғы 9 желтоқсандағы № 1184 бұйрығы (2020.14.09.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2024-05-24T08:42:00Z</dcterms:created>
  <dcterms:modified xsi:type="dcterms:W3CDTF">2024-05-24T08:42:00Z</dcterms:modified>
</cp:coreProperties>
</file>