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FBF">
      <w:pPr>
        <w:pStyle w:val="pr"/>
      </w:pPr>
      <w:bookmarkStart w:id="0" w:name="_GoBack"/>
      <w:bookmarkEnd w:id="0"/>
      <w:r>
        <w:t>16.03.2017</w:t>
      </w:r>
    </w:p>
    <w:p w:rsidR="00000000" w:rsidRDefault="00051FBF">
      <w:pPr>
        <w:pStyle w:val="pc"/>
      </w:pPr>
      <w:r>
        <w:rPr>
          <w:rStyle w:val="s1"/>
        </w:rPr>
        <w:t xml:space="preserve">Алик Айдарбаев стал первым </w:t>
      </w:r>
      <w:proofErr w:type="gramStart"/>
      <w:r>
        <w:rPr>
          <w:rStyle w:val="s1"/>
        </w:rPr>
        <w:t>вице-министром</w:t>
      </w:r>
      <w:proofErr w:type="gramEnd"/>
      <w:r>
        <w:rPr>
          <w:rStyle w:val="s1"/>
        </w:rPr>
        <w:t xml:space="preserve"> по инвестициям и развитию РК</w:t>
      </w:r>
    </w:p>
    <w:p w:rsidR="00000000" w:rsidRDefault="00051FBF">
      <w:pPr>
        <w:pStyle w:val="pc"/>
      </w:pPr>
      <w:r>
        <w:rPr>
          <w:rStyle w:val="s1"/>
        </w:rPr>
        <w:t> </w:t>
      </w:r>
    </w:p>
    <w:p w:rsidR="00000000" w:rsidRDefault="00051FBF">
      <w:pPr>
        <w:pStyle w:val="pj"/>
      </w:pPr>
      <w:r>
        <w:rPr>
          <w:rStyle w:val="s0"/>
          <w:b/>
          <w:bCs/>
        </w:rPr>
        <w:t>Алик Айдарбаев</w:t>
      </w:r>
      <w:r>
        <w:rPr>
          <w:b/>
          <w:bCs/>
        </w:rPr>
        <w:t xml:space="preserve">, занимавший ранее должность акима Мангистауской области стал первым </w:t>
      </w:r>
      <w:proofErr w:type="gramStart"/>
      <w:r>
        <w:rPr>
          <w:b/>
          <w:bCs/>
        </w:rPr>
        <w:t>вице-министром</w:t>
      </w:r>
      <w:proofErr w:type="gramEnd"/>
      <w:r>
        <w:rPr>
          <w:b/>
          <w:bCs/>
        </w:rPr>
        <w:t xml:space="preserve"> по инвестициям и развитию Республики Казахстан. Об этом на своей странице в </w:t>
      </w:r>
      <w:hyperlink r:id="rId7" w:tgtFrame="_blank" w:history="1">
        <w:r>
          <w:rPr>
            <w:rStyle w:val="a4"/>
            <w:b/>
            <w:bCs/>
          </w:rPr>
          <w:t>Facebook</w:t>
        </w:r>
      </w:hyperlink>
      <w:r>
        <w:rPr>
          <w:b/>
          <w:bCs/>
        </w:rPr>
        <w:t xml:space="preserve"> сообщил глава МИР</w:t>
      </w:r>
      <w:r>
        <w:rPr>
          <w:b/>
          <w:bCs/>
        </w:rPr>
        <w:t xml:space="preserve"> РК Женис Касымбек</w:t>
      </w:r>
      <w:r>
        <w:t xml:space="preserve">, передает </w:t>
      </w:r>
      <w:hyperlink r:id="rId8" w:tgtFrame="_blank" w:history="1">
        <w:r>
          <w:rPr>
            <w:rStyle w:val="a4"/>
          </w:rPr>
          <w:t>Zakon.kz</w:t>
        </w:r>
      </w:hyperlink>
      <w:r>
        <w:t>.</w:t>
      </w:r>
    </w:p>
    <w:p w:rsidR="00000000" w:rsidRDefault="00051FBF">
      <w:pPr>
        <w:pStyle w:val="pj"/>
      </w:pPr>
      <w:r>
        <w:t xml:space="preserve">«Сегодня нашему коллективу представил первого </w:t>
      </w:r>
      <w:proofErr w:type="gramStart"/>
      <w:r>
        <w:t>вице-министра</w:t>
      </w:r>
      <w:proofErr w:type="gramEnd"/>
      <w:r>
        <w:t xml:space="preserve"> по инвестициям и развитию РК Алика Айдарбаева. Он настоящий профессионал своего дела, </w:t>
      </w:r>
      <w:proofErr w:type="gramStart"/>
      <w:r>
        <w:t xml:space="preserve">начиная трудовой путь </w:t>
      </w:r>
      <w:r>
        <w:t>с оператора прошел все ступени</w:t>
      </w:r>
      <w:proofErr w:type="gramEnd"/>
      <w:r>
        <w:t xml:space="preserve"> производственного процесса, затем руководил крупными компаниями. </w:t>
      </w:r>
    </w:p>
    <w:p w:rsidR="00000000" w:rsidRDefault="00051FBF">
      <w:pPr>
        <w:pStyle w:val="pj"/>
      </w:pPr>
      <w:r>
        <w:t>В последние годы Алик Серикович успешно возглавлял Мангистаускую область. Сейчас перед министерством стоят весомые задачи по модернизации и индустриализации Ка</w:t>
      </w:r>
      <w:r>
        <w:t>захстана. Уверен, что Алик Серикович приложит все усилия для решения поставленных задач перед нами главой государства и Правительством», - написал Ж.Касымбек.</w:t>
      </w:r>
    </w:p>
    <w:p w:rsidR="00000000" w:rsidRDefault="00051FBF">
      <w:pPr>
        <w:pStyle w:val="pj"/>
      </w:pPr>
      <w:r>
        <w:rPr>
          <w:b/>
          <w:bCs/>
        </w:rPr>
        <w:t xml:space="preserve">Айдарбаев Алик Серикович </w:t>
      </w:r>
      <w:r>
        <w:t xml:space="preserve">родился 19 мая 1963 года </w:t>
      </w:r>
      <w:proofErr w:type="gramStart"/>
      <w:r>
        <w:t>в</w:t>
      </w:r>
      <w:proofErr w:type="gramEnd"/>
      <w:r>
        <w:t xml:space="preserve"> </w:t>
      </w:r>
      <w:proofErr w:type="gramStart"/>
      <w:r>
        <w:t>с</w:t>
      </w:r>
      <w:proofErr w:type="gramEnd"/>
      <w:r>
        <w:t>. Александровка Енбекшиказахского района Алм</w:t>
      </w:r>
      <w:r>
        <w:t>атинской области. Окончил Казахский политехнический институт им. В.И. Ленина (1985) по специальности «Технология и комплексная механизация разработки нефтяных и газовых месторождений»</w:t>
      </w:r>
    </w:p>
    <w:p w:rsidR="00000000" w:rsidRDefault="00051FBF">
      <w:pPr>
        <w:pStyle w:val="pj"/>
      </w:pPr>
      <w:r>
        <w:t xml:space="preserve">Имеет </w:t>
      </w:r>
      <w:proofErr w:type="gramStart"/>
      <w:r>
        <w:t>звание Кандидата</w:t>
      </w:r>
      <w:proofErr w:type="gramEnd"/>
      <w:r>
        <w:t xml:space="preserve"> технических наук, тема диссертации: «Физико-химич</w:t>
      </w:r>
      <w:r>
        <w:t>еские методы повышения нефтеотдачи пластов»;</w:t>
      </w:r>
    </w:p>
    <w:p w:rsidR="00000000" w:rsidRDefault="00051FBF">
      <w:pPr>
        <w:pStyle w:val="pj"/>
      </w:pPr>
      <w:r>
        <w:t>Является Почетным профессором Казахского национально-технического университета им. Сатпаева, Членом-корреспондентом Национальной инженерной академии Республики Казахстан</w:t>
      </w:r>
    </w:p>
    <w:p w:rsidR="00000000" w:rsidRDefault="00051FBF">
      <w:pPr>
        <w:pStyle w:val="pj"/>
      </w:pPr>
      <w:r>
        <w:rPr>
          <w:b/>
          <w:bCs/>
        </w:rPr>
        <w:t>Трудовой стаж:</w:t>
      </w:r>
    </w:p>
    <w:p w:rsidR="00000000" w:rsidRDefault="00051FBF">
      <w:pPr>
        <w:pStyle w:val="pj"/>
      </w:pPr>
      <w:r>
        <w:t>· Оператор, технолог, маст</w:t>
      </w:r>
      <w:r>
        <w:t>ер по добыче нефти и газа НГДУ «Жетыбайнефть» (1985-1991);</w:t>
      </w:r>
    </w:p>
    <w:p w:rsidR="00000000" w:rsidRDefault="00051FBF">
      <w:pPr>
        <w:pStyle w:val="pj"/>
      </w:pPr>
      <w:r>
        <w:t>· Заместитель начальника цеха поддержания пластового давления НГДУ «Жетыбайнефть» объединения «Мангышлакнефть» (1991-1994);</w:t>
      </w:r>
    </w:p>
    <w:p w:rsidR="00000000" w:rsidRDefault="00051FBF">
      <w:pPr>
        <w:pStyle w:val="pj"/>
      </w:pPr>
      <w:r>
        <w:t>· Начальник участка поддержания пластового давления, начальник цеха добыч</w:t>
      </w:r>
      <w:r>
        <w:t>и нефти и газа, заместитель генерального директора, Первый вице-президент ГАО «Южказнефтегаз» (1994-1995);</w:t>
      </w:r>
    </w:p>
    <w:p w:rsidR="00000000" w:rsidRDefault="00051FBF">
      <w:pPr>
        <w:pStyle w:val="pj"/>
      </w:pPr>
      <w:r>
        <w:t>· Генеральный директор АО «ТУРГАЙ-ПЕТРОЛЕУМ» (09.1995-12.2009);</w:t>
      </w:r>
    </w:p>
    <w:p w:rsidR="00000000" w:rsidRDefault="00051FBF">
      <w:pPr>
        <w:pStyle w:val="pj"/>
      </w:pPr>
      <w:r>
        <w:t>· Генеральный директор АО «Мангистаумунайгаз» (2009-2011);</w:t>
      </w:r>
    </w:p>
    <w:p w:rsidR="00000000" w:rsidRDefault="00051FBF">
      <w:pPr>
        <w:pStyle w:val="pj"/>
      </w:pPr>
      <w:r>
        <w:t xml:space="preserve">· Управляющий директор АО </w:t>
      </w:r>
      <w:r>
        <w:t>«НК «КазМунайГаз» (КМГ) по разведке и добыче (25.04.2011-12.2011);</w:t>
      </w:r>
    </w:p>
    <w:p w:rsidR="00000000" w:rsidRDefault="00051FBF">
      <w:pPr>
        <w:pStyle w:val="pj"/>
      </w:pPr>
      <w:r>
        <w:t>· Генеральный директор акционерного общества «Разведка Добыча «КазМунайГаз» (12.2011-01.2013);</w:t>
      </w:r>
    </w:p>
    <w:p w:rsidR="00000000" w:rsidRDefault="00051FBF">
      <w:pPr>
        <w:pStyle w:val="pj"/>
      </w:pPr>
      <w:r>
        <w:t>· Аким Мангистауской области (01.2013-03.2017)</w:t>
      </w:r>
    </w:p>
    <w:p w:rsidR="00000000" w:rsidRDefault="00051FBF">
      <w:pPr>
        <w:pStyle w:val="pj"/>
      </w:pPr>
      <w:r>
        <w:rPr>
          <w:b/>
          <w:bCs/>
        </w:rPr>
        <w:t>Прочие должности:</w:t>
      </w:r>
    </w:p>
    <w:p w:rsidR="00000000" w:rsidRDefault="00051FBF">
      <w:pPr>
        <w:pStyle w:val="pj"/>
      </w:pPr>
      <w:r>
        <w:t>· Член, председатель совета К</w:t>
      </w:r>
      <w:r>
        <w:t>ызылординского филиала партии «Асар» (2004-2006);</w:t>
      </w:r>
    </w:p>
    <w:p w:rsidR="00000000" w:rsidRDefault="00051FBF">
      <w:pPr>
        <w:pStyle w:val="pj"/>
      </w:pPr>
      <w:r>
        <w:t>· Член координационного совета, член Правления Национальной экономической палаты «Союз «Атамекен»;</w:t>
      </w:r>
    </w:p>
    <w:p w:rsidR="00000000" w:rsidRDefault="00051FBF">
      <w:pPr>
        <w:pStyle w:val="pj"/>
      </w:pPr>
      <w:r>
        <w:t>· Член Совета предпринимателей при Президенте Республики Казахстан (04.2005-04.2007);</w:t>
      </w:r>
    </w:p>
    <w:p w:rsidR="00000000" w:rsidRDefault="00051FBF">
      <w:pPr>
        <w:pStyle w:val="pj"/>
      </w:pPr>
      <w:r>
        <w:t>· Председатель Совета</w:t>
      </w:r>
      <w:r>
        <w:t xml:space="preserve"> директоров АО «Разведка Добыча «КазМунайГаз» (05.2011)</w:t>
      </w:r>
    </w:p>
    <w:p w:rsidR="00000000" w:rsidRDefault="00051FBF">
      <w:pPr>
        <w:pStyle w:val="pj"/>
      </w:pPr>
      <w:r>
        <w:t>Имеет ряд государственных и международных наград.</w:t>
      </w:r>
    </w:p>
    <w:p w:rsidR="00000000" w:rsidRDefault="00051FBF">
      <w:pPr>
        <w:pStyle w:val="pj"/>
      </w:pPr>
      <w:r>
        <w:t> </w:t>
      </w:r>
    </w:p>
    <w:p w:rsidR="00000000" w:rsidRDefault="00051FBF">
      <w:pPr>
        <w:pStyle w:val="p"/>
      </w:pPr>
      <w:r>
        <w:t> </w:t>
      </w:r>
    </w:p>
    <w:p w:rsidR="00000000" w:rsidRDefault="00051FBF">
      <w:pPr>
        <w:pStyle w:val="p"/>
      </w:pPr>
      <w:r>
        <w:rPr>
          <w:sz w:val="20"/>
          <w:szCs w:val="20"/>
        </w:rPr>
        <w:t> </w:t>
      </w:r>
    </w:p>
    <w:p w:rsidR="00000000" w:rsidRDefault="00051FB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FBF" w:rsidRDefault="00051FBF" w:rsidP="00051FBF">
      <w:r>
        <w:separator/>
      </w:r>
    </w:p>
  </w:endnote>
  <w:endnote w:type="continuationSeparator" w:id="0">
    <w:p w:rsidR="00051FBF" w:rsidRDefault="00051FBF" w:rsidP="00051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FBF" w:rsidRDefault="00051FBF" w:rsidP="00051FBF">
      <w:r>
        <w:separator/>
      </w:r>
    </w:p>
  </w:footnote>
  <w:footnote w:type="continuationSeparator" w:id="0">
    <w:p w:rsidR="00051FBF" w:rsidRDefault="00051FBF" w:rsidP="00051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 w:rsidP="00051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FBF" w:rsidRPr="00051FBF" w:rsidRDefault="00051FBF" w:rsidP="00051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Алик Айдарбаев стал первым </w:t>
    </w:r>
    <w:proofErr w:type="gramStart"/>
    <w:r>
      <w:rPr>
        <w:rFonts w:ascii="Arial" w:hAnsi="Arial" w:cs="Arial"/>
        <w:color w:val="808080"/>
        <w:sz w:val="20"/>
      </w:rPr>
      <w:t>вице-министром</w:t>
    </w:r>
    <w:proofErr w:type="gramEnd"/>
    <w:r>
      <w:rPr>
        <w:rFonts w:ascii="Arial" w:hAnsi="Arial" w:cs="Arial"/>
        <w:color w:val="808080"/>
        <w:sz w:val="20"/>
      </w:rPr>
      <w:t xml:space="preserve"> по инвестициям и развитию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BF" w:rsidRDefault="00051F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FBF"/>
    <w:rsid w:val="00051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1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1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Kasymbek.Zhenis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2575</Characters>
  <Application>Microsoft Office Word</Application>
  <DocSecurity>0</DocSecurity>
  <Lines>21</Lines>
  <Paragraphs>5</Paragraphs>
  <ScaleCrop>false</ScaleCrop>
  <Company/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2025-07-11T20:53:00Z</dcterms:created>
  <dcterms:modified xsi:type="dcterms:W3CDTF">2025-07-11T20:53:00Z</dcterms:modified>
</cp:coreProperties>
</file>