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21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Комитета по статистике Министерства национальной экономики Республики Казахстан от 20 января 2016 года № 13 «О внесении изменений в приказ Председателя Агентства Республики Казахстан по статистике от 9 июля 2010 года № 174 «Об утве</w:t>
      </w:r>
      <w:r>
        <w:rPr>
          <w:rStyle w:val="s0"/>
          <w:b/>
          <w:bCs/>
        </w:rPr>
        <w:t>рждении Правил утверждения статистических форм для проведения общегосударственных и ведомственных статистических наблюдений, инструкций по их заполнению»</w:t>
      </w:r>
    </w:p>
    <w:p w:rsidR="00000000" w:rsidRDefault="00D921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9216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2016 года под № 13661</w:t>
      </w:r>
    </w:p>
    <w:p w:rsidR="00000000" w:rsidRDefault="00D9216A">
      <w:pPr>
        <w:ind w:firstLine="400"/>
        <w:jc w:val="both"/>
      </w:pPr>
      <w:r>
        <w:rPr>
          <w:rStyle w:val="s0"/>
        </w:rPr>
        <w:t> </w:t>
      </w:r>
    </w:p>
    <w:p w:rsidR="00000000" w:rsidRDefault="00D9216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20 мая 2016 г.</w:t>
        </w:r>
      </w:hyperlink>
    </w:p>
    <w:p w:rsidR="00000000" w:rsidRDefault="00D9216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16A" w:rsidRDefault="00D9216A" w:rsidP="00D9216A">
      <w:r>
        <w:separator/>
      </w:r>
    </w:p>
  </w:endnote>
  <w:endnote w:type="continuationSeparator" w:id="0">
    <w:p w:rsidR="00D9216A" w:rsidRDefault="00D9216A" w:rsidP="00D92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16A" w:rsidRDefault="00D9216A" w:rsidP="00D9216A">
      <w:r>
        <w:separator/>
      </w:r>
    </w:p>
  </w:footnote>
  <w:footnote w:type="continuationSeparator" w:id="0">
    <w:p w:rsidR="00D9216A" w:rsidRDefault="00D9216A" w:rsidP="00D92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 w:rsidP="00D921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216A" w:rsidRPr="00D9216A" w:rsidRDefault="00D9216A" w:rsidP="00D921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ПРЕДСЕДАТЕЛЯ КОМИТЕТА ПО СТАТИСТИКЕ МИНИСТЕРС....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216A" w:rsidRDefault="00D921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216A"/>
    <w:rsid w:val="00D92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21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21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21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21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21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21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21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21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6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627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ПРЕДСЕДАТЕЛЯ КОМИТЕТА ПО СТАТИСТИКЕ МИНИСТЕРС.... (©Paragraph 2023)</dc:title>
  <dc:subject/>
  <dc:creator>Сергей М</dc:creator>
  <cp:keywords/>
  <dc:description/>
  <cp:lastModifiedBy>Сергей М</cp:lastModifiedBy>
  <cp:revision>2</cp:revision>
  <dcterms:created xsi:type="dcterms:W3CDTF">2023-09-25T08:10:00Z</dcterms:created>
  <dcterms:modified xsi:type="dcterms:W3CDTF">2023-09-25T08:10:00Z</dcterms:modified>
</cp:coreProperties>
</file>