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A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февраля 2015 года № 173 «Об утверждении Правил оказания услуг технологического бизнес-инкубирования, а также определения стоимости таких услуг» (утратил силу)</w:t>
      </w:r>
    </w:p>
    <w:p w:rsidR="00000000" w:rsidRDefault="005E3A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3A65">
      <w:pPr>
        <w:ind w:firstLine="400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3 июля 2015 года № 11547</w:t>
      </w:r>
    </w:p>
    <w:p w:rsidR="00000000" w:rsidRDefault="005E3A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3A65">
      <w:pPr>
        <w:ind w:firstLine="400"/>
        <w:jc w:val="both"/>
      </w:pPr>
      <w:r>
        <w:rPr>
          <w:rStyle w:val="s0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</w:t>
        </w:r>
        <w:r>
          <w:rPr>
            <w:rStyle w:val="a3"/>
          </w:rPr>
          <w:t>ктов РК «Әділет»  18 августа 2015 г.</w:t>
        </w:r>
      </w:hyperlink>
    </w:p>
    <w:p w:rsidR="00000000" w:rsidRDefault="005E3A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3A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9 декабря 2015 года № 1178</w:t>
      </w:r>
    </w:p>
    <w:p w:rsidR="00000000" w:rsidRDefault="005E3A65">
      <w:pPr>
        <w:ind w:firstLine="400"/>
        <w:jc w:val="both"/>
      </w:pPr>
      <w:r>
        <w:t> </w:t>
      </w:r>
    </w:p>
    <w:p w:rsidR="00000000" w:rsidRDefault="005E3A6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A65" w:rsidRDefault="005E3A65" w:rsidP="005E3A65">
      <w:r>
        <w:separator/>
      </w:r>
    </w:p>
  </w:endnote>
  <w:endnote w:type="continuationSeparator" w:id="0">
    <w:p w:rsidR="005E3A65" w:rsidRDefault="005E3A65" w:rsidP="005E3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A65" w:rsidRDefault="005E3A65" w:rsidP="005E3A65">
      <w:r>
        <w:separator/>
      </w:r>
    </w:p>
  </w:footnote>
  <w:footnote w:type="continuationSeparator" w:id="0">
    <w:p w:rsidR="005E3A65" w:rsidRDefault="005E3A65" w:rsidP="005E3A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 w:rsidP="005E3A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A65" w:rsidRPr="005E3A65" w:rsidRDefault="005E3A65" w:rsidP="005E3A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ПО ИНВЕСТИЦИЯМ И РАЗВИТИЮ РК ОТ 24.02...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A65" w:rsidRDefault="005E3A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A65"/>
    <w:rsid w:val="005E3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A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A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A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A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A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A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A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A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03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628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ПО ИНВЕСТИЦИЯМ И РАЗВИТИЮ РК ОТ 24.02... (©Paragraph 2023)</dc:title>
  <dc:subject/>
  <dc:creator>Сергей М</dc:creator>
  <cp:keywords/>
  <dc:description/>
  <cp:lastModifiedBy>Сергей М</cp:lastModifiedBy>
  <cp:revision>2</cp:revision>
  <dcterms:created xsi:type="dcterms:W3CDTF">2023-11-16T21:15:00Z</dcterms:created>
  <dcterms:modified xsi:type="dcterms:W3CDTF">2023-11-16T21:15:00Z</dcterms:modified>
</cp:coreProperties>
</file>