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45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49C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689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2" w:type="pct"/>
            <w:vAlign w:val="center"/>
            <w:hideMark/>
          </w:tcPr>
          <w:p w:rsidR="00000000" w:rsidRDefault="004B49C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Кожасбаев Руслан Садвакасович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vAlign w:val="center"/>
            <w:hideMark/>
          </w:tcPr>
          <w:p w:rsidR="00000000" w:rsidRDefault="004B49C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10.11.1976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Сарканский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B49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4B49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49CD">
            <w:pPr>
              <w:rPr>
                <w:color w:val="000000"/>
              </w:rPr>
            </w:pPr>
          </w:p>
        </w:tc>
        <w:tc>
          <w:tcPr>
            <w:tcW w:w="45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B49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Алматинский государственный университет им. Абая</w:t>
            </w:r>
          </w:p>
          <w:p w:rsidR="00000000" w:rsidRDefault="004B49CD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бизнес-структурах города Алматы (1996-1999);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органов финансовой полиции города Алматы и Восточно-Казахстанской области (1999-2004)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  Директор Департаментов капитального строительства, инвестиционных проектов;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менеджер в различных компаниях;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Вице-президент АО «Парасат холдинг»;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наблюдательного совета ТОО «Энерго-Инжиринг»;</w:t>
            </w:r>
          </w:p>
          <w:p w:rsidR="00000000" w:rsidRDefault="004B49C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</w:t>
            </w:r>
            <w:r>
              <w:rPr>
                <w:rStyle w:val="s0"/>
              </w:rPr>
              <w:t>итель ГУ «Управление предпринимательства и индустриально-инновационного развития Алматинской области» (05.2018-05.2020);</w:t>
            </w:r>
          </w:p>
          <w:p w:rsidR="00000000" w:rsidRDefault="004B49C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АО «Региональный институт развития «Социально-предпринимательская корпорация «Жетісу» (</w:t>
            </w:r>
            <w:hyperlink r:id="rId8" w:history="1">
              <w:r>
                <w:rPr>
                  <w:rStyle w:val="a4"/>
                </w:rPr>
                <w:t>05.2020</w:t>
              </w:r>
            </w:hyperlink>
            <w:r>
              <w:rPr>
                <w:rStyle w:val="s0"/>
              </w:rPr>
              <w:t>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9C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B49C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B49CD">
      <w:pPr>
        <w:pStyle w:val="p"/>
      </w:pPr>
      <w:r>
        <w:t> </w:t>
      </w:r>
    </w:p>
    <w:p w:rsidR="00000000" w:rsidRDefault="004B49CD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9CD" w:rsidRDefault="004B49CD" w:rsidP="004B49CD">
      <w:r>
        <w:separator/>
      </w:r>
    </w:p>
  </w:endnote>
  <w:endnote w:type="continuationSeparator" w:id="0">
    <w:p w:rsidR="004B49CD" w:rsidRDefault="004B49CD" w:rsidP="004B4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9CD" w:rsidRDefault="004B49CD" w:rsidP="004B49CD">
      <w:r>
        <w:separator/>
      </w:r>
    </w:p>
  </w:footnote>
  <w:footnote w:type="continuationSeparator" w:id="0">
    <w:p w:rsidR="004B49CD" w:rsidRDefault="004B49CD" w:rsidP="004B49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 w:rsidP="004B49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49CD" w:rsidRPr="004B49CD" w:rsidRDefault="004B49CD" w:rsidP="004B49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Кожасбаев Руслан Садвакасович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9CD" w:rsidRDefault="004B49C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49CD"/>
    <w:rsid w:val="004B4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49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49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49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49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49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49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49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49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49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49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49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49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856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Кожасбаев Руслан Садвакасович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2023-08-31T16:22:00Z</dcterms:created>
  <dcterms:modified xsi:type="dcterms:W3CDTF">2023-08-31T16:22:00Z</dcterms:modified>
</cp:coreProperties>
</file>