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7B6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27 декабря 2018 года № 503-ФЗ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на</w:t>
      </w:r>
      <w:r>
        <w:rPr>
          <w:rStyle w:val="s0"/>
          <w:rFonts w:eastAsia="Times New Roman"/>
          <w:b/>
          <w:bCs/>
        </w:rPr>
        <w:t xml:space="preserve"> территориях субъектов Российской Федерации, входящих в состав Дальневосточного федерального округа, и о внесении изменений в отдельные законодательные акты Российской Федерации» и статью 3 Федерального закона «Об обороте земель сельскохозяйственного назна</w:t>
      </w:r>
      <w:r>
        <w:rPr>
          <w:rStyle w:val="s0"/>
          <w:rFonts w:eastAsia="Times New Roman"/>
          <w:b/>
          <w:bCs/>
        </w:rPr>
        <w:t>чения</w:t>
      </w:r>
      <w:r>
        <w:rPr>
          <w:rStyle w:val="s0"/>
          <w:rFonts w:eastAsia="Times New Roman"/>
          <w:b/>
          <w:bCs/>
        </w:rPr>
        <w:t>»</w:t>
      </w:r>
    </w:p>
    <w:p w:rsidR="00000000" w:rsidRDefault="008F7B6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F7B63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27 декабря 2018 г., «Российская газета» от 29 декабря 2018 г., № 295.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B63" w:rsidRDefault="008F7B63" w:rsidP="008F7B63">
      <w:r>
        <w:separator/>
      </w:r>
    </w:p>
  </w:endnote>
  <w:endnote w:type="continuationSeparator" w:id="0">
    <w:p w:rsidR="008F7B63" w:rsidRDefault="008F7B63" w:rsidP="008F7B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B63" w:rsidRDefault="008F7B6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B63" w:rsidRDefault="008F7B6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B63" w:rsidRDefault="008F7B6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B63" w:rsidRDefault="008F7B63" w:rsidP="008F7B63">
      <w:r>
        <w:separator/>
      </w:r>
    </w:p>
  </w:footnote>
  <w:footnote w:type="continuationSeparator" w:id="0">
    <w:p w:rsidR="008F7B63" w:rsidRDefault="008F7B63" w:rsidP="008F7B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B63" w:rsidRDefault="008F7B6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B63" w:rsidRDefault="008F7B63" w:rsidP="008F7B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7B63" w:rsidRPr="008F7B63" w:rsidRDefault="008F7B63" w:rsidP="008F7B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декабря 2018 года № 503-ФЗ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на территориях субъектов Российской Федерации, входящих в состав Дальневосточного федерального округа, и о внесении изменений в отдельные законодательные акты Российской Федерации» и статью 3 Федерального закона «Об обороте земель сельскохозяйственного назначения»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B63" w:rsidRDefault="008F7B6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7B63"/>
    <w:rsid w:val="008F7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F7B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7B6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7B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7B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F7B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F7B6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F7B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F7B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592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27 декабря 2018 года № 503-ФЗ «О внесении изменений в Федеральный закон «Об особенностях предоставления гражданам земельных участков, находящихся в государственной или муниципальной собственности и расположенных на территориях субъектов Российской Федерации, входящих в состав Дальневосточного федерального округа, и о внесении изменений в отдельные законодательные акты Российской Федерации» и статью 3 Федерального закона «Об обороте земель сельскохозяйственного назначения» (©Paragraph 2023)</dc:title>
  <dc:subject/>
  <dc:creator>Сергей М</dc:creator>
  <cp:keywords/>
  <dc:description/>
  <cp:lastModifiedBy>Сергей М</cp:lastModifiedBy>
  <cp:revision>2</cp:revision>
  <dcterms:created xsi:type="dcterms:W3CDTF">2023-11-28T01:06:00Z</dcterms:created>
  <dcterms:modified xsi:type="dcterms:W3CDTF">2023-11-28T01:06:00Z</dcterms:modified>
</cp:coreProperties>
</file>