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7A7F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 кепілдік берген заң көмегін көрсету туралы адвокатпен көрсетілетін есеп нысанын бекіту туралы» Қазақстан Республикасы Ңділет министрінің 2018 жылғы 27 қыркүйектегі № 1457 бұйрығы (2021.29.07. берілген өзгерістермен)</w:t>
      </w:r>
    </w:p>
    <w:p w:rsidR="00000000" w:rsidRDefault="00A57A7F">
      <w:pPr>
        <w:pStyle w:val="pj"/>
      </w:pPr>
      <w:r>
        <w:rPr>
          <w:rStyle w:val="s0"/>
          <w:b/>
          <w:bCs/>
        </w:rPr>
        <w:t> </w:t>
      </w:r>
    </w:p>
    <w:p w:rsidR="00000000" w:rsidRDefault="00A57A7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24 қазанда № 17603 тіркелді</w:t>
      </w:r>
    </w:p>
    <w:p w:rsidR="00000000" w:rsidRDefault="00A57A7F">
      <w:pPr>
        <w:pStyle w:val="pj"/>
      </w:pPr>
      <w:r>
        <w:rPr>
          <w:rStyle w:val="s0"/>
        </w:rPr>
        <w:t> </w:t>
      </w:r>
    </w:p>
    <w:p w:rsidR="00000000" w:rsidRDefault="00A57A7F">
      <w:pPr>
        <w:pStyle w:val="pj"/>
      </w:pPr>
      <w:r>
        <w:rPr>
          <w:rStyle w:val="s0"/>
        </w:rPr>
        <w:t xml:space="preserve">Жариялануы: </w:t>
      </w:r>
      <w:hyperlink r:id="rId7" w:anchor="!/doc/125416/kaz" w:history="1">
        <w:r>
          <w:rPr>
            <w:rStyle w:val="a3"/>
          </w:rPr>
          <w:t>«ҚР НҚА электрондық түрдегі эталондық бақылау банкі</w:t>
        </w:r>
        <w:r>
          <w:rPr>
            <w:rStyle w:val="a3"/>
          </w:rPr>
          <w:t>» АЖ 2018 ж. 30 қазанда</w:t>
        </w:r>
      </w:hyperlink>
    </w:p>
    <w:p w:rsidR="00000000" w:rsidRDefault="00A57A7F">
      <w:pPr>
        <w:pStyle w:val="pj"/>
      </w:pPr>
      <w:r>
        <w:t> </w:t>
      </w:r>
    </w:p>
    <w:p w:rsidR="00000000" w:rsidRDefault="00A57A7F">
      <w:pPr>
        <w:pStyle w:val="pj"/>
      </w:pPr>
      <w:r>
        <w:rPr>
          <w:rStyle w:val="s0"/>
        </w:rPr>
        <w:t>Енгізілген өзгерістер:</w:t>
      </w:r>
    </w:p>
    <w:p w:rsidR="00000000" w:rsidRDefault="00A57A7F">
      <w:pPr>
        <w:pStyle w:val="pj"/>
      </w:pPr>
      <w:r>
        <w:rPr>
          <w:rStyle w:val="s0"/>
        </w:rPr>
        <w:t> </w:t>
      </w:r>
    </w:p>
    <w:p w:rsidR="00000000" w:rsidRDefault="00A57A7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2021.29.07. № 656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</w:t>
      </w:r>
      <w:r>
        <w:rPr>
          <w:rStyle w:val="s0"/>
        </w:rPr>
        <w:t>ен кейін күнтізбелік он күн өткен соң қолданысқа енгізілді)</w:t>
      </w:r>
    </w:p>
    <w:p w:rsidR="00000000" w:rsidRDefault="00A57A7F">
      <w:pPr>
        <w:pStyle w:val="pj"/>
      </w:pPr>
      <w:r>
        <w:rPr>
          <w:rStyle w:val="s0"/>
        </w:rPr>
        <w:t> </w:t>
      </w:r>
    </w:p>
    <w:p w:rsidR="00000000" w:rsidRDefault="00A57A7F">
      <w:pPr>
        <w:pStyle w:val="pj"/>
      </w:pPr>
      <w:r>
        <w:rPr>
          <w:rStyle w:val="s0"/>
        </w:rPr>
        <w:t>Бұрынғы редакциялар:</w:t>
      </w:r>
    </w:p>
    <w:p w:rsidR="00000000" w:rsidRDefault="00A57A7F">
      <w:pPr>
        <w:pStyle w:val="pj"/>
      </w:pPr>
      <w:r>
        <w:rPr>
          <w:rStyle w:val="s0"/>
        </w:rPr>
        <w:t> </w:t>
      </w:r>
    </w:p>
    <w:p w:rsidR="00000000" w:rsidRDefault="00A57A7F">
      <w:pPr>
        <w:pStyle w:val="pj"/>
      </w:pPr>
      <w:r>
        <w:rPr>
          <w:rStyle w:val="s0"/>
        </w:rPr>
        <w:t xml:space="preserve">2021 ж. 29 шілдеге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A57A7F">
      <w:pPr>
        <w:pStyle w:val="pj"/>
      </w:pPr>
      <w:r>
        <w:rPr>
          <w:rStyle w:val="s0"/>
        </w:rPr>
        <w:t> </w:t>
      </w:r>
    </w:p>
    <w:p w:rsidR="00000000" w:rsidRDefault="00A57A7F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7A7F" w:rsidRDefault="00A57A7F" w:rsidP="00A57A7F">
      <w:r>
        <w:separator/>
      </w:r>
    </w:p>
  </w:endnote>
  <w:endnote w:type="continuationSeparator" w:id="0">
    <w:p w:rsidR="00A57A7F" w:rsidRDefault="00A57A7F" w:rsidP="00A57A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A7F" w:rsidRDefault="00A57A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A7F" w:rsidRDefault="00A57A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A7F" w:rsidRDefault="00A57A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7A7F" w:rsidRDefault="00A57A7F" w:rsidP="00A57A7F">
      <w:r>
        <w:separator/>
      </w:r>
    </w:p>
  </w:footnote>
  <w:footnote w:type="continuationSeparator" w:id="0">
    <w:p w:rsidR="00A57A7F" w:rsidRDefault="00A57A7F" w:rsidP="00A57A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A7F" w:rsidRDefault="00A57A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A7F" w:rsidRDefault="00A57A7F" w:rsidP="00A57A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7A7F" w:rsidRPr="00A57A7F" w:rsidRDefault="00A57A7F" w:rsidP="00A57A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 кепілдік берген заң көмегін көрсету туралы адвокатпен көрсетілетін есеп нысанын бекіту туралы» Қазақстан Республикасы Әділет министрінің 2018 жылғы 27 қыркүйектегі № 1457 бұйрығы (2021.29.07.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A7F" w:rsidRDefault="00A57A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7A7F"/>
    <w:rsid w:val="00A57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A57A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7A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7A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7A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A57A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7A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7A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7A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1613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63719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8441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856</Characters>
  <Application>Microsoft Office Word</Application>
  <DocSecurity>0</DocSecurity>
  <Lines>7</Lines>
  <Paragraphs>1</Paragraphs>
  <ScaleCrop>false</ScaleCrop>
  <Company/>
  <LinksUpToDate>false</LinksUpToDate>
  <CharactersWithSpaces>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 кепілдік берген заң көмегін көрсету туралы адвокатпен көрсетілетін есеп нысанын бекіту туралы» Қазақстан Республикасы Әділет министрінің 2018 жылғы 27 қыркүйектегі № 1457 бұйрығы (2021.29.07.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2023-12-03T10:12:00Z</dcterms:created>
  <dcterms:modified xsi:type="dcterms:W3CDTF">2023-12-03T10:12:00Z</dcterms:modified>
</cp:coreProperties>
</file>