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2DD3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Руководителя Бюро национальной статистики Агентства по стратегическому планированию и реформам Республики Казахстан от 27 августа 2022 года № 19 «О внесении изменений в приказ Председателя Комитета по статистике Министерства национальной экономики Р</w:t>
      </w:r>
      <w:r>
        <w:rPr>
          <w:rStyle w:val="s0"/>
          <w:b/>
          <w:bCs/>
        </w:rPr>
        <w:t>еспублики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заполнению»</w:t>
      </w:r>
    </w:p>
    <w:p w:rsidR="00000000" w:rsidRDefault="00F02DD3">
      <w:pPr>
        <w:pStyle w:val="pj"/>
      </w:pPr>
      <w:r>
        <w:rPr>
          <w:rStyle w:val="s0"/>
        </w:rPr>
        <w:t> </w:t>
      </w:r>
    </w:p>
    <w:p w:rsidR="00000000" w:rsidRDefault="00F02DD3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сентября 2022 года под № 29336</w:t>
      </w:r>
    </w:p>
    <w:p w:rsidR="00000000" w:rsidRDefault="00F02DD3">
      <w:pPr>
        <w:pStyle w:val="pj"/>
      </w:pPr>
      <w:r>
        <w:rPr>
          <w:rStyle w:val="s0"/>
        </w:rPr>
        <w:t> </w:t>
      </w:r>
    </w:p>
    <w:p w:rsidR="00000000" w:rsidRDefault="00F02DD3">
      <w:pPr>
        <w:pStyle w:val="pj"/>
      </w:pPr>
      <w:r>
        <w:rPr>
          <w:rStyle w:val="s0"/>
        </w:rPr>
        <w:t xml:space="preserve">Опубликован: </w:t>
      </w:r>
      <w:hyperlink r:id="rId7" w:anchor="!/doc/171102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6 сентября 2022 г.</w:t>
        </w:r>
      </w:hyperlink>
    </w:p>
    <w:p w:rsidR="00000000" w:rsidRDefault="00F02DD3">
      <w:pPr>
        <w:pStyle w:val="pj"/>
      </w:pPr>
      <w:r>
        <w:rPr>
          <w:rStyle w:val="s0"/>
        </w:rPr>
        <w:t> </w:t>
      </w:r>
    </w:p>
    <w:p w:rsidR="00000000" w:rsidRDefault="00F02DD3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2DD3" w:rsidRDefault="00F02DD3" w:rsidP="00F02DD3">
      <w:r>
        <w:separator/>
      </w:r>
    </w:p>
  </w:endnote>
  <w:endnote w:type="continuationSeparator" w:id="0">
    <w:p w:rsidR="00F02DD3" w:rsidRDefault="00F02DD3" w:rsidP="00F02D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3" w:rsidRDefault="00F02D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3" w:rsidRDefault="00F02D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3" w:rsidRDefault="00F02D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2DD3" w:rsidRDefault="00F02DD3" w:rsidP="00F02DD3">
      <w:r>
        <w:separator/>
      </w:r>
    </w:p>
  </w:footnote>
  <w:footnote w:type="continuationSeparator" w:id="0">
    <w:p w:rsidR="00F02DD3" w:rsidRDefault="00F02DD3" w:rsidP="00F02D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3" w:rsidRDefault="00F02D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3" w:rsidRDefault="00F02DD3" w:rsidP="00F02D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2DD3" w:rsidRPr="00F02DD3" w:rsidRDefault="00F02DD3" w:rsidP="00F02D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Руководителя Бюро национальной статистики Агентства по стратегическому планированию и реформам Республики Казахстан от 27 августа 2022 года № 19 «О внесении изменений в приказ Председателя Комитета по статистике Министерства национальной экономики Республики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заполнению»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2DD3" w:rsidRDefault="00F02D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2DD3"/>
    <w:rsid w:val="00F02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2D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2D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2D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2D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02D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2DD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2D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2D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</Words>
  <Characters>658</Characters>
  <Application>Microsoft Office Word</Application>
  <DocSecurity>0</DocSecurity>
  <Lines>5</Lines>
  <Paragraphs>1</Paragraphs>
  <ScaleCrop>false</ScaleCrop>
  <Company/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Руководителя Бюро национальной статистики Агентства по стратегическому планированию и реформам Республики Казахстан от 27 августа 2022 года № 19 «О внесении изменений в приказ Председателя Комитета по статистике Министерства национальной экономики Республики Казахстан от 7 сентября 2020 года № 34 «Об утверждении статистических форм общегосударственных статистических наблюдений по статистике труда и занятости и инструкций по их заполнению» (©Paragraph 2023)</dc:title>
  <dc:subject/>
  <dc:creator>Сергей М</dc:creator>
  <cp:keywords/>
  <dc:description/>
  <cp:lastModifiedBy>Сергей М</cp:lastModifiedBy>
  <cp:revision>2</cp:revision>
  <dcterms:created xsi:type="dcterms:W3CDTF">2023-11-02T09:26:00Z</dcterms:created>
  <dcterms:modified xsi:type="dcterms:W3CDTF">2023-11-02T09:26:00Z</dcterms:modified>
</cp:coreProperties>
</file>