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50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ақпарат жңне коммуникациялар мңселелері бойынша өзгерістер мен толықтырулар енгізу туралы» Қазақстан Республикасының 2017 жылғы 28 желтоқсандағы 128-VI Заңы (2018.24.05. берілген өзгерістермен)</w:t>
      </w:r>
    </w:p>
    <w:p w:rsidR="00000000" w:rsidRDefault="002E509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E5091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2017 жылғы 29 желтоқсан № 250 (29231)</w:t>
      </w:r>
      <w:r>
        <w:rPr>
          <w:rStyle w:val="s0"/>
        </w:rPr>
        <w:t xml:space="preserve">; </w:t>
      </w:r>
      <w:hyperlink r:id="rId7" w:anchor="!/doc/117222/kaz" w:history="1">
        <w:r>
          <w:rPr>
            <w:rStyle w:val="a3"/>
          </w:rPr>
          <w:t>«ҚР НҚА электрондық түрдегі эталондық бақылау банкі» АЖ 2018 ж. 5 қаңтарда</w:t>
        </w:r>
      </w:hyperlink>
      <w:r>
        <w:rPr>
          <w:rStyle w:val="s0"/>
        </w:rPr>
        <w:t>; ҚР Парламентінің Жаршысы 2017 ж., желтоқса</w:t>
      </w:r>
      <w:r>
        <w:rPr>
          <w:rStyle w:val="s0"/>
        </w:rPr>
        <w:t>н, № 24 (2751), 115-құжат</w:t>
      </w:r>
    </w:p>
    <w:p w:rsidR="00000000" w:rsidRDefault="002E5091">
      <w:pPr>
        <w:ind w:firstLine="397"/>
        <w:jc w:val="both"/>
      </w:pPr>
      <w:r>
        <w:rPr>
          <w:rStyle w:val="s0"/>
        </w:rPr>
        <w:t> </w:t>
      </w:r>
    </w:p>
    <w:p w:rsidR="00000000" w:rsidRDefault="002E5091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2E5091">
      <w:pPr>
        <w:ind w:firstLine="397"/>
        <w:jc w:val="both"/>
      </w:pPr>
      <w:r>
        <w:rPr>
          <w:rStyle w:val="s0"/>
        </w:rPr>
        <w:t> </w:t>
      </w:r>
    </w:p>
    <w:p w:rsidR="00000000" w:rsidRDefault="002E5091">
      <w:pPr>
        <w:ind w:firstLine="397"/>
        <w:jc w:val="both"/>
      </w:pPr>
      <w:r>
        <w:t xml:space="preserve">2018.24.05. № 156-VI ҚР </w:t>
      </w:r>
      <w:hyperlink r:id="rId8" w:anchor="sub_id=122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t xml:space="preserve"> күні</w:t>
      </w:r>
      <w:r>
        <w:t>нен кейін күнтізбелік он күн өткен соң қолданысқа енгізілді)</w:t>
      </w:r>
    </w:p>
    <w:p w:rsidR="00000000" w:rsidRDefault="002E5091">
      <w:pPr>
        <w:ind w:firstLine="397"/>
        <w:jc w:val="both"/>
      </w:pPr>
      <w:r>
        <w:rPr>
          <w:rStyle w:val="s0"/>
        </w:rPr>
        <w:t> </w:t>
      </w:r>
    </w:p>
    <w:p w:rsidR="00000000" w:rsidRDefault="002E5091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E5091">
      <w:r>
        <w:rPr>
          <w:rStyle w:val="s0"/>
        </w:rPr>
        <w:t> </w:t>
      </w:r>
    </w:p>
    <w:p w:rsidR="00000000" w:rsidRDefault="002E5091">
      <w:pPr>
        <w:ind w:firstLine="397"/>
        <w:jc w:val="both"/>
      </w:pPr>
      <w:r>
        <w:rPr>
          <w:rStyle w:val="s0"/>
        </w:rPr>
        <w:t xml:space="preserve">2018 ж. 24 </w:t>
      </w:r>
      <w:r>
        <w:rPr>
          <w:rStyle w:val="s0"/>
          <w:lang w:val="kk-KZ"/>
        </w:rPr>
        <w:t>мамырға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E5091">
      <w:r>
        <w:t> </w:t>
      </w:r>
    </w:p>
    <w:p w:rsidR="00000000" w:rsidRDefault="002E5091">
      <w:pPr>
        <w:ind w:firstLine="397"/>
        <w:jc w:val="both"/>
      </w:pPr>
      <w:r>
        <w:t> </w:t>
      </w:r>
    </w:p>
    <w:p w:rsidR="00000000" w:rsidRDefault="002E5091">
      <w:pPr>
        <w:ind w:firstLine="397"/>
        <w:jc w:val="both"/>
      </w:pPr>
      <w:r>
        <w:rPr>
          <w:rStyle w:val="s0"/>
        </w:rPr>
        <w:t> </w:t>
      </w:r>
    </w:p>
    <w:p w:rsidR="00000000" w:rsidRDefault="002E509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E5091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091" w:rsidRDefault="002E5091" w:rsidP="002E5091">
      <w:r>
        <w:separator/>
      </w:r>
    </w:p>
  </w:endnote>
  <w:endnote w:type="continuationSeparator" w:id="0">
    <w:p w:rsidR="002E5091" w:rsidRDefault="002E5091" w:rsidP="002E5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1" w:rsidRDefault="002E50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1" w:rsidRDefault="002E50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1" w:rsidRDefault="002E50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091" w:rsidRDefault="002E5091" w:rsidP="002E5091">
      <w:r>
        <w:separator/>
      </w:r>
    </w:p>
  </w:footnote>
  <w:footnote w:type="continuationSeparator" w:id="0">
    <w:p w:rsidR="002E5091" w:rsidRDefault="002E5091" w:rsidP="002E50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1" w:rsidRDefault="002E50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1" w:rsidRDefault="002E5091" w:rsidP="002E50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5091" w:rsidRPr="002E5091" w:rsidRDefault="002E5091" w:rsidP="002E50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ақпарат және коммуникациялар мәселелері бойынша өзгерістер мен толықтырулар енгізу туралы» Қазақстан Республикасының 2017 жылғы 28 желтоқсандағы 128-VI Заңы (2018.24.05.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91" w:rsidRDefault="002E50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5091"/>
    <w:rsid w:val="002E5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50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50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50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50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50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50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50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50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08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360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26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886</Characters>
  <Application>Microsoft Office Word</Application>
  <DocSecurity>0</DocSecurity>
  <Lines>7</Lines>
  <Paragraphs>1</Paragraphs>
  <ScaleCrop>false</ScaleCrop>
  <Company/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ақпарат және коммуникациялар мәселелері бойынша өзгерістер мен толықтырулар енгізу туралы» Қазақстан Республикасының 2017 жылғы 28 желтоқсандағы 128-VI Заңы (2018.24.05.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2023-11-16T06:40:00Z</dcterms:created>
  <dcterms:modified xsi:type="dcterms:W3CDTF">2023-11-16T06:40:00Z</dcterms:modified>
</cp:coreProperties>
</file>