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6B76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2.04-01-2011 «Естественное и искусственное освещение» (с изменениями по состоянию на 08.10.2024 г.)</w:t>
      </w:r>
    </w:p>
    <w:p w:rsidR="00000000" w:rsidRDefault="00D06B76">
      <w:pPr>
        <w:pStyle w:val="pj"/>
      </w:pPr>
      <w:r>
        <w:rPr>
          <w:rStyle w:val="s0"/>
          <w:b/>
          <w:bCs/>
        </w:rPr>
        <w:t> </w:t>
      </w:r>
    </w:p>
    <w:p w:rsidR="00000000" w:rsidRDefault="00D06B76">
      <w:pPr>
        <w:pStyle w:val="pj"/>
      </w:pPr>
      <w:r>
        <w:rPr>
          <w:rStyle w:val="s0"/>
        </w:rPr>
        <w:t>Внесены изменения:</w:t>
      </w:r>
    </w:p>
    <w:p w:rsidR="00000000" w:rsidRDefault="00D06B76">
      <w:pPr>
        <w:pStyle w:val="pj"/>
      </w:pPr>
      <w:r>
        <w:rPr>
          <w:rStyle w:val="s0"/>
        </w:rPr>
        <w:t> </w:t>
      </w:r>
    </w:p>
    <w:p w:rsidR="00000000" w:rsidRDefault="00D06B76">
      <w:pPr>
        <w:pStyle w:val="pj"/>
      </w:pPr>
      <w:hyperlink r:id="rId7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 и жилищно-коммунального хозяйства Министерства промышленности и строительства РК от 24.10.23 г. № 156-НҚ;</w:t>
      </w:r>
    </w:p>
    <w:p w:rsidR="00000000" w:rsidRDefault="00D06B76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</w:t>
      </w:r>
      <w:r>
        <w:rPr>
          <w:rStyle w:val="s0"/>
        </w:rPr>
        <w:t>едателя Комитета по делам строительства и жилищно-коммунального хозяйства Министерства промышленности и строительства РК от 08.10.24 г. № 129-НҚ.</w:t>
      </w:r>
    </w:p>
    <w:p w:rsidR="00000000" w:rsidRDefault="00D06B76">
      <w:pPr>
        <w:pStyle w:val="pj"/>
      </w:pPr>
      <w:r>
        <w:rPr>
          <w:rStyle w:val="s0"/>
        </w:rPr>
        <w:t> </w:t>
      </w:r>
    </w:p>
    <w:p w:rsidR="00000000" w:rsidRDefault="00D06B76">
      <w:pPr>
        <w:pStyle w:val="pj"/>
      </w:pPr>
      <w:r>
        <w:rPr>
          <w:rStyle w:val="s0"/>
        </w:rPr>
        <w:t>Предыдущие редакции:</w:t>
      </w:r>
    </w:p>
    <w:p w:rsidR="00000000" w:rsidRDefault="00D06B76">
      <w:pPr>
        <w:pStyle w:val="pj"/>
      </w:pPr>
      <w:r>
        <w:rPr>
          <w:rStyle w:val="s0"/>
        </w:rPr>
        <w:t> </w:t>
      </w:r>
    </w:p>
    <w:p w:rsidR="00000000" w:rsidRDefault="00D06B76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24.10.23 г.</w:t>
      </w:r>
    </w:p>
    <w:p w:rsidR="00000000" w:rsidRDefault="00D06B76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08.10.24 г.</w:t>
      </w:r>
    </w:p>
    <w:p w:rsidR="00000000" w:rsidRDefault="00D06B76">
      <w:pPr>
        <w:pStyle w:val="pj"/>
      </w:pPr>
      <w:r>
        <w:t> </w:t>
      </w:r>
    </w:p>
    <w:p w:rsidR="00000000" w:rsidRDefault="00D06B76">
      <w:pPr>
        <w:pStyle w:val="pr"/>
      </w:pPr>
      <w:r>
        <w:rPr>
          <w:b/>
          <w:bCs/>
        </w:rPr>
        <w:t>Дата введения - 2015-01-01</w:t>
      </w:r>
    </w:p>
    <w:p w:rsidR="00000000" w:rsidRDefault="00D06B76">
      <w:pPr>
        <w:pStyle w:val="pj"/>
      </w:pPr>
      <w:r>
        <w:rPr>
          <w:rStyle w:val="s0"/>
          <w:b/>
          <w:bCs/>
        </w:rPr>
        <w:t> </w:t>
      </w:r>
    </w:p>
    <w:p w:rsidR="00000000" w:rsidRDefault="00D06B76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6B76">
            <w:pPr>
              <w:pStyle w:val="pj"/>
            </w:pPr>
            <w:r>
              <w:t>Ресми басылым</w:t>
            </w:r>
          </w:p>
          <w:p w:rsidR="00000000" w:rsidRDefault="00D06B76">
            <w:pPr>
              <w:pStyle w:val="pj"/>
            </w:pPr>
            <w:r>
              <w:t> </w:t>
            </w:r>
          </w:p>
          <w:p w:rsidR="00000000" w:rsidRDefault="00D06B76">
            <w:pPr>
              <w:pStyle w:val="pj"/>
            </w:pPr>
            <w:r>
              <w:t>ҚАЗАҚСТАН</w:t>
            </w:r>
            <w:r>
              <w:t xml:space="preserve"> РЕСПУБЛИКАСЫ ҰЛТТЫҚ ЭКОНОМИ</w:t>
            </w:r>
            <w:r>
              <w:t xml:space="preserve">КА МИНИСТРЛІГІНІҢ ҚҰРЫЛЫС, ТҰРҒЫН ҮЙ-КОММУНАЛДЫҚ ШАРУАШЫЛЫҚ ІСТЕРІ ЖӘНЕ ЖЕР РЕСУРСТАРЫН БАСҚАРУ КОМИТЕТІ </w:t>
            </w:r>
          </w:p>
          <w:p w:rsidR="00000000" w:rsidRDefault="00D06B76">
            <w:pPr>
              <w:pStyle w:val="pj"/>
            </w:pPr>
            <w:r>
              <w:t> </w:t>
            </w:r>
          </w:p>
          <w:p w:rsidR="00000000" w:rsidRDefault="00D06B76">
            <w:pPr>
              <w:pStyle w:val="pj"/>
            </w:pPr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</w:t>
            </w:r>
          </w:p>
          <w:p w:rsidR="00000000" w:rsidRDefault="00D06B76">
            <w:pPr>
              <w:pStyle w:val="pj"/>
            </w:pPr>
            <w:r>
              <w:rPr>
                <w:b/>
                <w:bCs/>
              </w:rPr>
              <w:t>ҚҰРЫЛЫС</w:t>
            </w:r>
            <w:r>
              <w:rPr>
                <w:b/>
                <w:bCs/>
              </w:rPr>
              <w:t xml:space="preserve"> НОРМАЛАРЫ</w:t>
            </w:r>
          </w:p>
          <w:p w:rsidR="00000000" w:rsidRDefault="00D06B76">
            <w:pPr>
              <w:pStyle w:val="pj"/>
            </w:pPr>
            <w:r>
              <w:rPr>
                <w:b/>
                <w:bCs/>
              </w:rPr>
              <w:t> </w:t>
            </w:r>
          </w:p>
          <w:p w:rsidR="00000000" w:rsidRDefault="00D06B76">
            <w:pPr>
              <w:pStyle w:val="pj"/>
            </w:pPr>
            <w:r>
              <w:rPr>
                <w:b/>
                <w:bCs/>
              </w:rPr>
              <w:t>ҚР</w:t>
            </w:r>
            <w:r>
              <w:rPr>
                <w:b/>
                <w:bCs/>
              </w:rPr>
              <w:t xml:space="preserve"> ҚН 2.04-02-2011</w:t>
            </w:r>
          </w:p>
          <w:p w:rsidR="00000000" w:rsidRDefault="00D06B76">
            <w:pPr>
              <w:pStyle w:val="pj"/>
            </w:pPr>
            <w:r>
              <w:rPr>
                <w:b/>
                <w:bCs/>
              </w:rPr>
              <w:t> </w:t>
            </w:r>
          </w:p>
          <w:p w:rsidR="00000000" w:rsidRDefault="00D06B76">
            <w:pPr>
              <w:pStyle w:val="pj"/>
            </w:pPr>
            <w:r>
              <w:rPr>
                <w:b/>
                <w:bCs/>
              </w:rPr>
              <w:t xml:space="preserve">ТАБИҒИ ЖӘНЕ ЖАСАНДЫ </w:t>
            </w:r>
          </w:p>
          <w:p w:rsidR="00000000" w:rsidRDefault="00D06B76">
            <w:pPr>
              <w:pStyle w:val="pj"/>
            </w:pPr>
            <w:r>
              <w:rPr>
                <w:b/>
                <w:bCs/>
              </w:rPr>
              <w:t>ЖАРЫҚТАНДЫРУ</w:t>
            </w:r>
          </w:p>
          <w:p w:rsidR="00000000" w:rsidRDefault="00D06B76">
            <w:pPr>
              <w:pStyle w:val="pj"/>
            </w:pPr>
            <w:r>
              <w:t> </w:t>
            </w:r>
          </w:p>
          <w:p w:rsidR="00000000" w:rsidRDefault="00D06B76">
            <w:pPr>
              <w:pStyle w:val="pj"/>
            </w:pPr>
            <w:r>
              <w:t>Басылымға жауаптылар: «ҚазҚСҒЗИ» АҚ</w:t>
            </w:r>
          </w:p>
          <w:p w:rsidR="00000000" w:rsidRDefault="00D06B76">
            <w:pPr>
              <w:pStyle w:val="pj"/>
            </w:pPr>
            <w:r>
              <w:t>Компьютерлiк беттеу:</w:t>
            </w:r>
          </w:p>
          <w:p w:rsidR="00000000" w:rsidRDefault="00D06B76">
            <w:pPr>
              <w:pStyle w:val="pj"/>
            </w:pPr>
            <w:r>
              <w:t>Басуға _______ 2013ж. қол қойылды. Пiшiмi 60 х 84 ⅛</w:t>
            </w:r>
          </w:p>
          <w:p w:rsidR="00000000" w:rsidRDefault="00D06B76">
            <w:pPr>
              <w:pStyle w:val="pj"/>
            </w:pPr>
            <w:r>
              <w:t>Қарп</w:t>
            </w:r>
            <w:r>
              <w:t>i: Times New Roman. Шартты баспа табағы __</w:t>
            </w:r>
          </w:p>
          <w:p w:rsidR="00000000" w:rsidRDefault="00D06B76">
            <w:pPr>
              <w:pStyle w:val="pj"/>
            </w:pPr>
            <w:r>
              <w:t>Тараламы ______ дана. Тапсырыс № ______</w:t>
            </w:r>
          </w:p>
          <w:p w:rsidR="00000000" w:rsidRDefault="00D06B76">
            <w:pPr>
              <w:pStyle w:val="pj"/>
            </w:pPr>
            <w:r>
              <w:t>«ҚазҚСҒЗИ» АҚ 050046, Алматы қаласы, Солодовников көшесi, 21</w:t>
            </w:r>
          </w:p>
          <w:p w:rsidR="00000000" w:rsidRDefault="00D06B76">
            <w:pPr>
              <w:pStyle w:val="pj"/>
            </w:pPr>
            <w:r>
              <w:t>Тел./факс: + 7 (727) 392 76 16 - қа</w:t>
            </w:r>
            <w:r>
              <w:t>былдау бөлмесi</w:t>
            </w:r>
          </w:p>
        </w:tc>
      </w:tr>
      <w:tr w:rsidR="00000000">
        <w:tc>
          <w:tcPr>
            <w:tcW w:w="500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6B76">
            <w:pPr>
              <w:pStyle w:val="pj"/>
            </w:pPr>
            <w:r>
              <w:rPr>
                <w:i/>
                <w:iCs/>
              </w:rPr>
              <w:t> </w:t>
            </w:r>
          </w:p>
          <w:p w:rsidR="00000000" w:rsidRDefault="00D06B76">
            <w:pPr>
              <w:pStyle w:val="pj"/>
            </w:pPr>
            <w:r>
              <w:rPr>
                <w:i/>
                <w:iCs/>
              </w:rPr>
              <w:t> 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6B76">
            <w:pPr>
              <w:pStyle w:val="pj"/>
            </w:pPr>
            <w:r>
              <w:t>Официальное издание</w:t>
            </w:r>
          </w:p>
          <w:p w:rsidR="00000000" w:rsidRDefault="00D06B76">
            <w:pPr>
              <w:pStyle w:val="pj"/>
            </w:pPr>
            <w:r>
              <w:t> </w:t>
            </w:r>
          </w:p>
          <w:p w:rsidR="00000000" w:rsidRDefault="00D06B76">
            <w:pPr>
              <w:pStyle w:val="pj"/>
            </w:pPr>
            <w:r>
              <w:t>КОМИТЕТ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      </w:r>
          </w:p>
          <w:p w:rsidR="00000000" w:rsidRDefault="00D06B76">
            <w:pPr>
              <w:pStyle w:val="pj"/>
            </w:pPr>
            <w:r>
              <w:t> </w:t>
            </w:r>
          </w:p>
          <w:p w:rsidR="00000000" w:rsidRDefault="00D06B76">
            <w:pPr>
              <w:pStyle w:val="pj"/>
            </w:pPr>
            <w:r>
              <w:rPr>
                <w:b/>
                <w:bCs/>
              </w:rPr>
              <w:t>СТРОИТЕЛЬНЫЕ НОРМЫ</w:t>
            </w:r>
          </w:p>
          <w:p w:rsidR="00000000" w:rsidRDefault="00D06B76">
            <w:pPr>
              <w:pStyle w:val="pj"/>
            </w:pPr>
            <w:r>
              <w:rPr>
                <w:b/>
                <w:bCs/>
              </w:rPr>
              <w:t>Республики Казахстан</w:t>
            </w:r>
          </w:p>
          <w:p w:rsidR="00000000" w:rsidRDefault="00D06B76">
            <w:pPr>
              <w:pStyle w:val="pj"/>
            </w:pPr>
            <w:r>
              <w:rPr>
                <w:b/>
                <w:bCs/>
              </w:rPr>
              <w:t> </w:t>
            </w:r>
          </w:p>
          <w:p w:rsidR="00000000" w:rsidRDefault="00D06B76">
            <w:pPr>
              <w:pStyle w:val="pj"/>
            </w:pPr>
            <w:r>
              <w:rPr>
                <w:b/>
                <w:bCs/>
              </w:rPr>
              <w:t>СН РК 2.04-02-2011</w:t>
            </w:r>
          </w:p>
          <w:p w:rsidR="00000000" w:rsidRDefault="00D06B76">
            <w:pPr>
              <w:pStyle w:val="pj"/>
            </w:pPr>
            <w:r>
              <w:rPr>
                <w:b/>
                <w:bCs/>
              </w:rPr>
              <w:t> </w:t>
            </w:r>
          </w:p>
          <w:p w:rsidR="00000000" w:rsidRDefault="00D06B76">
            <w:pPr>
              <w:pStyle w:val="pj"/>
            </w:pPr>
            <w:r>
              <w:rPr>
                <w:b/>
                <w:bCs/>
              </w:rPr>
              <w:t xml:space="preserve">ЕСТЕСТВЕННОЕ И ИСКУССТВЕННОЕ ОСВЕЩЕНИЕ </w:t>
            </w:r>
          </w:p>
          <w:p w:rsidR="00000000" w:rsidRDefault="00D06B76">
            <w:pPr>
              <w:pStyle w:val="pj"/>
            </w:pPr>
            <w:r>
              <w:rPr>
                <w:b/>
                <w:bCs/>
              </w:rPr>
              <w:t> </w:t>
            </w:r>
          </w:p>
          <w:p w:rsidR="00000000" w:rsidRDefault="00D06B76">
            <w:pPr>
              <w:pStyle w:val="pj"/>
            </w:pPr>
            <w:r>
              <w:t>Ответственные за выпуск: АО «КазНИИСА»</w:t>
            </w:r>
          </w:p>
          <w:p w:rsidR="00000000" w:rsidRDefault="00D06B76">
            <w:pPr>
              <w:pStyle w:val="pj"/>
            </w:pPr>
            <w:r>
              <w:t>Набор и компьютерная верстка:</w:t>
            </w:r>
          </w:p>
          <w:p w:rsidR="00000000" w:rsidRDefault="00D06B76">
            <w:pPr>
              <w:pStyle w:val="pj"/>
            </w:pPr>
            <w:r>
              <w:t>Подписано в печать _______ 2013 г. Формат 60 х 84 ⅛</w:t>
            </w:r>
          </w:p>
          <w:p w:rsidR="00000000" w:rsidRDefault="00D06B76">
            <w:pPr>
              <w:pStyle w:val="pj"/>
            </w:pPr>
            <w:r>
              <w:t>Гарнитура: Times New Roman. Усл. печ. л. __</w:t>
            </w:r>
          </w:p>
          <w:p w:rsidR="00000000" w:rsidRDefault="00D06B76">
            <w:pPr>
              <w:pStyle w:val="pj"/>
            </w:pPr>
            <w:r>
              <w:t>Тираж ______ экз. Заказ № __</w:t>
            </w:r>
            <w:r>
              <w:t>____</w:t>
            </w:r>
          </w:p>
          <w:p w:rsidR="00000000" w:rsidRDefault="00D06B76">
            <w:pPr>
              <w:pStyle w:val="pj"/>
            </w:pPr>
            <w:r>
              <w:t>АО «КазНИИСА» 050046, г.Алматы, ул. Солодовникова, 21</w:t>
            </w:r>
          </w:p>
          <w:p w:rsidR="00000000" w:rsidRDefault="00D06B76">
            <w:pPr>
              <w:pStyle w:val="pj"/>
            </w:pPr>
            <w:r>
              <w:t>Тел./факс: + 7 (727) 392 76 16 - приемная</w:t>
            </w:r>
          </w:p>
        </w:tc>
      </w:tr>
    </w:tbl>
    <w:p w:rsidR="00000000" w:rsidRDefault="00D06B76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6B76" w:rsidRDefault="00D06B76" w:rsidP="00D06B76">
      <w:r>
        <w:separator/>
      </w:r>
    </w:p>
  </w:endnote>
  <w:endnote w:type="continuationSeparator" w:id="0">
    <w:p w:rsidR="00D06B76" w:rsidRDefault="00D06B76" w:rsidP="00D06B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B76" w:rsidRDefault="00D06B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B76" w:rsidRDefault="00D06B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B76" w:rsidRDefault="00D06B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6B76" w:rsidRDefault="00D06B76" w:rsidP="00D06B76">
      <w:r>
        <w:separator/>
      </w:r>
    </w:p>
  </w:footnote>
  <w:footnote w:type="continuationSeparator" w:id="0">
    <w:p w:rsidR="00D06B76" w:rsidRDefault="00D06B76" w:rsidP="00D06B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B76" w:rsidRDefault="00D06B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B76" w:rsidRDefault="00D06B76" w:rsidP="00D06B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6B76" w:rsidRPr="00D06B76" w:rsidRDefault="00D06B76" w:rsidP="00D06B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2.04-01-2011 «Естественное и искусственное освещение» (с изменениями по состоянию на 08.10.2024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B76" w:rsidRDefault="00D06B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6B76"/>
    <w:rsid w:val="00D06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06B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6B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6B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6B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06B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6B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6B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6B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6732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049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1292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876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1855</Characters>
  <Application>Microsoft Office Word</Application>
  <DocSecurity>0</DocSecurity>
  <Lines>15</Lines>
  <Paragraphs>4</Paragraphs>
  <ScaleCrop>false</ScaleCrop>
  <Company/>
  <LinksUpToDate>false</LinksUpToDate>
  <CharactersWithSpaces>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2025-01-21T11:59:00Z</dcterms:created>
  <dcterms:modified xsi:type="dcterms:W3CDTF">2025-01-21T11:59:00Z</dcterms:modified>
</cp:coreProperties>
</file>