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53E">
      <w:pPr>
        <w:pStyle w:val="pj"/>
      </w:pPr>
      <w:bookmarkStart w:id="0" w:name="_GoBack"/>
      <w:bookmarkEnd w:id="0"/>
      <w:r>
        <w:rPr>
          <w:rStyle w:val="s0"/>
          <w:b/>
          <w:bCs/>
        </w:rPr>
        <w:t>«Педагогтерге біліктілік санаттарын беру (растау) қағидаларын бекіту туралы» Қазақстан Республикасы Білім жңне ғылым министрінің 2020 жылғы 11 мамырдағы № 192 бұйрығы (күші жойылды)</w:t>
      </w:r>
    </w:p>
    <w:p w:rsidR="00000000" w:rsidRDefault="00C8753E">
      <w:pPr>
        <w:pStyle w:val="pj"/>
      </w:pPr>
      <w:r>
        <w:rPr>
          <w:rStyle w:val="s0"/>
          <w:b/>
          <w:bCs/>
        </w:rPr>
        <w:t> </w:t>
      </w:r>
    </w:p>
    <w:p w:rsidR="00000000" w:rsidRDefault="00C8753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12 мамырда № 20618 тіркелді</w:t>
      </w:r>
    </w:p>
    <w:p w:rsidR="00000000" w:rsidRDefault="00C8753E">
      <w:pPr>
        <w:pStyle w:val="pj"/>
      </w:pPr>
      <w:r>
        <w:t> </w:t>
      </w:r>
    </w:p>
    <w:p w:rsidR="00000000" w:rsidRDefault="00C8753E">
      <w:pPr>
        <w:pStyle w:val="pj"/>
      </w:pPr>
      <w:r>
        <w:rPr>
          <w:rStyle w:val="s0"/>
        </w:rPr>
        <w:t xml:space="preserve">Жариялануы: </w:t>
      </w:r>
      <w:hyperlink r:id="rId7" w:anchor="!/doc/14279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15 мамырда</w:t>
        </w:r>
      </w:hyperlink>
    </w:p>
    <w:p w:rsidR="00000000" w:rsidRDefault="00C8753E">
      <w:pPr>
        <w:pStyle w:val="pj"/>
      </w:pPr>
      <w:r>
        <w:rPr>
          <w:rStyle w:val="s0"/>
        </w:rPr>
        <w:t> </w:t>
      </w:r>
    </w:p>
    <w:p w:rsidR="00000000" w:rsidRDefault="00C875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2021 жылғы 12 қарашадағы № 561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8753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53E" w:rsidRDefault="00C8753E" w:rsidP="00C8753E">
      <w:r>
        <w:separator/>
      </w:r>
    </w:p>
  </w:endnote>
  <w:endnote w:type="continuationSeparator" w:id="0">
    <w:p w:rsidR="00C8753E" w:rsidRDefault="00C8753E" w:rsidP="00C87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3E" w:rsidRDefault="00C875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3E" w:rsidRDefault="00C875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3E" w:rsidRDefault="00C875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53E" w:rsidRDefault="00C8753E" w:rsidP="00C8753E">
      <w:r>
        <w:separator/>
      </w:r>
    </w:p>
  </w:footnote>
  <w:footnote w:type="continuationSeparator" w:id="0">
    <w:p w:rsidR="00C8753E" w:rsidRDefault="00C8753E" w:rsidP="00C87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3E" w:rsidRDefault="00C875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3E" w:rsidRDefault="00C8753E" w:rsidP="00C87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53E" w:rsidRPr="00C8753E" w:rsidRDefault="00C8753E" w:rsidP="00C87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«Педагогтерге біліктілік санаттарын беру (растау) қағидаларын бекіту туралы» Қазақстан Республикасы Білім және ғылым министрінің 2020 жылғы 11 мамырдағы № 192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53E" w:rsidRDefault="00C875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53E"/>
    <w:rsid w:val="00C87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5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5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5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5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956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555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«Педагогтерге біліктілік санаттарын беру (растау) қағидаларын бекіту туралы» Қазақстан Республикасы Білім және ғылым министрінің 2020 жылғы 11 мамырдағы № 192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2023-09-02T11:47:00Z</dcterms:created>
  <dcterms:modified xsi:type="dcterms:W3CDTF">2023-09-02T11:47:00Z</dcterms:modified>
</cp:coreProperties>
</file>