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37CFB">
      <w:pPr>
        <w:pStyle w:val="pj"/>
      </w:pPr>
      <w:bookmarkStart w:id="0" w:name="_GoBack"/>
      <w:bookmarkEnd w:id="0"/>
      <w:r>
        <w:rPr>
          <w:rStyle w:val="s0"/>
          <w:b/>
          <w:bCs/>
        </w:rPr>
        <w:t>«Халықты жұмыспен қамту туралы» Қазақстан Республикасының 2016 жылғы 6 сңуірдегі № 482-V Заңы (2023.26.02. берілген өзгерістер мен толықтырулармен) (күші жойылды)</w:t>
      </w:r>
    </w:p>
    <w:p w:rsidR="00000000" w:rsidRDefault="00637CFB">
      <w:pPr>
        <w:pStyle w:val="a3"/>
      </w:pPr>
      <w:r>
        <w:t> </w:t>
      </w:r>
    </w:p>
    <w:p w:rsidR="00000000" w:rsidRDefault="00637CFB">
      <w:pPr>
        <w:pStyle w:val="pj"/>
      </w:pPr>
      <w:r>
        <w:rPr>
          <w:rStyle w:val="s0"/>
        </w:rPr>
        <w:t>Жариялануы: «Егемен Қазақстан» 2016 жылғы 8 сәуір № 66 (28794)</w:t>
      </w:r>
    </w:p>
    <w:p w:rsidR="00000000" w:rsidRDefault="00637CFB">
      <w:pPr>
        <w:pStyle w:val="pj"/>
      </w:pPr>
      <w:r>
        <w:rPr>
          <w:rStyle w:val="s0"/>
        </w:rPr>
        <w:t> </w:t>
      </w:r>
    </w:p>
    <w:p w:rsidR="00000000" w:rsidRDefault="00637CFB">
      <w:pPr>
        <w:pStyle w:val="pj"/>
      </w:pPr>
      <w:r>
        <w:rPr>
          <w:rStyle w:val="s0"/>
        </w:rPr>
        <w:t>ҚР</w:t>
      </w:r>
      <w:r>
        <w:rPr>
          <w:rStyle w:val="s0"/>
        </w:rPr>
        <w:t xml:space="preserve"> 2023 жылғы 20 сәуірдегі № 224-VII </w:t>
      </w:r>
      <w:hyperlink r:id="rId7" w:history="1">
        <w:r>
          <w:rPr>
            <w:rStyle w:val="a4"/>
          </w:rPr>
          <w:t>Кодексімен</w:t>
        </w:r>
      </w:hyperlink>
      <w:r>
        <w:rPr>
          <w:rStyle w:val="s0"/>
        </w:rPr>
        <w:t xml:space="preserve"> 2023 ж. 1 шілдеден бастап күші жойылды</w:t>
      </w:r>
    </w:p>
    <w:p w:rsidR="00000000" w:rsidRDefault="00637CFB">
      <w:pPr>
        <w:pStyle w:val="pj"/>
      </w:pPr>
      <w:r>
        <w:rPr>
          <w:rStyle w:val="s0"/>
        </w:rPr>
        <w:t> </w:t>
      </w:r>
    </w:p>
    <w:p w:rsidR="00000000" w:rsidRDefault="00637CFB">
      <w:pPr>
        <w:pStyle w:val="pj"/>
      </w:pPr>
      <w:r>
        <w:rPr>
          <w:rStyle w:val="s0"/>
        </w:rPr>
        <w:t> </w:t>
      </w:r>
    </w:p>
    <w:p w:rsidR="00000000" w:rsidRDefault="00637CFB">
      <w:pPr>
        <w:pStyle w:val="pj"/>
      </w:pPr>
      <w:r>
        <w:rPr>
          <w:rStyle w:val="s0"/>
        </w:rPr>
        <w:t>Енгізілген өзгерістер:</w:t>
      </w:r>
    </w:p>
    <w:p w:rsidR="00000000" w:rsidRDefault="00637CFB">
      <w:pPr>
        <w:pStyle w:val="pj"/>
      </w:pPr>
      <w:r>
        <w:rPr>
          <w:rStyle w:val="s0"/>
        </w:rPr>
        <w:t> </w:t>
      </w:r>
    </w:p>
    <w:p w:rsidR="00000000" w:rsidRDefault="00637CFB">
      <w:pPr>
        <w:pStyle w:val="pj"/>
      </w:pPr>
      <w:r>
        <w:rPr>
          <w:rStyle w:val="s0"/>
        </w:rPr>
        <w:t xml:space="preserve">2017.30.06. № 80-VІ ҚР </w:t>
      </w:r>
      <w:hyperlink r:id="rId8" w:anchor="sub_id=20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9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2017.25.12. № 122-VI ҚР </w:t>
      </w:r>
      <w:hyperlink r:id="rId10" w:anchor="sub_id=42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(2018 ж. 1 қаңтардан бастап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2018.16.04. № 147-VІ ҚР </w:t>
      </w:r>
      <w:hyperlink r:id="rId11" w:anchor="sub_id=11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t xml:space="preserve">2018.24.05. № 156-VI ҚР </w:t>
      </w:r>
      <w:hyperlink r:id="rId13" w:anchor="sub_id=11700" w:history="1">
        <w:r>
          <w:rPr>
            <w:rStyle w:val="a4"/>
          </w:rPr>
          <w:t>Заңымен</w:t>
        </w:r>
      </w:hyperlink>
      <w:r>
        <w:t xml:space="preserve"> (ресми </w:t>
      </w:r>
      <w:hyperlink r:id="rId14" w:history="1">
        <w:r>
          <w:rPr>
            <w:rStyle w:val="a4"/>
          </w:rPr>
          <w:t>жарияланған</w:t>
        </w:r>
      </w:hyperlink>
      <w: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t xml:space="preserve">2018.04.07. № 174-VI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15" w:anchor="sub_id=15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1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</w:t>
      </w:r>
      <w:r>
        <w:t>)</w:t>
      </w:r>
    </w:p>
    <w:p w:rsidR="00000000" w:rsidRDefault="00637CFB">
      <w:pPr>
        <w:pStyle w:val="pj"/>
      </w:pPr>
      <w:r>
        <w:rPr>
          <w:rStyle w:val="s0"/>
        </w:rPr>
        <w:t xml:space="preserve">2018.26.12. № 203-VІ ҚР </w:t>
      </w:r>
      <w:hyperlink r:id="rId17" w:anchor="sub_id=1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1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t xml:space="preserve">2019.03.04. № 243-VI </w:t>
      </w:r>
      <w:r>
        <w:rPr>
          <w:rStyle w:val="s0"/>
        </w:rPr>
        <w:t>ҚР</w:t>
      </w:r>
      <w:r>
        <w:rPr>
          <w:rStyle w:val="s2"/>
        </w:rPr>
        <w:t xml:space="preserve"> </w:t>
      </w:r>
      <w:hyperlink r:id="rId19" w:anchor="sub_id=2600" w:history="1">
        <w:r>
          <w:rPr>
            <w:rStyle w:val="a4"/>
          </w:rPr>
          <w:t>Заңымен</w:t>
        </w:r>
      </w:hyperlink>
      <w:r>
        <w:t xml:space="preserve"> (ресми </w:t>
      </w:r>
      <w:hyperlink r:id="rId20" w:history="1">
        <w:r>
          <w:rPr>
            <w:rStyle w:val="a4"/>
          </w:rPr>
          <w:t>жарияланған</w:t>
        </w:r>
      </w:hyperlink>
      <w: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2019.03.07. № 262-VІ ҚР </w:t>
      </w:r>
      <w:hyperlink r:id="rId21" w:anchor="sub_id=59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</w:t>
      </w:r>
      <w:r>
        <w:rPr>
          <w:rStyle w:val="s0"/>
        </w:rPr>
        <w:t>(2020 ж. 1 қаңтардан бастап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2019.26.12. № 287-VІ ҚР </w:t>
      </w:r>
      <w:hyperlink r:id="rId22" w:anchor="sub_id=18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(2020 ж. 1 қаңтардан бастап қолданысқа енгізілді)</w:t>
      </w:r>
    </w:p>
    <w:p w:rsidR="00000000" w:rsidRDefault="00637CFB">
      <w:pPr>
        <w:pStyle w:val="pj"/>
      </w:pPr>
      <w:r>
        <w:t xml:space="preserve">2020.13.05. № 327-VІ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23" w:anchor="sub_id=2800" w:history="1">
        <w:r>
          <w:rPr>
            <w:rStyle w:val="a4"/>
          </w:rPr>
          <w:t>Заңымен</w:t>
        </w:r>
      </w:hyperlink>
      <w:r>
        <w:t xml:space="preserve"> (күшіне енетін </w:t>
      </w:r>
      <w:hyperlink r:id="rId24" w:anchor="sub_id=20000" w:history="1">
        <w:r>
          <w:rPr>
            <w:rStyle w:val="a4"/>
          </w:rPr>
          <w:t>мерзімін</w:t>
        </w:r>
      </w:hyperlink>
      <w:r>
        <w:t xml:space="preserve"> қара) </w:t>
      </w:r>
    </w:p>
    <w:p w:rsidR="00000000" w:rsidRDefault="00637CFB">
      <w:pPr>
        <w:pStyle w:val="pj"/>
      </w:pPr>
      <w:r>
        <w:rPr>
          <w:rStyle w:val="s0"/>
        </w:rPr>
        <w:t xml:space="preserve">2020.25.06. № 347-VІ ҚР </w:t>
      </w:r>
      <w:hyperlink r:id="rId25" w:anchor="sub_id=3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2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2020.19.12. № 386-VІ ҚР </w:t>
      </w:r>
      <w:hyperlink r:id="rId27" w:anchor="sub_id=5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28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2021.02.01. № 399-VI ҚР </w:t>
      </w:r>
      <w:hyperlink r:id="rId29" w:anchor="sub_id=76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0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2021.12.10. № 67-VII ҚР </w:t>
      </w:r>
      <w:hyperlink r:id="rId31" w:anchor="sub_id=14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(ресми </w:t>
      </w:r>
      <w:hyperlink r:id="rId32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2022.03.01. № 101-VII ҚР </w:t>
      </w:r>
      <w:hyperlink r:id="rId33" w:anchor="sub_id=2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(2022 ж. 7 наурыздан, 2023 ж. 1 қаңтардан бастап </w:t>
      </w:r>
      <w:hyperlink r:id="rId34" w:anchor="sub_id=2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637CFB">
      <w:pPr>
        <w:pStyle w:val="pj"/>
      </w:pPr>
      <w:r>
        <w:t xml:space="preserve">2022.27.06. </w:t>
      </w:r>
      <w:r>
        <w:t xml:space="preserve">№ 129-VII </w:t>
      </w:r>
      <w:r>
        <w:rPr>
          <w:rStyle w:val="s0"/>
        </w:rPr>
        <w:t>ҚР</w:t>
      </w:r>
      <w:r>
        <w:rPr>
          <w:rStyle w:val="s0"/>
        </w:rPr>
        <w:t xml:space="preserve"> </w:t>
      </w:r>
      <w:hyperlink r:id="rId35" w:anchor="sub_id=6900" w:history="1">
        <w:r>
          <w:rPr>
            <w:rStyle w:val="a4"/>
          </w:rPr>
          <w:t>Заңымен</w:t>
        </w:r>
      </w:hyperlink>
      <w:r>
        <w:t xml:space="preserve"> (</w:t>
      </w:r>
      <w:r>
        <w:rPr>
          <w:rStyle w:val="s0"/>
        </w:rPr>
        <w:t xml:space="preserve">ресми </w:t>
      </w:r>
      <w:hyperlink r:id="rId36" w:history="1">
        <w:r>
          <w:rPr>
            <w:rStyle w:val="a4"/>
          </w:rPr>
          <w:t>жарияланған</w:t>
        </w:r>
      </w:hyperlink>
      <w:r>
        <w:rPr>
          <w:rStyle w:val="s0"/>
        </w:rPr>
        <w:t xml:space="preserve"> күнінен кейін күнтізбелік он күн өткен соң қолданысқа енгізілді</w:t>
      </w:r>
      <w:r>
        <w:t>)</w:t>
      </w:r>
    </w:p>
    <w:p w:rsidR="00000000" w:rsidRDefault="00637CFB">
      <w:pPr>
        <w:pStyle w:val="pj"/>
      </w:pPr>
      <w:r>
        <w:rPr>
          <w:rStyle w:val="s0"/>
        </w:rPr>
        <w:t>2022</w:t>
      </w:r>
      <w:r>
        <w:rPr>
          <w:rStyle w:val="s0"/>
        </w:rPr>
        <w:t xml:space="preserve">.04.07. № 134-VІІ ҚР </w:t>
      </w:r>
      <w:hyperlink r:id="rId37" w:anchor="sub_id=17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</w:t>
      </w:r>
      <w:r>
        <w:t xml:space="preserve">ресми </w:t>
      </w:r>
      <w:hyperlink r:id="rId38" w:history="1">
        <w:r>
          <w:rPr>
            <w:rStyle w:val="a4"/>
          </w:rPr>
          <w:t>жарияланған</w:t>
        </w:r>
      </w:hyperlink>
      <w:r>
        <w:t xml:space="preserve"> күнінен кейін күнтізбелік алпыс күн өткен соң қолданысқа енгі</w:t>
      </w:r>
      <w:r>
        <w:t>зілді</w:t>
      </w:r>
      <w:r>
        <w:rPr>
          <w:rStyle w:val="s0"/>
        </w:rPr>
        <w:t>)</w:t>
      </w:r>
    </w:p>
    <w:p w:rsidR="00000000" w:rsidRDefault="00637CFB">
      <w:pPr>
        <w:pStyle w:val="pj"/>
      </w:pPr>
      <w:r>
        <w:rPr>
          <w:rStyle w:val="s0"/>
        </w:rPr>
        <w:t xml:space="preserve">2022.26.12. № 168-VІІ ҚР </w:t>
      </w:r>
      <w:hyperlink r:id="rId39" w:anchor="sub_id=1300" w:history="1">
        <w:r>
          <w:rPr>
            <w:rStyle w:val="a4"/>
          </w:rPr>
          <w:t>Заңымен</w:t>
        </w:r>
      </w:hyperlink>
      <w:r>
        <w:rPr>
          <w:rStyle w:val="s0"/>
        </w:rPr>
        <w:t xml:space="preserve"> (2023 ж. 26 ақпаннан бастап </w:t>
      </w:r>
      <w:hyperlink r:id="rId40" w:anchor="sub_id=30000" w:history="1">
        <w:r>
          <w:rPr>
            <w:rStyle w:val="a4"/>
          </w:rPr>
          <w:t>қолданысқа</w:t>
        </w:r>
        <w:r>
          <w:rPr>
            <w:rStyle w:val="a4"/>
          </w:rPr>
          <w:t xml:space="preserve"> енгізілді</w:t>
        </w:r>
      </w:hyperlink>
      <w:r>
        <w:rPr>
          <w:rStyle w:val="s0"/>
        </w:rPr>
        <w:t>)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rPr>
          <w:rStyle w:val="s0"/>
        </w:rPr>
        <w:t>Бұрынғы редакциялар:</w:t>
      </w:r>
    </w:p>
    <w:p w:rsidR="00000000" w:rsidRDefault="00637CFB">
      <w:pPr>
        <w:pStyle w:val="pj"/>
      </w:pPr>
      <w:r>
        <w:rPr>
          <w:rStyle w:val="s0"/>
        </w:rPr>
        <w:t> </w:t>
      </w:r>
    </w:p>
    <w:p w:rsidR="00000000" w:rsidRDefault="00637CFB">
      <w:pPr>
        <w:pStyle w:val="pj"/>
      </w:pPr>
      <w:r>
        <w:rPr>
          <w:rStyle w:val="s0"/>
        </w:rPr>
        <w:t xml:space="preserve">2017 ж. 30 маусымға дейін қолданылған </w:t>
      </w:r>
      <w:hyperlink r:id="rId41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2017 ж. 25 желтоқсанға дейін қолданылған </w:t>
      </w:r>
      <w:hyperlink r:id="rId42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t xml:space="preserve">2018 ж. 16 сәуірге дейін қолданылған </w:t>
      </w:r>
      <w:hyperlink r:id="rId43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t xml:space="preserve">2018 ж. 24 мамырға дейін қолданылған </w:t>
      </w:r>
      <w:hyperlink r:id="rId44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2018 ж. 4 шілдеге дейін қолданылған </w:t>
      </w:r>
      <w:hyperlink r:id="rId45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637CFB">
      <w:pPr>
        <w:pStyle w:val="pj"/>
      </w:pPr>
      <w:r>
        <w:t xml:space="preserve">2018 ж. 26 желтоқсанға дейін қолданылған </w:t>
      </w:r>
      <w:hyperlink r:id="rId46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>2019 ж. 3 сәуірге дейін қолдан</w:t>
      </w:r>
      <w:r>
        <w:rPr>
          <w:rStyle w:val="s0"/>
        </w:rPr>
        <w:t xml:space="preserve">ылған </w:t>
      </w:r>
      <w:hyperlink r:id="rId47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637CFB">
      <w:pPr>
        <w:pStyle w:val="pj"/>
      </w:pPr>
      <w:r>
        <w:rPr>
          <w:rStyle w:val="s0"/>
        </w:rPr>
        <w:t xml:space="preserve">2020 ж. 01.01. дейін қолданылған </w:t>
      </w:r>
      <w:hyperlink r:id="rId48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2020 ж. 13 мамырға дейін қолданылған </w:t>
      </w:r>
      <w:hyperlink r:id="rId49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t xml:space="preserve">2020 ж. 25 маусымға дейін қолданылған </w:t>
      </w:r>
      <w:hyperlink r:id="rId50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2020 ж. 19 желтоқсанға дейін қолданылған </w:t>
      </w:r>
      <w:hyperlink r:id="rId51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2020 ж. 13 мамырға дейін қолданылған </w:t>
      </w:r>
      <w:hyperlink r:id="rId52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(2021 ж. 2 қаңтардан бастап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2021 ж. 2 қаңтарға дейін қолданылған </w:t>
      </w:r>
      <w:hyperlink r:id="rId53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(2021 ж. 16 қаңтардан бастап қолданысқа енгізілді)</w:t>
      </w:r>
    </w:p>
    <w:p w:rsidR="00000000" w:rsidRDefault="00637CFB">
      <w:pPr>
        <w:pStyle w:val="pj"/>
      </w:pPr>
      <w:r>
        <w:rPr>
          <w:rStyle w:val="s0"/>
        </w:rPr>
        <w:t xml:space="preserve">2021 ж. 12 қазанға дейін қолданылған </w:t>
      </w:r>
      <w:hyperlink r:id="rId54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2022 ж. 3 қаңтарға дейін қолданылған </w:t>
      </w:r>
      <w:hyperlink r:id="rId55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637CFB">
      <w:pPr>
        <w:pStyle w:val="pj"/>
      </w:pPr>
      <w:r>
        <w:rPr>
          <w:rStyle w:val="s0"/>
        </w:rPr>
        <w:t xml:space="preserve">2022 ж. 27 маусымға дейін қолданылған </w:t>
      </w:r>
      <w:hyperlink r:id="rId56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2022 ж. 4 шілдеге дейін қолданылған </w:t>
      </w:r>
      <w:hyperlink r:id="rId57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</w:t>
      </w:r>
    </w:p>
    <w:p w:rsidR="00000000" w:rsidRDefault="00637CFB">
      <w:pPr>
        <w:pStyle w:val="pj"/>
      </w:pPr>
      <w:r>
        <w:rPr>
          <w:rStyle w:val="s0"/>
        </w:rPr>
        <w:t xml:space="preserve">2023 ж. 01.01. дейін қолданылған </w:t>
      </w:r>
      <w:hyperlink r:id="rId58" w:history="1">
        <w:r>
          <w:rPr>
            <w:rStyle w:val="a4"/>
          </w:rPr>
          <w:t>редакция</w:t>
        </w:r>
      </w:hyperlink>
    </w:p>
    <w:p w:rsidR="00000000" w:rsidRDefault="00637CFB">
      <w:pPr>
        <w:pStyle w:val="pj"/>
      </w:pPr>
      <w:r>
        <w:rPr>
          <w:rStyle w:val="s0"/>
        </w:rPr>
        <w:t xml:space="preserve">2022 ж. 26 желтоқсанға дейін қолданылған </w:t>
      </w:r>
      <w:hyperlink r:id="rId59" w:history="1">
        <w:r>
          <w:rPr>
            <w:rStyle w:val="a4"/>
          </w:rPr>
          <w:t>редакция</w:t>
        </w:r>
      </w:hyperlink>
      <w:r>
        <w:rPr>
          <w:rStyle w:val="s0"/>
        </w:rPr>
        <w:t xml:space="preserve"> (2023 ж. 26 ақпанна</w:t>
      </w:r>
      <w:r>
        <w:rPr>
          <w:rStyle w:val="s0"/>
        </w:rPr>
        <w:t>н бастап қолданысқа енгізілді)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p w:rsidR="00000000" w:rsidRDefault="00637CFB">
      <w:pPr>
        <w:pStyle w:val="pj"/>
      </w:pPr>
      <w:r>
        <w:t> </w:t>
      </w:r>
    </w:p>
    <w:sectPr w:rsidR="00000000">
      <w:headerReference w:type="even" r:id="rId60"/>
      <w:headerReference w:type="default" r:id="rId61"/>
      <w:footerReference w:type="even" r:id="rId62"/>
      <w:footerReference w:type="default" r:id="rId63"/>
      <w:headerReference w:type="first" r:id="rId64"/>
      <w:footerReference w:type="first" r:id="rId6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37CFB" w:rsidRDefault="00637CFB" w:rsidP="00637CFB">
      <w:r>
        <w:separator/>
      </w:r>
    </w:p>
  </w:endnote>
  <w:endnote w:type="continuationSeparator" w:id="0">
    <w:p w:rsidR="00637CFB" w:rsidRDefault="00637CFB" w:rsidP="00637C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37CFB" w:rsidRDefault="00637CFB" w:rsidP="00637CFB">
      <w:r>
        <w:separator/>
      </w:r>
    </w:p>
  </w:footnote>
  <w:footnote w:type="continuationSeparator" w:id="0">
    <w:p w:rsidR="00637CFB" w:rsidRDefault="00637CFB" w:rsidP="00637CF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 w:rsidP="00637CFB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37CFB" w:rsidRPr="00637CFB" w:rsidRDefault="00637CFB" w:rsidP="00637CFB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«Халықты жұмыспен қамту туралы» Қазақстан Республикасының 2016 жылғы 6 сәуірдегі № 482-V Заңы (2023.26.02. берілген өзгерістер мен толықтырулармен) (күші жойылды)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7CFB" w:rsidRDefault="00637CFB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37CFB"/>
    <w:rsid w:val="00637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637CFB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637CFB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637CFB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637CFB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637CFB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637CFB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637CFB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637CFB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8780841" TargetMode="External"/><Relationship Id="rId18" Type="http://schemas.openxmlformats.org/officeDocument/2006/relationships/hyperlink" Target="http://online.zakon.kz/Document/?doc_id=35968693" TargetMode="External"/><Relationship Id="rId26" Type="http://schemas.openxmlformats.org/officeDocument/2006/relationships/hyperlink" Target="http://online.zakon.kz/Document/?doc_id=36273603" TargetMode="External"/><Relationship Id="rId39" Type="http://schemas.openxmlformats.org/officeDocument/2006/relationships/hyperlink" Target="http://online.zakon.kz/Document/?doc_id=33631569" TargetMode="External"/><Relationship Id="rId21" Type="http://schemas.openxmlformats.org/officeDocument/2006/relationships/hyperlink" Target="http://online.zakon.kz/Document/?doc_id=36467280" TargetMode="External"/><Relationship Id="rId34" Type="http://schemas.openxmlformats.org/officeDocument/2006/relationships/hyperlink" Target="http://online.zakon.kz/Document/?doc_id=36506998" TargetMode="External"/><Relationship Id="rId42" Type="http://schemas.openxmlformats.org/officeDocument/2006/relationships/hyperlink" Target="http://online.zakon.kz/Document/?doc_id=32026675" TargetMode="External"/><Relationship Id="rId47" Type="http://schemas.openxmlformats.org/officeDocument/2006/relationships/hyperlink" Target="http://online.zakon.kz/Document/?doc_id=34856532" TargetMode="External"/><Relationship Id="rId50" Type="http://schemas.openxmlformats.org/officeDocument/2006/relationships/hyperlink" Target="http://online.zakon.kz/Document/?doc_id=33395861" TargetMode="External"/><Relationship Id="rId55" Type="http://schemas.openxmlformats.org/officeDocument/2006/relationships/hyperlink" Target="http://online.zakon.kz/Document/?doc_id=31911751" TargetMode="External"/><Relationship Id="rId63" Type="http://schemas.openxmlformats.org/officeDocument/2006/relationships/footer" Target="footer2.xml"/><Relationship Id="rId7" Type="http://schemas.openxmlformats.org/officeDocument/2006/relationships/hyperlink" Target="http://online.zakon.kz/Document/?doc_id=31869955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5186179" TargetMode="External"/><Relationship Id="rId29" Type="http://schemas.openxmlformats.org/officeDocument/2006/relationships/hyperlink" Target="http://online.zakon.kz/Document/?doc_id=34924983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5377834" TargetMode="External"/><Relationship Id="rId24" Type="http://schemas.openxmlformats.org/officeDocument/2006/relationships/hyperlink" Target="http://online.zakon.kz/Document/?doc_id=33043187" TargetMode="External"/><Relationship Id="rId32" Type="http://schemas.openxmlformats.org/officeDocument/2006/relationships/hyperlink" Target="http://online.zakon.kz/Document/?doc_id=37578152" TargetMode="External"/><Relationship Id="rId37" Type="http://schemas.openxmlformats.org/officeDocument/2006/relationships/hyperlink" Target="http://online.zakon.kz/Document/?doc_id=35006311" TargetMode="External"/><Relationship Id="rId40" Type="http://schemas.openxmlformats.org/officeDocument/2006/relationships/hyperlink" Target="http://online.zakon.kz/Document/?doc_id=33631569" TargetMode="External"/><Relationship Id="rId45" Type="http://schemas.openxmlformats.org/officeDocument/2006/relationships/hyperlink" Target="http://online.zakon.kz/Document/?doc_id=35632690" TargetMode="External"/><Relationship Id="rId53" Type="http://schemas.openxmlformats.org/officeDocument/2006/relationships/hyperlink" Target="http://online.zakon.kz/Document/?doc_id=33140939" TargetMode="External"/><Relationship Id="rId58" Type="http://schemas.openxmlformats.org/officeDocument/2006/relationships/hyperlink" Target="http://online.zakon.kz/Document/?doc_id=36947203" TargetMode="External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7821557" TargetMode="External"/><Relationship Id="rId23" Type="http://schemas.openxmlformats.org/officeDocument/2006/relationships/hyperlink" Target="http://online.zakon.kz/Document/?doc_id=33043187" TargetMode="External"/><Relationship Id="rId28" Type="http://schemas.openxmlformats.org/officeDocument/2006/relationships/hyperlink" Target="http://online.zakon.kz/Document/?doc_id=33089994" TargetMode="External"/><Relationship Id="rId36" Type="http://schemas.openxmlformats.org/officeDocument/2006/relationships/hyperlink" Target="http://online.zakon.kz/Document/?doc_id=33062129" TargetMode="External"/><Relationship Id="rId49" Type="http://schemas.openxmlformats.org/officeDocument/2006/relationships/hyperlink" Target="http://online.zakon.kz/Document/?doc_id=38953436" TargetMode="External"/><Relationship Id="rId57" Type="http://schemas.openxmlformats.org/officeDocument/2006/relationships/hyperlink" Target="http://online.zakon.kz/Document/?doc_id=39898707" TargetMode="External"/><Relationship Id="rId61" Type="http://schemas.openxmlformats.org/officeDocument/2006/relationships/header" Target="header2.xml"/><Relationship Id="rId10" Type="http://schemas.openxmlformats.org/officeDocument/2006/relationships/hyperlink" Target="http://online.zakon.kz/Document/?doc_id=38418433" TargetMode="External"/><Relationship Id="rId19" Type="http://schemas.openxmlformats.org/officeDocument/2006/relationships/hyperlink" Target="http://online.zakon.kz/Document/?doc_id=37763512" TargetMode="External"/><Relationship Id="rId31" Type="http://schemas.openxmlformats.org/officeDocument/2006/relationships/hyperlink" Target="http://online.zakon.kz/Document/?doc_id=37930784" TargetMode="External"/><Relationship Id="rId44" Type="http://schemas.openxmlformats.org/officeDocument/2006/relationships/hyperlink" Target="http://online.zakon.kz/Document/?doc_id=36892415" TargetMode="External"/><Relationship Id="rId52" Type="http://schemas.openxmlformats.org/officeDocument/2006/relationships/hyperlink" Target="http://online.zakon.kz/Document/?doc_id=31808146" TargetMode="External"/><Relationship Id="rId60" Type="http://schemas.openxmlformats.org/officeDocument/2006/relationships/header" Target="header1.xml"/><Relationship Id="rId65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4536230" TargetMode="External"/><Relationship Id="rId14" Type="http://schemas.openxmlformats.org/officeDocument/2006/relationships/hyperlink" Target="http://online.zakon.kz/Document/?doc_id=37042687" TargetMode="External"/><Relationship Id="rId22" Type="http://schemas.openxmlformats.org/officeDocument/2006/relationships/hyperlink" Target="http://online.zakon.kz/Document/?doc_id=35782349" TargetMode="External"/><Relationship Id="rId27" Type="http://schemas.openxmlformats.org/officeDocument/2006/relationships/hyperlink" Target="http://online.zakon.kz/Document/?doc_id=36542063" TargetMode="External"/><Relationship Id="rId30" Type="http://schemas.openxmlformats.org/officeDocument/2006/relationships/hyperlink" Target="http://online.zakon.kz/Document/?doc_id=36237421" TargetMode="External"/><Relationship Id="rId35" Type="http://schemas.openxmlformats.org/officeDocument/2006/relationships/hyperlink" Target="http://online.zakon.kz/Document/?doc_id=36301187" TargetMode="External"/><Relationship Id="rId43" Type="http://schemas.openxmlformats.org/officeDocument/2006/relationships/hyperlink" Target="http://online.zakon.kz/Document/?doc_id=38719844" TargetMode="External"/><Relationship Id="rId48" Type="http://schemas.openxmlformats.org/officeDocument/2006/relationships/hyperlink" Target="http://online.zakon.kz/Document/?doc_id=32260297" TargetMode="External"/><Relationship Id="rId56" Type="http://schemas.openxmlformats.org/officeDocument/2006/relationships/hyperlink" Target="http://online.zakon.kz/Document/?doc_id=33046263" TargetMode="External"/><Relationship Id="rId64" Type="http://schemas.openxmlformats.org/officeDocument/2006/relationships/header" Target="header3.xml"/><Relationship Id="rId8" Type="http://schemas.openxmlformats.org/officeDocument/2006/relationships/hyperlink" Target="http://online.zakon.kz/Document/?doc_id=36083458" TargetMode="External"/><Relationship Id="rId51" Type="http://schemas.openxmlformats.org/officeDocument/2006/relationships/hyperlink" Target="http://online.zakon.kz/Document/?doc_id=36767079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35256080" TargetMode="External"/><Relationship Id="rId17" Type="http://schemas.openxmlformats.org/officeDocument/2006/relationships/hyperlink" Target="http://online.zakon.kz/Document/?doc_id=39316554" TargetMode="External"/><Relationship Id="rId25" Type="http://schemas.openxmlformats.org/officeDocument/2006/relationships/hyperlink" Target="http://online.zakon.kz/Document/?doc_id=39253315" TargetMode="External"/><Relationship Id="rId33" Type="http://schemas.openxmlformats.org/officeDocument/2006/relationships/hyperlink" Target="http://online.zakon.kz/Document/?doc_id=36506998" TargetMode="External"/><Relationship Id="rId38" Type="http://schemas.openxmlformats.org/officeDocument/2006/relationships/hyperlink" Target="http://online.zakon.kz/Document/?doc_id=33111716" TargetMode="External"/><Relationship Id="rId46" Type="http://schemas.openxmlformats.org/officeDocument/2006/relationships/hyperlink" Target="http://online.zakon.kz/Document/?doc_id=38924716" TargetMode="External"/><Relationship Id="rId59" Type="http://schemas.openxmlformats.org/officeDocument/2006/relationships/hyperlink" Target="http://online.zakon.kz/Document/?doc_id=32655201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://online.zakon.kz/Document/?doc_id=38772574" TargetMode="External"/><Relationship Id="rId41" Type="http://schemas.openxmlformats.org/officeDocument/2006/relationships/hyperlink" Target="http://online.zakon.kz/Document/?doc_id=32736253" TargetMode="External"/><Relationship Id="rId54" Type="http://schemas.openxmlformats.org/officeDocument/2006/relationships/hyperlink" Target="http://online.zakon.kz/Document/?doc_id=37176367" TargetMode="External"/><Relationship Id="rId6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466</Words>
  <Characters>6657</Characters>
  <Application>Microsoft Office Word</Application>
  <DocSecurity>0</DocSecurity>
  <Lines>55</Lines>
  <Paragraphs>14</Paragraphs>
  <ScaleCrop>false</ScaleCrop>
  <Company>SPecialiST RePack</Company>
  <LinksUpToDate>false</LinksUpToDate>
  <CharactersWithSpaces>7109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«Халықты жұмыспен қамту туралы» Қазақстан Республикасының 2016 жылғы 6 сәуірдегі № 482-V Заңы (2023.26.02. берілген өзгерістер мен толықтырулармен)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2024-04-18T18:12:00Z</dcterms:created>
  <dcterms:modified xsi:type="dcterms:W3CDTF">2024-04-18T18:12:00Z</dcterms:modified>
</cp:coreProperties>
</file>