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56B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дүниежүзілік мңдени мұрасының алдын ала тізімін қалыптастыру жңне ұсыну қағидаларын бекіту туралы» Қазақстан Республикасы Мңдениет жңне спорт министрінің 2020 жылғы 14 сңуірдегі № 89 бұйрығы (күші жойылды)</w:t>
      </w:r>
    </w:p>
    <w:p w:rsidR="00000000" w:rsidRDefault="006156BB">
      <w:pPr>
        <w:pStyle w:val="pj"/>
      </w:pPr>
      <w:r>
        <w:rPr>
          <w:rStyle w:val="s0"/>
          <w:b/>
          <w:bCs/>
        </w:rPr>
        <w:t> </w:t>
      </w:r>
    </w:p>
    <w:p w:rsidR="00000000" w:rsidRDefault="006156B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15 сәуірде № 20398 тіркелді</w:t>
      </w:r>
    </w:p>
    <w:p w:rsidR="00000000" w:rsidRDefault="006156BB">
      <w:pPr>
        <w:pStyle w:val="pj"/>
      </w:pPr>
      <w:r>
        <w:rPr>
          <w:rStyle w:val="s0"/>
        </w:rPr>
        <w:t> </w:t>
      </w:r>
    </w:p>
    <w:p w:rsidR="00000000" w:rsidRDefault="006156BB">
      <w:pPr>
        <w:pStyle w:val="pj"/>
      </w:pPr>
      <w:r>
        <w:rPr>
          <w:rStyle w:val="s0"/>
        </w:rPr>
        <w:t xml:space="preserve">Жариялануы: </w:t>
      </w:r>
      <w:hyperlink r:id="rId7" w:anchor="!/doc/141725/kaz" w:tgtFrame="_blank" w:history="1">
        <w:r>
          <w:rPr>
            <w:rStyle w:val="a4"/>
          </w:rPr>
          <w:t>«ҚР НҚА электрондық түрдегі эталондық б</w:t>
        </w:r>
        <w:r>
          <w:rPr>
            <w:rStyle w:val="a4"/>
          </w:rPr>
          <w:t>ақылау банкі» АЖ 2020 ж. 16 сәуірде</w:t>
        </w:r>
      </w:hyperlink>
    </w:p>
    <w:p w:rsidR="00000000" w:rsidRDefault="006156BB">
      <w:pPr>
        <w:pStyle w:val="pj"/>
      </w:pPr>
      <w:r>
        <w:rPr>
          <w:rStyle w:val="s0"/>
        </w:rPr>
        <w:t> </w:t>
      </w:r>
    </w:p>
    <w:p w:rsidR="00000000" w:rsidRDefault="006156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2025 жылғы 17 сәуірдегі № 175-нқ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6156B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6BB" w:rsidRDefault="006156BB" w:rsidP="006156BB">
      <w:r>
        <w:separator/>
      </w:r>
    </w:p>
  </w:endnote>
  <w:endnote w:type="continuationSeparator" w:id="0">
    <w:p w:rsidR="006156BB" w:rsidRDefault="006156BB" w:rsidP="006156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BB" w:rsidRDefault="006156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BB" w:rsidRDefault="006156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BB" w:rsidRDefault="006156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6BB" w:rsidRDefault="006156BB" w:rsidP="006156BB">
      <w:r>
        <w:separator/>
      </w:r>
    </w:p>
  </w:footnote>
  <w:footnote w:type="continuationSeparator" w:id="0">
    <w:p w:rsidR="006156BB" w:rsidRDefault="006156BB" w:rsidP="006156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BB" w:rsidRDefault="006156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BB" w:rsidRDefault="006156BB" w:rsidP="006156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56BB" w:rsidRPr="006156BB" w:rsidRDefault="006156BB" w:rsidP="006156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дүниежүзілік мәдени мұрасының алдын ала тізімін қалыптастыру және ұсыну қағидаларын бекіту туралы» Қазақстан Республикасы Мәдениет және спорт министрінің 2020 жылғы 14 сәуірдегі № 89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BB" w:rsidRDefault="006156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56BB"/>
    <w:rsid w:val="00615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56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56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56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56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56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56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56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56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0837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619</Characters>
  <Application>Microsoft Office Word</Application>
  <DocSecurity>0</DocSecurity>
  <Lines>5</Lines>
  <Paragraphs>1</Paragraphs>
  <ScaleCrop>false</ScaleCrop>
  <Company/>
  <LinksUpToDate>false</LinksUpToDate>
  <CharactersWithSpaces>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2025-07-16T02:05:00Z</dcterms:created>
  <dcterms:modified xsi:type="dcterms:W3CDTF">2025-07-16T02:05:00Z</dcterms:modified>
</cp:coreProperties>
</file>