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12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18 ақпандағы № 73 Қаулысы</w:t>
      </w:r>
    </w:p>
    <w:p w:rsidR="00000000" w:rsidRDefault="00111217">
      <w:r>
        <w:t> </w:t>
      </w:r>
    </w:p>
    <w:p w:rsidR="00000000" w:rsidRDefault="00111217">
      <w:pPr>
        <w:ind w:firstLine="400"/>
        <w:jc w:val="both"/>
      </w:pPr>
      <w:r>
        <w:rPr>
          <w:rStyle w:val="s0"/>
        </w:rPr>
        <w:t>Жариялануы: «Егемен Қазақстан» 2016 жылғы 25 ақпан № 37 (28765)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</w:t>
      </w:r>
      <w:r>
        <w:t xml:space="preserve">8-9-10 </w:t>
      </w:r>
      <w:r>
        <w:rPr>
          <w:lang w:val="kk-KZ"/>
        </w:rPr>
        <w:t xml:space="preserve">, 47-құжат </w:t>
      </w:r>
    </w:p>
    <w:p w:rsidR="00000000" w:rsidRDefault="00111217">
      <w:pPr>
        <w:ind w:firstLine="400"/>
        <w:jc w:val="both"/>
      </w:pPr>
      <w:r>
        <w:rPr>
          <w:lang w:val="kk-KZ"/>
        </w:rPr>
        <w:t> </w:t>
      </w:r>
    </w:p>
    <w:p w:rsidR="00000000" w:rsidRDefault="0011121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217" w:rsidRDefault="00111217" w:rsidP="00111217">
      <w:r>
        <w:separator/>
      </w:r>
    </w:p>
  </w:endnote>
  <w:endnote w:type="continuationSeparator" w:id="0">
    <w:p w:rsidR="00111217" w:rsidRDefault="00111217" w:rsidP="00111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217" w:rsidRDefault="00111217" w:rsidP="00111217">
      <w:r>
        <w:separator/>
      </w:r>
    </w:p>
  </w:footnote>
  <w:footnote w:type="continuationSeparator" w:id="0">
    <w:p w:rsidR="00111217" w:rsidRDefault="00111217" w:rsidP="00111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 w:rsidP="001112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1217" w:rsidRPr="00111217" w:rsidRDefault="00111217" w:rsidP="0011121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2016.18.02 № 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217" w:rsidRDefault="001112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1217"/>
    <w:rsid w:val="0011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112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12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12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12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112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121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121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12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262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2016.18.02 № 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2024-07-22T05:39:00Z</dcterms:created>
  <dcterms:modified xsi:type="dcterms:W3CDTF">2024-07-22T05:39:00Z</dcterms:modified>
</cp:coreProperties>
</file>