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82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6 февраля 2018 года № 39 «О внесении изменения в приказ Министра национальной экономики Республики Казахстан от 8 января 2015 года № 9 «Об утверждении Правил и сроков разработки прогноза социал</w:t>
      </w:r>
      <w:r>
        <w:rPr>
          <w:rStyle w:val="s0"/>
          <w:b/>
          <w:bCs/>
        </w:rPr>
        <w:t>ьно- экономического развития»</w:t>
      </w:r>
    </w:p>
    <w:p w:rsidR="00000000" w:rsidRDefault="00A7182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7182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марта 2018 года под № 16584</w:t>
      </w:r>
    </w:p>
    <w:p w:rsidR="00000000" w:rsidRDefault="00A71824">
      <w:pPr>
        <w:ind w:firstLine="397"/>
        <w:jc w:val="both"/>
      </w:pPr>
      <w:r>
        <w:rPr>
          <w:rStyle w:val="s0"/>
        </w:rPr>
        <w:t> </w:t>
      </w:r>
    </w:p>
    <w:p w:rsidR="00000000" w:rsidRDefault="00A7182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9709/rus" w:history="1">
        <w:r>
          <w:rPr>
            <w:rStyle w:val="a3"/>
          </w:rPr>
          <w:t>ИС «Эталонный контрольный банк НПА РК в электронном виде» 27 марта 2018 г.</w:t>
        </w:r>
      </w:hyperlink>
      <w:r>
        <w:rPr>
          <w:rStyle w:val="s0"/>
        </w:rPr>
        <w:t>; «Казахстанская правда» от 10 апреля 2018 г. № 67 (28696)</w:t>
      </w:r>
    </w:p>
    <w:p w:rsidR="00000000" w:rsidRDefault="00A71824">
      <w:pPr>
        <w:ind w:firstLine="397"/>
        <w:jc w:val="both"/>
      </w:pPr>
      <w:r>
        <w:t> </w:t>
      </w:r>
    </w:p>
    <w:p w:rsidR="00000000" w:rsidRDefault="00A71824">
      <w:pPr>
        <w:ind w:firstLine="397"/>
        <w:jc w:val="both"/>
      </w:pPr>
      <w:r>
        <w:rPr>
          <w:rStyle w:val="s0"/>
        </w:rPr>
        <w:t> </w:t>
      </w:r>
    </w:p>
    <w:p w:rsidR="00000000" w:rsidRDefault="00A71824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824" w:rsidRDefault="00A71824" w:rsidP="00A71824">
      <w:r>
        <w:separator/>
      </w:r>
    </w:p>
  </w:endnote>
  <w:endnote w:type="continuationSeparator" w:id="0">
    <w:p w:rsidR="00A71824" w:rsidRDefault="00A71824" w:rsidP="00A718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824" w:rsidRDefault="00A718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824" w:rsidRDefault="00A718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824" w:rsidRDefault="00A718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824" w:rsidRDefault="00A71824" w:rsidP="00A71824">
      <w:r>
        <w:separator/>
      </w:r>
    </w:p>
  </w:footnote>
  <w:footnote w:type="continuationSeparator" w:id="0">
    <w:p w:rsidR="00A71824" w:rsidRDefault="00A71824" w:rsidP="00A718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824" w:rsidRDefault="00A718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824" w:rsidRDefault="00A71824" w:rsidP="00A718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1824" w:rsidRPr="00A71824" w:rsidRDefault="00A71824" w:rsidP="00A718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6 февраля 2018 года № 39 «О внесении изменения в приказ Министра национальной экономики Республики Казахстан от 8 января 2015 года № 9 «Об утверждении Правил и сроков разработки прогноза социально- экономического развития»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824" w:rsidRDefault="00A718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824"/>
    <w:rsid w:val="00A71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18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8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18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8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18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8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18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8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558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6 февраля 2018 года № 39 «О внесении изменения в приказ Министра национальной экономики Республики Казахстан от 8 января 2015 года № 9 «Об утверждении Правил и сроков разработки прогноза социально- экономического развития» (©Paragraph 2023)</dc:title>
  <dc:subject/>
  <dc:creator>Сергей М</dc:creator>
  <cp:keywords/>
  <dc:description/>
  <cp:lastModifiedBy>Сергей М</cp:lastModifiedBy>
  <cp:revision>2</cp:revision>
  <dcterms:created xsi:type="dcterms:W3CDTF">2023-11-13T00:21:00Z</dcterms:created>
  <dcterms:modified xsi:type="dcterms:W3CDTF">2023-11-13T00:21:00Z</dcterms:modified>
</cp:coreProperties>
</file>