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3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февраля 2018 года № 58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</w:t>
      </w:r>
      <w:r>
        <w:rPr>
          <w:rStyle w:val="s0"/>
          <w:b/>
          <w:bCs/>
        </w:rPr>
        <w:t>публики Казахстан и местных исполнительных органов и признании утратившими силу некоторых решений Правительства Республики Казахстан»</w:t>
      </w:r>
    </w:p>
    <w:p w:rsidR="00000000" w:rsidRDefault="00D953F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953F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8753/rus" w:history="1">
        <w:r>
          <w:rPr>
            <w:rStyle w:val="a3"/>
          </w:rPr>
          <w:t>ИС «Эталонный контрольный банк НПА РК в электронном виде» 19 февраля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 марта 2018 г. № 42 (28671); САПП Республики Казахстан 2018 г., № 8, ст. 29</w:t>
      </w:r>
    </w:p>
    <w:p w:rsidR="00000000" w:rsidRDefault="00D953F0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D953F0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3F0" w:rsidRDefault="00D953F0" w:rsidP="00D953F0">
      <w:r>
        <w:separator/>
      </w:r>
    </w:p>
  </w:endnote>
  <w:endnote w:type="continuationSeparator" w:id="0">
    <w:p w:rsidR="00D953F0" w:rsidRDefault="00D953F0" w:rsidP="00D95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F0" w:rsidRDefault="00D953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F0" w:rsidRDefault="00D953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F0" w:rsidRDefault="00D953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3F0" w:rsidRDefault="00D953F0" w:rsidP="00D953F0">
      <w:r>
        <w:separator/>
      </w:r>
    </w:p>
  </w:footnote>
  <w:footnote w:type="continuationSeparator" w:id="0">
    <w:p w:rsidR="00D953F0" w:rsidRDefault="00D953F0" w:rsidP="00D953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F0" w:rsidRDefault="00D953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F0" w:rsidRDefault="00D953F0" w:rsidP="00D953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3F0" w:rsidRPr="00D953F0" w:rsidRDefault="00D953F0" w:rsidP="00D953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февраля 2018 года № 58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3F0" w:rsidRDefault="00D953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3F0"/>
    <w:rsid w:val="00D95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53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3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3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3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53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3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3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3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573</Characters>
  <Application>Microsoft Office Word</Application>
  <DocSecurity>0</DocSecurity>
  <Lines>4</Lines>
  <Paragraphs>1</Paragraphs>
  <ScaleCrop>false</ScaleCrop>
  <Company>SPecialiST RePack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февраля 2018 года № 58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2024-07-08T18:28:00Z</dcterms:created>
  <dcterms:modified xsi:type="dcterms:W3CDTF">2024-07-08T18:28:00Z</dcterms:modified>
</cp:coreProperties>
</file>