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979C3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науки и высшего образования Республики Казахстан от 25 июля 2023 года № 335 «Об утверждении правил «Аккредитации субъектов научной и (или) научно-технической деятельности»</w:t>
      </w:r>
    </w:p>
    <w:p w:rsidR="00000000" w:rsidRDefault="004979C3">
      <w:pPr>
        <w:pStyle w:val="pj"/>
      </w:pPr>
      <w:r>
        <w:rPr>
          <w:rStyle w:val="s0"/>
          <w:b/>
          <w:bCs/>
        </w:rPr>
        <w:t> </w:t>
      </w:r>
    </w:p>
    <w:p w:rsidR="00000000" w:rsidRDefault="004979C3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29 июля 2023 года под № 33182</w:t>
      </w:r>
    </w:p>
    <w:p w:rsidR="00000000" w:rsidRDefault="004979C3">
      <w:pPr>
        <w:pStyle w:val="pj"/>
      </w:pPr>
      <w:r>
        <w:rPr>
          <w:rStyle w:val="s0"/>
        </w:rPr>
        <w:t> </w:t>
      </w:r>
    </w:p>
    <w:p w:rsidR="00000000" w:rsidRDefault="004979C3">
      <w:pPr>
        <w:pStyle w:val="pj"/>
      </w:pPr>
      <w:r>
        <w:rPr>
          <w:rStyle w:val="s0"/>
        </w:rPr>
        <w:t xml:space="preserve">Опубликован: </w:t>
      </w:r>
      <w:hyperlink r:id="rId7" w:anchor="!/doc/184426/rus" w:history="1">
        <w:r>
          <w:rPr>
            <w:rStyle w:val="a4"/>
          </w:rPr>
          <w:t>ИС «Эталонный контрольный банк НПА РК в элект</w:t>
        </w:r>
        <w:r>
          <w:rPr>
            <w:rStyle w:val="a4"/>
          </w:rPr>
          <w:t>ронном виде» 1 августа 2023 г.</w:t>
        </w:r>
      </w:hyperlink>
    </w:p>
    <w:p w:rsidR="00000000" w:rsidRDefault="004979C3">
      <w:pPr>
        <w:pStyle w:val="pj"/>
      </w:pPr>
      <w:r>
        <w:rPr>
          <w:rStyle w:val="s0"/>
        </w:rPr>
        <w:t> </w:t>
      </w:r>
    </w:p>
    <w:p w:rsidR="00000000" w:rsidRDefault="004979C3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979C3" w:rsidRDefault="004979C3" w:rsidP="004979C3">
      <w:r>
        <w:separator/>
      </w:r>
    </w:p>
  </w:endnote>
  <w:endnote w:type="continuationSeparator" w:id="0">
    <w:p w:rsidR="004979C3" w:rsidRDefault="004979C3" w:rsidP="004979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79C3" w:rsidRDefault="004979C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79C3" w:rsidRDefault="004979C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79C3" w:rsidRDefault="004979C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979C3" w:rsidRDefault="004979C3" w:rsidP="004979C3">
      <w:r>
        <w:separator/>
      </w:r>
    </w:p>
  </w:footnote>
  <w:footnote w:type="continuationSeparator" w:id="0">
    <w:p w:rsidR="004979C3" w:rsidRDefault="004979C3" w:rsidP="004979C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79C3" w:rsidRDefault="004979C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79C3" w:rsidRDefault="004979C3" w:rsidP="004979C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979C3" w:rsidRPr="004979C3" w:rsidRDefault="004979C3" w:rsidP="004979C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науки и высшего образования Республики Казахстан от 25 июля 2023 года № 335 «Об утверждении правил «Аккредитации субъектов научной и (или) научно-технической деятельности»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79C3" w:rsidRDefault="004979C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979C3"/>
    <w:rsid w:val="004979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979C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979C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979C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979C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979C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979C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979C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979C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56</Words>
  <Characters>425</Characters>
  <Application>Microsoft Office Word</Application>
  <DocSecurity>0</DocSecurity>
  <Lines>3</Lines>
  <Paragraphs>1</Paragraphs>
  <ScaleCrop>false</ScaleCrop>
  <Company>SPecialiST RePack</Company>
  <LinksUpToDate>false</LinksUpToDate>
  <CharactersWithSpaces>480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науки и высшего образования Республики Казахстан от 25 июля 2023 года № 335 «Об утверждении правил «Аккредитации субъектов научной и (или) научно-технической деятельности»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2023-12-12T11:01:00Z</dcterms:created>
  <dcterms:modified xsi:type="dcterms:W3CDTF">2023-12-12T11:01:00Z</dcterms:modified>
</cp:coreProperties>
</file>