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5F0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12 ноября 2015 года № 794-VIII «О Государственном бюро расследований» (с изменениями и дополнениями по состоянию на 09.10.2024 г.)</w:t>
      </w:r>
    </w:p>
    <w:p w:rsidR="00000000" w:rsidRDefault="00305F02">
      <w:pPr>
        <w:pStyle w:val="a3"/>
      </w:pPr>
      <w:r>
        <w:rPr>
          <w:rStyle w:val="s0"/>
          <w:b/>
          <w:bCs/>
        </w:rPr>
        <w:t> </w:t>
      </w:r>
    </w:p>
    <w:p w:rsidR="00000000" w:rsidRDefault="00305F02">
      <w:pPr>
        <w:pStyle w:val="pj"/>
      </w:pPr>
      <w:r>
        <w:rPr>
          <w:rStyle w:val="s0"/>
        </w:rPr>
        <w:t>Опубликован: Голос Украины, 2016 01 16.01.2016 г. № 7</w:t>
      </w:r>
    </w:p>
    <w:p w:rsidR="00000000" w:rsidRDefault="00305F02">
      <w:pPr>
        <w:pStyle w:val="pj"/>
      </w:pPr>
      <w:r>
        <w:rPr>
          <w:rStyle w:val="s0"/>
        </w:rPr>
        <w:t> </w:t>
      </w:r>
    </w:p>
    <w:p w:rsidR="00000000" w:rsidRDefault="00305F02">
      <w:pPr>
        <w:pStyle w:val="pj"/>
      </w:pPr>
      <w:r>
        <w:rPr>
          <w:rStyle w:val="s0"/>
        </w:rPr>
        <w:t>Внесены изменения:</w:t>
      </w:r>
    </w:p>
    <w:p w:rsidR="00000000" w:rsidRDefault="00305F02">
      <w:pPr>
        <w:pStyle w:val="pj"/>
      </w:pPr>
      <w:r>
        <w:rPr>
          <w:rStyle w:val="s0"/>
        </w:rPr>
        <w:t> </w:t>
      </w:r>
    </w:p>
    <w:p w:rsidR="00000000" w:rsidRDefault="00305F02">
      <w:pPr>
        <w:pStyle w:val="pj"/>
      </w:pPr>
      <w:hyperlink r:id="rId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12.05.16 г. № 1355-VIII (вступил в силу со дня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5F02">
      <w:pPr>
        <w:pStyle w:val="pj"/>
      </w:pPr>
      <w:hyperlink r:id="rId9" w:anchor="sub_id=3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21.12.16 г. № 1798-VIII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5F02">
      <w:pPr>
        <w:pStyle w:val="pj"/>
      </w:pPr>
      <w:hyperlink r:id="rId11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03.07.18 г. № 2475-VIII (вступил в силу через месяц со дня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5F02">
      <w:pPr>
        <w:pStyle w:val="pj"/>
      </w:pPr>
      <w:hyperlink r:id="rId1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16.05.19 г. № 2720-VIII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5F02">
      <w:pPr>
        <w:pStyle w:val="pj"/>
      </w:pPr>
      <w:hyperlink r:id="rId15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31.10.19 г. № 263-IX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5F02">
      <w:pPr>
        <w:pStyle w:val="pj"/>
      </w:pPr>
      <w:hyperlink r:id="rId1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03.12.19 г. № 305-IX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5F02">
      <w:pPr>
        <w:pStyle w:val="pj"/>
      </w:pPr>
      <w:hyperlink r:id="rId19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2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05F02">
      <w:pPr>
        <w:pStyle w:val="pj"/>
      </w:pPr>
      <w:hyperlink r:id="rId21" w:anchor="sub_id=10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2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05F02">
      <w:pPr>
        <w:pStyle w:val="pj"/>
      </w:pPr>
      <w:hyperlink r:id="rId23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</w:t>
      </w:r>
      <w:r>
        <w:rPr>
          <w:rStyle w:val="s0"/>
        </w:rPr>
        <w:t xml:space="preserve">.12.20 г. № 1052-IX (см. </w:t>
      </w:r>
      <w:hyperlink r:id="rId24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05F02">
      <w:pPr>
        <w:pStyle w:val="pj"/>
      </w:pPr>
      <w:hyperlink r:id="rId25" w:anchor="sub_id=5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28.01.21 г. № 1150-IX (см.</w:t>
      </w:r>
      <w:r>
        <w:rPr>
          <w:rStyle w:val="s0"/>
        </w:rPr>
        <w:t xml:space="preserve"> </w:t>
      </w:r>
      <w:hyperlink r:id="rId26" w:anchor="sub_id=6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05F02">
      <w:pPr>
        <w:pStyle w:val="pj"/>
      </w:pPr>
      <w:hyperlink r:id="rId27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30.06.21 г. № 1587-IX (см. </w:t>
      </w:r>
      <w:hyperlink r:id="rId2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05F02">
      <w:pPr>
        <w:pStyle w:val="pj"/>
      </w:pPr>
      <w:hyperlink r:id="rId29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23.09.21 г. № 1780-IX (см. </w:t>
      </w:r>
      <w:hyperlink r:id="rId30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05F02">
      <w:pPr>
        <w:pStyle w:val="pj"/>
      </w:pPr>
      <w:hyperlink r:id="rId31" w:anchor="sub_id=33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3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05F02">
      <w:pPr>
        <w:pStyle w:val="pj"/>
      </w:pPr>
      <w:hyperlink r:id="rId33" w:anchor="sub_id=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18.07.24 г. № 3886-IX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5F02">
      <w:pPr>
        <w:pStyle w:val="pj"/>
      </w:pPr>
      <w:hyperlink r:id="rId35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09.10.24 г. № 4009-IX (вступил в силу со дня, следующего за днем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05F02">
      <w:pPr>
        <w:pStyle w:val="pj"/>
      </w:pPr>
      <w:r>
        <w:rPr>
          <w:rStyle w:val="s0"/>
        </w:rPr>
        <w:t> </w:t>
      </w:r>
    </w:p>
    <w:p w:rsidR="00000000" w:rsidRDefault="00305F02">
      <w:pPr>
        <w:pStyle w:val="pj"/>
      </w:pPr>
      <w:r>
        <w:rPr>
          <w:rStyle w:val="s0"/>
        </w:rPr>
        <w:t xml:space="preserve">О внесении изменений см. </w:t>
      </w:r>
      <w:hyperlink r:id="rId37" w:anchor="sub_id=21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24.08.23 г. № 3354-IX (см. </w:t>
      </w:r>
      <w:hyperlink r:id="rId38" w:anchor="sub_id=104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305F02">
      <w:pPr>
        <w:pStyle w:val="pj"/>
      </w:pPr>
      <w:r>
        <w:t> </w:t>
      </w:r>
    </w:p>
    <w:p w:rsidR="00000000" w:rsidRDefault="00305F02">
      <w:pPr>
        <w:pStyle w:val="pj"/>
      </w:pPr>
      <w:r>
        <w:t> </w:t>
      </w:r>
    </w:p>
    <w:p w:rsidR="00000000" w:rsidRDefault="00305F02">
      <w:pPr>
        <w:pStyle w:val="pj"/>
      </w:pPr>
      <w:r>
        <w:t> </w:t>
      </w:r>
    </w:p>
    <w:p w:rsidR="00000000" w:rsidRDefault="00305F02">
      <w:pPr>
        <w:pStyle w:val="pj"/>
      </w:pPr>
      <w:r>
        <w:rPr>
          <w:rStyle w:val="s0"/>
        </w:rPr>
        <w:t> </w:t>
      </w:r>
    </w:p>
    <w:p w:rsidR="00000000" w:rsidRDefault="00305F02">
      <w:pPr>
        <w:pStyle w:val="pj"/>
      </w:pPr>
      <w:r>
        <w:rPr>
          <w:rStyle w:val="s0"/>
        </w:rPr>
        <w:t> </w:t>
      </w:r>
    </w:p>
    <w:p w:rsidR="00000000" w:rsidRDefault="00305F02">
      <w:pPr>
        <w:pStyle w:val="pj"/>
      </w:pPr>
      <w:r>
        <w:rPr>
          <w:rStyle w:val="s0"/>
        </w:rP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F02" w:rsidRDefault="00305F02" w:rsidP="00305F02">
      <w:r>
        <w:separator/>
      </w:r>
    </w:p>
  </w:endnote>
  <w:endnote w:type="continuationSeparator" w:id="0">
    <w:p w:rsidR="00305F02" w:rsidRDefault="00305F02" w:rsidP="00305F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F02" w:rsidRDefault="00305F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F02" w:rsidRDefault="00305F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F02" w:rsidRDefault="00305F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F02" w:rsidRDefault="00305F02" w:rsidP="00305F02">
      <w:r>
        <w:separator/>
      </w:r>
    </w:p>
  </w:footnote>
  <w:footnote w:type="continuationSeparator" w:id="0">
    <w:p w:rsidR="00305F02" w:rsidRDefault="00305F02" w:rsidP="00305F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F02" w:rsidRDefault="00305F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F02" w:rsidRDefault="00305F02" w:rsidP="00305F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5F02" w:rsidRPr="00305F02" w:rsidRDefault="00305F02" w:rsidP="00305F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ноября 2015 года № 794-VIII «О Государственном бюро расследований» (с изменениями и дополнениями по состоянию на 09.10.2024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F02" w:rsidRDefault="00305F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5F02"/>
    <w:rsid w:val="00305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5F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5F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5F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5F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5F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5F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5F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5F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035493" TargetMode="External"/><Relationship Id="rId18" Type="http://schemas.openxmlformats.org/officeDocument/2006/relationships/hyperlink" Target="http://online.zakon.kz/Document/?doc_id=36106023" TargetMode="External"/><Relationship Id="rId26" Type="http://schemas.openxmlformats.org/officeDocument/2006/relationships/hyperlink" Target="http://online.zakon.kz/Document/?doc_id=36398036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36816057" TargetMode="External"/><Relationship Id="rId34" Type="http://schemas.openxmlformats.org/officeDocument/2006/relationships/hyperlink" Target="http://online.zakon.kz/Document/?doc_id=37727860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349732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51944" TargetMode="External"/><Relationship Id="rId29" Type="http://schemas.openxmlformats.org/officeDocument/2006/relationships/hyperlink" Target="http://online.zakon.kz/Document/?doc_id=3507641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39036" TargetMode="External"/><Relationship Id="rId24" Type="http://schemas.openxmlformats.org/officeDocument/2006/relationships/hyperlink" Target="http://online.zakon.kz/Document/?doc_id=34821655" TargetMode="External"/><Relationship Id="rId32" Type="http://schemas.openxmlformats.org/officeDocument/2006/relationships/hyperlink" Target="http://online.zakon.kz/Document/?doc_id=32586807" TargetMode="External"/><Relationship Id="rId37" Type="http://schemas.openxmlformats.org/officeDocument/2006/relationships/hyperlink" Target="http://online.zakon.kz/Document/?doc_id=35061551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775807" TargetMode="External"/><Relationship Id="rId23" Type="http://schemas.openxmlformats.org/officeDocument/2006/relationships/hyperlink" Target="http://online.zakon.kz/Document/?doc_id=34821655" TargetMode="External"/><Relationship Id="rId28" Type="http://schemas.openxmlformats.org/officeDocument/2006/relationships/hyperlink" Target="http://online.zakon.kz/Document/?doc_id=35945689" TargetMode="External"/><Relationship Id="rId36" Type="http://schemas.openxmlformats.org/officeDocument/2006/relationships/hyperlink" Target="http://online.zakon.kz/Document/?doc_id=34592028" TargetMode="External"/><Relationship Id="rId10" Type="http://schemas.openxmlformats.org/officeDocument/2006/relationships/hyperlink" Target="http://online.zakon.kz/Document/?doc_id=34210940" TargetMode="External"/><Relationship Id="rId19" Type="http://schemas.openxmlformats.org/officeDocument/2006/relationships/hyperlink" Target="http://online.zakon.kz/Document/?doc_id=34508130" TargetMode="External"/><Relationship Id="rId31" Type="http://schemas.openxmlformats.org/officeDocument/2006/relationships/hyperlink" Target="http://online.zakon.kz/Document/?doc_id=32586807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30588" TargetMode="External"/><Relationship Id="rId14" Type="http://schemas.openxmlformats.org/officeDocument/2006/relationships/hyperlink" Target="http://online.zakon.kz/Document/?doc_id=35643237" TargetMode="External"/><Relationship Id="rId22" Type="http://schemas.openxmlformats.org/officeDocument/2006/relationships/hyperlink" Target="http://online.zakon.kz/Document/?doc_id=36816057" TargetMode="External"/><Relationship Id="rId27" Type="http://schemas.openxmlformats.org/officeDocument/2006/relationships/hyperlink" Target="http://online.zakon.kz/Document/?doc_id=35945689" TargetMode="External"/><Relationship Id="rId30" Type="http://schemas.openxmlformats.org/officeDocument/2006/relationships/hyperlink" Target="http://online.zakon.kz/Document/?doc_id=35076410" TargetMode="External"/><Relationship Id="rId35" Type="http://schemas.openxmlformats.org/officeDocument/2006/relationships/hyperlink" Target="http://online.zakon.kz/Document/?doc_id=37340757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308050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933038" TargetMode="External"/><Relationship Id="rId17" Type="http://schemas.openxmlformats.org/officeDocument/2006/relationships/hyperlink" Target="http://online.zakon.kz/Document/?doc_id=32069709" TargetMode="External"/><Relationship Id="rId25" Type="http://schemas.openxmlformats.org/officeDocument/2006/relationships/hyperlink" Target="http://online.zakon.kz/Document/?doc_id=36398036" TargetMode="External"/><Relationship Id="rId33" Type="http://schemas.openxmlformats.org/officeDocument/2006/relationships/hyperlink" Target="http://online.zakon.kz/Document/?doc_id=31834989" TargetMode="External"/><Relationship Id="rId38" Type="http://schemas.openxmlformats.org/officeDocument/2006/relationships/hyperlink" Target="http://online.zakon.kz/Document/?doc_id=35061551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4508130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3848</Characters>
  <Application>Microsoft Office Word</Application>
  <DocSecurity>0</DocSecurity>
  <Lines>32</Lines>
  <Paragraphs>8</Paragraphs>
  <ScaleCrop>false</ScaleCrop>
  <Company/>
  <LinksUpToDate>false</LinksUpToDate>
  <CharactersWithSpaces>4105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2025-03-31T03:25:00Z</dcterms:created>
  <dcterms:modified xsi:type="dcterms:W3CDTF">2025-03-31T03:25:00Z</dcterms:modified>
</cp:coreProperties>
</file>