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B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мая 2017 года № 291 «О ликвидации товарищества с ограниченной ответственностью «Координатор КТРМ» (с изменениями от 29.12.2018 г.)</w:t>
      </w:r>
    </w:p>
    <w:p w:rsidR="00000000" w:rsidRDefault="00ED3B4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3B4B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2341/rus" w:history="1">
        <w:r>
          <w:rPr>
            <w:rStyle w:val="a4"/>
          </w:rPr>
          <w:t>ИС «Эталонный контрольный банк НПА РК в электронном виде» 30 мая 2017 г.</w:t>
        </w:r>
      </w:hyperlink>
      <w:r>
        <w:rPr>
          <w:rStyle w:val="s0"/>
        </w:rPr>
        <w:t>; САПП Республики Казахстан 2017 г., № 19, ст. 139</w:t>
      </w:r>
    </w:p>
    <w:p w:rsidR="00000000" w:rsidRDefault="00ED3B4B">
      <w:pPr>
        <w:ind w:firstLine="400"/>
        <w:jc w:val="both"/>
      </w:pPr>
      <w:r>
        <w:rPr>
          <w:rStyle w:val="s0"/>
        </w:rPr>
        <w:t> </w:t>
      </w:r>
    </w:p>
    <w:p w:rsidR="00000000" w:rsidRDefault="00ED3B4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D3B4B">
      <w:pPr>
        <w:ind w:firstLine="400"/>
        <w:jc w:val="both"/>
      </w:pPr>
      <w:r>
        <w:rPr>
          <w:rStyle w:val="s0"/>
        </w:rPr>
        <w:t> </w:t>
      </w:r>
    </w:p>
    <w:p w:rsidR="00000000" w:rsidRDefault="00ED3B4B">
      <w:pPr>
        <w:ind w:firstLine="397"/>
        <w:jc w:val="both"/>
      </w:pPr>
      <w:hyperlink r:id="rId8" w:anchor="sub_id=4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</w:t>
      </w:r>
      <w:r>
        <w:t>.</w:t>
      </w:r>
    </w:p>
    <w:p w:rsidR="00000000" w:rsidRDefault="00ED3B4B">
      <w:pPr>
        <w:ind w:firstLine="400"/>
        <w:jc w:val="both"/>
      </w:pPr>
      <w:r>
        <w:rPr>
          <w:rStyle w:val="s0"/>
        </w:rPr>
        <w:t> </w:t>
      </w:r>
    </w:p>
    <w:p w:rsidR="00000000" w:rsidRDefault="00ED3B4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D3B4B">
      <w:pPr>
        <w:ind w:firstLine="400"/>
        <w:jc w:val="both"/>
      </w:pPr>
      <w:r>
        <w:rPr>
          <w:rStyle w:val="s0"/>
        </w:rPr>
        <w:t> </w:t>
      </w:r>
    </w:p>
    <w:p w:rsidR="00000000" w:rsidRDefault="00ED3B4B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ED3B4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B4B" w:rsidRDefault="00ED3B4B" w:rsidP="00ED3B4B">
      <w:r>
        <w:separator/>
      </w:r>
    </w:p>
  </w:endnote>
  <w:endnote w:type="continuationSeparator" w:id="0">
    <w:p w:rsidR="00ED3B4B" w:rsidRDefault="00ED3B4B" w:rsidP="00ED3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4B" w:rsidRDefault="00ED3B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4B" w:rsidRDefault="00ED3B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4B" w:rsidRDefault="00ED3B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B4B" w:rsidRDefault="00ED3B4B" w:rsidP="00ED3B4B">
      <w:r>
        <w:separator/>
      </w:r>
    </w:p>
  </w:footnote>
  <w:footnote w:type="continuationSeparator" w:id="0">
    <w:p w:rsidR="00ED3B4B" w:rsidRDefault="00ED3B4B" w:rsidP="00ED3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4B" w:rsidRDefault="00ED3B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4B" w:rsidRDefault="00ED3B4B" w:rsidP="00ED3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B4B" w:rsidRPr="00ED3B4B" w:rsidRDefault="00ED3B4B" w:rsidP="00ED3B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мая 2017 года № 291 «О ликвидации товарищества с ограниченной ответственностью «Координатор КТРМ» (с изменениями от 29.12.2018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B4B" w:rsidRDefault="00ED3B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B4B"/>
    <w:rsid w:val="00ED3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3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B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B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3B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B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B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B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823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558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мая 2017 года № 291 «О ликвидации товарищества с ограниченной ответственностью «Координатор КТРМ» (с изменениями от 29.12.2018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2024-09-02T08:53:00Z</dcterms:created>
  <dcterms:modified xsi:type="dcterms:W3CDTF">2024-09-02T08:53:00Z</dcterms:modified>
</cp:coreProperties>
</file>