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14A03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науки и высшего образования Республики Казахстан от 19 июня 2024 года № 304 «О внесении изменения в приказ Министра науки и высшего образования Республики Казахстан от 30 декабря 2022 года № 219 «Об утверждении Правил распределения мест в о</w:t>
      </w:r>
      <w:r>
        <w:rPr>
          <w:rStyle w:val="s0"/>
          <w:b/>
          <w:bCs/>
        </w:rPr>
        <w:t>бщежитиях организаций высшего и (или) послевузовского образования»</w:t>
      </w:r>
    </w:p>
    <w:p w:rsidR="00000000" w:rsidRDefault="00D14A03">
      <w:pPr>
        <w:pStyle w:val="pj"/>
      </w:pPr>
      <w:r>
        <w:rPr>
          <w:rStyle w:val="s0"/>
          <w:b/>
          <w:bCs/>
        </w:rPr>
        <w:t> </w:t>
      </w:r>
    </w:p>
    <w:p w:rsidR="00000000" w:rsidRDefault="00D14A03">
      <w:pPr>
        <w:pStyle w:val="pj"/>
      </w:pPr>
      <w:r>
        <w:t xml:space="preserve">Зарегистрирован в Реестре государственной регистрации нормативных правовых актов Республики Казахстан </w:t>
      </w:r>
      <w:r>
        <w:rPr>
          <w:rStyle w:val="s0"/>
        </w:rPr>
        <w:t>24 июня 2024 года № 34549</w:t>
      </w:r>
    </w:p>
    <w:p w:rsidR="00000000" w:rsidRDefault="00D14A03">
      <w:pPr>
        <w:pStyle w:val="pj"/>
      </w:pPr>
      <w:r>
        <w:rPr>
          <w:rStyle w:val="s0"/>
        </w:rPr>
        <w:t> </w:t>
      </w:r>
    </w:p>
    <w:p w:rsidR="00000000" w:rsidRDefault="00D14A03">
      <w:pPr>
        <w:pStyle w:val="pj"/>
      </w:pPr>
      <w:r>
        <w:t xml:space="preserve">Опубликован: </w:t>
      </w:r>
      <w:hyperlink r:id="rId7" w:anchor="!/doc/197975/rus" w:history="1">
        <w:r>
          <w:rPr>
            <w:rStyle w:val="a4"/>
          </w:rPr>
          <w:t>ИС «Эталонный контрольный банк НПА РК в электронном виде» 25 июня 2024 г.</w:t>
        </w:r>
      </w:hyperlink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14A03" w:rsidRDefault="00D14A03" w:rsidP="00D14A03">
      <w:r>
        <w:separator/>
      </w:r>
    </w:p>
  </w:endnote>
  <w:endnote w:type="continuationSeparator" w:id="0">
    <w:p w:rsidR="00D14A03" w:rsidRDefault="00D14A03" w:rsidP="00D14A0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4A03" w:rsidRDefault="00D14A0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4A03" w:rsidRDefault="00D14A0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4A03" w:rsidRDefault="00D14A0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14A03" w:rsidRDefault="00D14A03" w:rsidP="00D14A03">
      <w:r>
        <w:separator/>
      </w:r>
    </w:p>
  </w:footnote>
  <w:footnote w:type="continuationSeparator" w:id="0">
    <w:p w:rsidR="00D14A03" w:rsidRDefault="00D14A03" w:rsidP="00D14A0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4A03" w:rsidRDefault="00D14A0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4A03" w:rsidRDefault="00D14A03" w:rsidP="00D14A0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14A03" w:rsidRPr="00D14A03" w:rsidRDefault="00D14A03" w:rsidP="00D14A0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науки и высшего образования Республики Казахстан от 19 июня 2024 года № 304 «О внесении изменения в приказ Министра науки и высшего образования Республики Казахстан от 30 декабря 2022 года № 219 «Об утверждении Правил распределения мест в общежитиях организаций высшего и (или) послевузовского образования»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4A03" w:rsidRDefault="00D14A0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14A03"/>
    <w:rsid w:val="00D14A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14A0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14A0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14A0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14A0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14A0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14A0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14A0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14A0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77</Words>
  <Characters>530</Characters>
  <Application>Microsoft Office Word</Application>
  <DocSecurity>0</DocSecurity>
  <Lines>4</Lines>
  <Paragraphs>1</Paragraphs>
  <ScaleCrop>false</ScaleCrop>
  <Company>SPecialiST RePack</Company>
  <LinksUpToDate>false</LinksUpToDate>
  <CharactersWithSpaces>606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науки и высшего образования Республики Казахстан от 19 июня 2024 года № 304 «О внесении изменения в приказ Министра науки и высшего образования Республики Казахстан от 30 декабря 2022 года № 219 «Об утверждении Правил распределения мест в общежитиях организаций высшего и (или) послевузовского образования»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2024-08-14T03:05:00Z</dcterms:created>
  <dcterms:modified xsi:type="dcterms:W3CDTF">2024-08-14T03:05:00Z</dcterms:modified>
</cp:coreProperties>
</file>