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1576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развитию финансового рынка от 14 марта 2022 года № 25 «О внесении изменений в постановление Правления Национального Банка Республики Казахстан от 27 августа 2018 года № 189 «Об утвер</w:t>
      </w:r>
      <w:r>
        <w:rPr>
          <w:rStyle w:val="s0"/>
          <w:b/>
          <w:bCs/>
        </w:rPr>
        <w:t>ждении Правил раскрытия эмитентом информации, Требований к содержанию информации, подлежащей раскрытию эмитентом, а также сроков раскрытия эмитентом информации на интернет-ресурсе депозитария финансовой отчетности»</w:t>
      </w:r>
    </w:p>
    <w:p w:rsidR="00000000" w:rsidRDefault="00571576">
      <w:pPr>
        <w:pStyle w:val="pj"/>
      </w:pPr>
      <w:r>
        <w:rPr>
          <w:rStyle w:val="s0"/>
          <w:b/>
          <w:bCs/>
        </w:rPr>
        <w:t> </w:t>
      </w:r>
    </w:p>
    <w:p w:rsidR="00000000" w:rsidRDefault="00571576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24 марта 2022 года под № 27193</w:t>
      </w:r>
    </w:p>
    <w:p w:rsidR="00000000" w:rsidRDefault="00571576">
      <w:pPr>
        <w:pStyle w:val="pj"/>
      </w:pPr>
      <w:r>
        <w:rPr>
          <w:rStyle w:val="s0"/>
        </w:rPr>
        <w:t> </w:t>
      </w:r>
    </w:p>
    <w:p w:rsidR="00000000" w:rsidRDefault="00571576">
      <w:pPr>
        <w:pStyle w:val="pj"/>
      </w:pPr>
      <w:r>
        <w:rPr>
          <w:rStyle w:val="s0"/>
        </w:rPr>
        <w:t xml:space="preserve">Опубликовано: </w:t>
      </w:r>
      <w:hyperlink r:id="rId7" w:anchor="!/doc/165524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28 марта 2022 г.</w:t>
        </w:r>
      </w:hyperlink>
    </w:p>
    <w:p w:rsidR="00000000" w:rsidRDefault="00571576">
      <w:pPr>
        <w:pStyle w:val="pj"/>
      </w:pPr>
      <w:hyperlink r:id="rId8" w:anchor="!/doc/165524/rus" w:history="1">
        <w:r>
          <w:rPr>
            <w:rStyle w:val="a4"/>
            <w:u w:val="none"/>
          </w:rPr>
          <w:t> </w:t>
        </w:r>
      </w:hyperlink>
    </w:p>
    <w:p w:rsidR="00000000" w:rsidRDefault="00571576">
      <w:pPr>
        <w:pStyle w:val="pj"/>
      </w:pPr>
      <w:r>
        <w:rPr>
          <w:sz w:val="21"/>
          <w:szCs w:val="21"/>
        </w:rPr>
        <w:t> </w:t>
      </w:r>
    </w:p>
    <w:p w:rsidR="00000000" w:rsidRDefault="00571576">
      <w:pPr>
        <w:pStyle w:val="pj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1576" w:rsidRDefault="00571576" w:rsidP="00571576">
      <w:r>
        <w:separator/>
      </w:r>
    </w:p>
  </w:endnote>
  <w:endnote w:type="continuationSeparator" w:id="0">
    <w:p w:rsidR="00571576" w:rsidRDefault="00571576" w:rsidP="005715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1576" w:rsidRDefault="0057157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1576" w:rsidRDefault="0057157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1576" w:rsidRDefault="0057157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1576" w:rsidRDefault="00571576" w:rsidP="00571576">
      <w:r>
        <w:separator/>
      </w:r>
    </w:p>
  </w:footnote>
  <w:footnote w:type="continuationSeparator" w:id="0">
    <w:p w:rsidR="00571576" w:rsidRDefault="00571576" w:rsidP="005715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1576" w:rsidRDefault="0057157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1576" w:rsidRDefault="00571576" w:rsidP="005715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1576" w:rsidRPr="00571576" w:rsidRDefault="00571576" w:rsidP="005715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14 марта 2022 года № 25 «О внесении изменений в постановление Правления Национального Банка Республики Казахстан от 27 августа 2018 года № 189 «Об утверждении Правил раскрытия эмитентом информации, Требований к содержанию информации, подлежащей раскрытию эмитентом, а также сроков раскрытия эмитентом информации на интернет-ресурсе депозитария финансовой отчетности»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1576" w:rsidRDefault="0057157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1576"/>
    <w:rsid w:val="00571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15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15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15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157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15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15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15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157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aw.gov.kz/client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742</Characters>
  <Application>Microsoft Office Word</Application>
  <DocSecurity>0</DocSecurity>
  <Lines>6</Lines>
  <Paragraphs>1</Paragraphs>
  <ScaleCrop>false</ScaleCrop>
  <Company/>
  <LinksUpToDate>false</LinksUpToDate>
  <CharactersWithSpaces>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14 марта 2022 года № 25 «О внесении изменений в постановление Правления Национального Банка Республики Казахстан от 27 августа 2018 года № 189 «Об утверждении Правил раскрытия эмитентом информации, Требований к содержанию информации, подлежащей раскрытию эмитентом, а также сроков раскрытия эмитентом информации на интернет-ресурсе депозитария финансовой отчетности» (©Paragraph 2023)</dc:title>
  <dc:subject/>
  <dc:creator>Сергей М</dc:creator>
  <cp:keywords/>
  <dc:description/>
  <cp:lastModifiedBy>Сергей М</cp:lastModifiedBy>
  <cp:revision>2</cp:revision>
  <dcterms:created xsi:type="dcterms:W3CDTF">2023-11-17T19:04:00Z</dcterms:created>
  <dcterms:modified xsi:type="dcterms:W3CDTF">2023-11-17T19:04:00Z</dcterms:modified>
</cp:coreProperties>
</file>