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550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мая 2015 года № 386-VIII «О внесении изменений в Закон Украины «О рекламе» относительно доли рекламы, которая распространяется на телевидении и радио»</w:t>
      </w:r>
    </w:p>
    <w:p w:rsidR="00000000" w:rsidRDefault="00AF550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F550F">
      <w:pPr>
        <w:ind w:firstLine="400"/>
        <w:jc w:val="both"/>
      </w:pPr>
      <w:r>
        <w:rPr>
          <w:rStyle w:val="S0"/>
        </w:rPr>
        <w:t>Опубликован: Голос Украины, 05.06.2015 г. № 98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50F" w:rsidRDefault="00AF550F" w:rsidP="00AF550F">
      <w:r>
        <w:separator/>
      </w:r>
    </w:p>
  </w:endnote>
  <w:endnote w:type="continuationSeparator" w:id="0">
    <w:p w:rsidR="00AF550F" w:rsidRDefault="00AF550F" w:rsidP="00AF5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0F" w:rsidRDefault="00AF550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0F" w:rsidRDefault="00AF550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0F" w:rsidRDefault="00AF550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50F" w:rsidRDefault="00AF550F" w:rsidP="00AF550F">
      <w:r>
        <w:separator/>
      </w:r>
    </w:p>
  </w:footnote>
  <w:footnote w:type="continuationSeparator" w:id="0">
    <w:p w:rsidR="00AF550F" w:rsidRDefault="00AF550F" w:rsidP="00AF55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0F" w:rsidRDefault="00AF550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0F" w:rsidRDefault="00AF550F" w:rsidP="00AF550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550F" w:rsidRPr="00AF550F" w:rsidRDefault="00AF550F" w:rsidP="00AF550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мая 2015 года № 386-VIII «О внесении изменений в Закон Украины «О рекламе» относительно доли рекламы, которая распространяется на телевидении и радио»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50F" w:rsidRDefault="00AF550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550F"/>
    <w:rsid w:val="00AF5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F550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550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550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55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F550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550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550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55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187</Characters>
  <Application>Microsoft Office Word</Application>
  <DocSecurity>0</DocSecurity>
  <Lines>1</Lines>
  <Paragraphs>1</Paragraphs>
  <ScaleCrop>false</ScaleCrop>
  <Company>SPecialiST RePack</Company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мая 2015 года № 386-VIII «О внесении изменений в Закон Украины «О рекламе» относительно доли рекламы, которая распространяется на телевидении и радио»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2024-03-28T22:52:00Z</dcterms:created>
  <dcterms:modified xsi:type="dcterms:W3CDTF">2024-03-28T22:52:00Z</dcterms:modified>
</cp:coreProperties>
</file>